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C48E" w14:textId="77777777" w:rsidR="002929CA" w:rsidRPr="00A520F0" w:rsidRDefault="002929CA" w:rsidP="00746F78">
      <w:pPr>
        <w:widowControl w:val="0"/>
        <w:tabs>
          <w:tab w:val="center" w:pos="7426"/>
          <w:tab w:val="left" w:pos="13335"/>
        </w:tabs>
        <w:spacing w:after="0" w:line="240" w:lineRule="auto"/>
        <w:jc w:val="right"/>
        <w:rPr>
          <w:rFonts w:ascii="Times New Roman" w:eastAsia="Times New Roman" w:hAnsi="Times New Roman" w:cs="Times New Roman"/>
          <w:b/>
          <w:bCs/>
          <w:i/>
          <w:iCs/>
          <w:sz w:val="24"/>
          <w:szCs w:val="24"/>
          <w:lang w:eastAsia="ru-RU"/>
        </w:rPr>
      </w:pPr>
      <w:r w:rsidRPr="00A520F0">
        <w:rPr>
          <w:rStyle w:val="ezkurwreuab5ozgtqnkl"/>
          <w:rFonts w:ascii="Times New Roman" w:hAnsi="Times New Roman" w:cs="Times New Roman"/>
          <w:b/>
          <w:bCs/>
          <w:i/>
          <w:iCs/>
          <w:sz w:val="24"/>
          <w:szCs w:val="24"/>
        </w:rPr>
        <w:t>Кодекс</w:t>
      </w:r>
      <w:r w:rsidRPr="00A520F0">
        <w:rPr>
          <w:rFonts w:ascii="Times New Roman" w:hAnsi="Times New Roman" w:cs="Times New Roman"/>
          <w:b/>
          <w:bCs/>
          <w:i/>
          <w:iCs/>
          <w:sz w:val="24"/>
          <w:szCs w:val="24"/>
        </w:rPr>
        <w:t xml:space="preserve"> </w:t>
      </w:r>
      <w:r w:rsidRPr="00A520F0">
        <w:rPr>
          <w:rStyle w:val="ezkurwreuab5ozgtqnkl"/>
          <w:rFonts w:ascii="Times New Roman" w:hAnsi="Times New Roman" w:cs="Times New Roman"/>
          <w:b/>
          <w:bCs/>
          <w:i/>
          <w:iCs/>
          <w:sz w:val="24"/>
          <w:szCs w:val="24"/>
        </w:rPr>
        <w:t>жобасы</w:t>
      </w:r>
      <w:r w:rsidRPr="00A520F0">
        <w:rPr>
          <w:rStyle w:val="ezkurwreuab5ozgtqnkl"/>
          <w:rFonts w:ascii="Times New Roman" w:hAnsi="Times New Roman" w:cs="Times New Roman"/>
          <w:b/>
          <w:bCs/>
          <w:i/>
          <w:iCs/>
          <w:sz w:val="24"/>
          <w:szCs w:val="24"/>
          <w:lang w:val="kk-KZ"/>
        </w:rPr>
        <w:t>ның</w:t>
      </w:r>
      <w:r w:rsidRPr="00A520F0">
        <w:rPr>
          <w:rFonts w:ascii="Times New Roman" w:hAnsi="Times New Roman" w:cs="Times New Roman"/>
          <w:b/>
          <w:bCs/>
          <w:i/>
          <w:iCs/>
          <w:sz w:val="24"/>
          <w:szCs w:val="24"/>
          <w:lang w:val="kk-KZ"/>
        </w:rPr>
        <w:t xml:space="preserve"> </w:t>
      </w:r>
      <w:r w:rsidRPr="00A520F0">
        <w:rPr>
          <w:rStyle w:val="ezkurwreuab5ozgtqnkl"/>
          <w:rFonts w:ascii="Times New Roman" w:hAnsi="Times New Roman" w:cs="Times New Roman"/>
          <w:b/>
          <w:bCs/>
          <w:i/>
          <w:iCs/>
          <w:sz w:val="24"/>
          <w:szCs w:val="24"/>
        </w:rPr>
        <w:t>жалпы</w:t>
      </w:r>
      <w:r w:rsidRPr="00A520F0">
        <w:rPr>
          <w:rFonts w:ascii="Times New Roman" w:hAnsi="Times New Roman" w:cs="Times New Roman"/>
          <w:b/>
          <w:bCs/>
          <w:i/>
          <w:iCs/>
          <w:sz w:val="24"/>
          <w:szCs w:val="24"/>
        </w:rPr>
        <w:t xml:space="preserve"> </w:t>
      </w:r>
      <w:r w:rsidRPr="00A520F0">
        <w:rPr>
          <w:rStyle w:val="ezkurwreuab5ozgtqnkl"/>
          <w:rFonts w:ascii="Times New Roman" w:hAnsi="Times New Roman" w:cs="Times New Roman"/>
          <w:b/>
          <w:bCs/>
          <w:i/>
          <w:iCs/>
          <w:sz w:val="24"/>
          <w:szCs w:val="24"/>
        </w:rPr>
        <w:t>кесте</w:t>
      </w:r>
      <w:r w:rsidRPr="00A520F0">
        <w:rPr>
          <w:rStyle w:val="ezkurwreuab5ozgtqnkl"/>
          <w:rFonts w:ascii="Times New Roman" w:hAnsi="Times New Roman" w:cs="Times New Roman"/>
          <w:b/>
          <w:bCs/>
          <w:i/>
          <w:iCs/>
          <w:sz w:val="24"/>
          <w:szCs w:val="24"/>
          <w:lang w:val="kk-KZ"/>
        </w:rPr>
        <w:t>сін</w:t>
      </w:r>
      <w:r w:rsidRPr="00A520F0">
        <w:rPr>
          <w:rStyle w:val="ezkurwreuab5ozgtqnkl"/>
          <w:rFonts w:ascii="Times New Roman" w:hAnsi="Times New Roman" w:cs="Times New Roman"/>
          <w:b/>
          <w:bCs/>
          <w:i/>
          <w:iCs/>
          <w:sz w:val="24"/>
          <w:szCs w:val="24"/>
        </w:rPr>
        <w:t>ен</w:t>
      </w:r>
      <w:r w:rsidRPr="00A520F0">
        <w:rPr>
          <w:rFonts w:ascii="Times New Roman" w:hAnsi="Times New Roman" w:cs="Times New Roman"/>
          <w:b/>
          <w:bCs/>
          <w:i/>
          <w:iCs/>
          <w:sz w:val="24"/>
          <w:szCs w:val="24"/>
        </w:rPr>
        <w:t xml:space="preserve"> </w:t>
      </w:r>
      <w:r w:rsidRPr="00A520F0">
        <w:rPr>
          <w:rFonts w:ascii="Times New Roman" w:hAnsi="Times New Roman" w:cs="Times New Roman"/>
          <w:b/>
          <w:bCs/>
          <w:i/>
          <w:iCs/>
          <w:sz w:val="24"/>
          <w:szCs w:val="24"/>
          <w:lang w:val="kk-KZ"/>
        </w:rPr>
        <w:t>03</w:t>
      </w:r>
      <w:r w:rsidRPr="00A520F0">
        <w:rPr>
          <w:rFonts w:ascii="Times New Roman" w:hAnsi="Times New Roman" w:cs="Times New Roman"/>
          <w:b/>
          <w:bCs/>
          <w:i/>
          <w:iCs/>
          <w:sz w:val="24"/>
          <w:szCs w:val="24"/>
        </w:rPr>
        <w:t xml:space="preserve">.03.2025 </w:t>
      </w:r>
      <w:r w:rsidRPr="00A520F0">
        <w:rPr>
          <w:rStyle w:val="ezkurwreuab5ozgtqnkl"/>
          <w:rFonts w:ascii="Times New Roman" w:hAnsi="Times New Roman" w:cs="Times New Roman"/>
          <w:b/>
          <w:bCs/>
          <w:i/>
          <w:iCs/>
          <w:sz w:val="24"/>
          <w:szCs w:val="24"/>
        </w:rPr>
        <w:t>ж</w:t>
      </w:r>
      <w:r w:rsidRPr="00A520F0">
        <w:rPr>
          <w:rFonts w:ascii="Times New Roman" w:hAnsi="Times New Roman" w:cs="Times New Roman"/>
          <w:b/>
          <w:bCs/>
          <w:i/>
          <w:iCs/>
          <w:sz w:val="24"/>
          <w:szCs w:val="24"/>
        </w:rPr>
        <w:t xml:space="preserve">. </w:t>
      </w:r>
      <w:r w:rsidRPr="00A520F0">
        <w:rPr>
          <w:rFonts w:ascii="Times New Roman" w:hAnsi="Times New Roman" w:cs="Times New Roman"/>
          <w:b/>
          <w:bCs/>
          <w:i/>
          <w:iCs/>
          <w:sz w:val="24"/>
          <w:szCs w:val="24"/>
          <w:lang w:val="kk-KZ"/>
        </w:rPr>
        <w:t>жұмыс тобының о</w:t>
      </w:r>
      <w:r w:rsidRPr="00A520F0">
        <w:rPr>
          <w:rStyle w:val="ezkurwreuab5ozgtqnkl"/>
          <w:rFonts w:ascii="Times New Roman" w:hAnsi="Times New Roman" w:cs="Times New Roman"/>
          <w:b/>
          <w:bCs/>
          <w:i/>
          <w:iCs/>
          <w:sz w:val="24"/>
          <w:szCs w:val="24"/>
        </w:rPr>
        <w:t>тырысына</w:t>
      </w:r>
      <w:r w:rsidRPr="00A520F0">
        <w:rPr>
          <w:rFonts w:ascii="Times New Roman" w:hAnsi="Times New Roman" w:cs="Times New Roman"/>
          <w:b/>
          <w:bCs/>
          <w:i/>
          <w:iCs/>
          <w:sz w:val="24"/>
          <w:szCs w:val="24"/>
        </w:rPr>
        <w:t xml:space="preserve"> </w:t>
      </w:r>
      <w:r w:rsidRPr="00A520F0">
        <w:rPr>
          <w:rStyle w:val="ezkurwreuab5ozgtqnkl"/>
          <w:rFonts w:ascii="Times New Roman" w:hAnsi="Times New Roman" w:cs="Times New Roman"/>
          <w:b/>
          <w:bCs/>
          <w:i/>
          <w:iCs/>
          <w:sz w:val="24"/>
          <w:szCs w:val="24"/>
        </w:rPr>
        <w:t>үзінді</w:t>
      </w:r>
    </w:p>
    <w:p w14:paraId="0B253DFA" w14:textId="77777777" w:rsidR="002929CA" w:rsidRPr="00A520F0" w:rsidRDefault="002929CA" w:rsidP="00746F78">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2EC750C0" w14:textId="77777777" w:rsidR="002929CA" w:rsidRPr="00A520F0" w:rsidRDefault="002929CA" w:rsidP="00746F78">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2F71A0AE" w14:textId="77777777" w:rsidR="002929CA" w:rsidRPr="00A520F0" w:rsidRDefault="002929CA" w:rsidP="00746F78">
      <w:pPr>
        <w:spacing w:after="0" w:line="240" w:lineRule="auto"/>
        <w:jc w:val="center"/>
        <w:rPr>
          <w:rStyle w:val="ezkurwreuab5ozgtqnkl"/>
          <w:rFonts w:ascii="Times New Roman" w:hAnsi="Times New Roman" w:cs="Times New Roman"/>
          <w:sz w:val="24"/>
          <w:szCs w:val="24"/>
        </w:rPr>
      </w:pPr>
      <w:r w:rsidRPr="00A520F0">
        <w:rPr>
          <w:rStyle w:val="ezkurwreuab5ozgtqnkl"/>
          <w:rFonts w:ascii="Times New Roman" w:hAnsi="Times New Roman" w:cs="Times New Roman"/>
          <w:b/>
          <w:bCs/>
          <w:sz w:val="24"/>
          <w:szCs w:val="24"/>
        </w:rPr>
        <w:t>Қазақстан</w:t>
      </w:r>
      <w:r w:rsidRPr="00A520F0">
        <w:rPr>
          <w:rFonts w:ascii="Times New Roman" w:hAnsi="Times New Roman" w:cs="Times New Roman"/>
          <w:b/>
          <w:bCs/>
          <w:sz w:val="24"/>
          <w:szCs w:val="24"/>
        </w:rPr>
        <w:t xml:space="preserve"> </w:t>
      </w:r>
      <w:r w:rsidRPr="00A520F0">
        <w:rPr>
          <w:rStyle w:val="ezkurwreuab5ozgtqnkl"/>
          <w:rFonts w:ascii="Times New Roman" w:hAnsi="Times New Roman" w:cs="Times New Roman"/>
          <w:b/>
          <w:bCs/>
          <w:sz w:val="24"/>
          <w:szCs w:val="24"/>
        </w:rPr>
        <w:t>Республикасы</w:t>
      </w:r>
      <w:r w:rsidRPr="00A520F0">
        <w:rPr>
          <w:rFonts w:ascii="Times New Roman" w:hAnsi="Times New Roman" w:cs="Times New Roman"/>
          <w:b/>
          <w:bCs/>
          <w:sz w:val="24"/>
          <w:szCs w:val="24"/>
        </w:rPr>
        <w:t xml:space="preserve"> </w:t>
      </w:r>
      <w:r w:rsidRPr="00A520F0">
        <w:rPr>
          <w:rStyle w:val="ezkurwreuab5ozgtqnkl"/>
          <w:rFonts w:ascii="Times New Roman" w:hAnsi="Times New Roman" w:cs="Times New Roman"/>
          <w:b/>
          <w:bCs/>
          <w:sz w:val="24"/>
          <w:szCs w:val="24"/>
        </w:rPr>
        <w:t>Салық</w:t>
      </w:r>
      <w:r w:rsidRPr="00A520F0">
        <w:rPr>
          <w:rFonts w:ascii="Times New Roman" w:hAnsi="Times New Roman" w:cs="Times New Roman"/>
          <w:b/>
          <w:bCs/>
          <w:sz w:val="24"/>
          <w:szCs w:val="24"/>
        </w:rPr>
        <w:t xml:space="preserve"> </w:t>
      </w:r>
      <w:r w:rsidRPr="00A520F0">
        <w:rPr>
          <w:rStyle w:val="ezkurwreuab5ozgtqnkl"/>
          <w:rFonts w:ascii="Times New Roman" w:hAnsi="Times New Roman" w:cs="Times New Roman"/>
          <w:b/>
          <w:bCs/>
          <w:sz w:val="24"/>
          <w:szCs w:val="24"/>
        </w:rPr>
        <w:t>кодексінің</w:t>
      </w:r>
      <w:r w:rsidRPr="00A520F0">
        <w:rPr>
          <w:rFonts w:ascii="Times New Roman" w:hAnsi="Times New Roman" w:cs="Times New Roman"/>
          <w:b/>
          <w:bCs/>
          <w:sz w:val="24"/>
          <w:szCs w:val="24"/>
        </w:rPr>
        <w:t xml:space="preserve"> </w:t>
      </w:r>
      <w:r w:rsidRPr="00A520F0">
        <w:rPr>
          <w:rStyle w:val="ezkurwreuab5ozgtqnkl"/>
          <w:rFonts w:ascii="Times New Roman" w:hAnsi="Times New Roman" w:cs="Times New Roman"/>
          <w:b/>
          <w:bCs/>
          <w:sz w:val="24"/>
          <w:szCs w:val="24"/>
        </w:rPr>
        <w:t>жобасы</w:t>
      </w:r>
      <w:r w:rsidRPr="00A520F0">
        <w:rPr>
          <w:rFonts w:ascii="Times New Roman" w:hAnsi="Times New Roman" w:cs="Times New Roman"/>
          <w:b/>
          <w:bCs/>
          <w:sz w:val="24"/>
          <w:szCs w:val="24"/>
        </w:rPr>
        <w:t xml:space="preserve"> </w:t>
      </w:r>
      <w:r w:rsidRPr="00A520F0">
        <w:rPr>
          <w:rStyle w:val="ezkurwreuab5ozgtqnkl"/>
          <w:rFonts w:ascii="Times New Roman" w:hAnsi="Times New Roman" w:cs="Times New Roman"/>
          <w:b/>
          <w:bCs/>
          <w:sz w:val="24"/>
          <w:szCs w:val="24"/>
        </w:rPr>
        <w:t xml:space="preserve">бойынша </w:t>
      </w:r>
    </w:p>
    <w:p w14:paraId="352DFF44" w14:textId="77777777" w:rsidR="002929CA" w:rsidRPr="00A520F0" w:rsidRDefault="002929CA" w:rsidP="00746F78">
      <w:pPr>
        <w:spacing w:after="0" w:line="240" w:lineRule="auto"/>
        <w:jc w:val="center"/>
        <w:rPr>
          <w:rStyle w:val="ezkurwreuab5ozgtqnkl"/>
          <w:rFonts w:ascii="Times New Roman" w:hAnsi="Times New Roman" w:cs="Times New Roman"/>
          <w:b/>
          <w:bCs/>
          <w:sz w:val="24"/>
          <w:szCs w:val="24"/>
        </w:rPr>
      </w:pPr>
      <w:r w:rsidRPr="00A520F0">
        <w:rPr>
          <w:rStyle w:val="ezkurwreuab5ozgtqnkl"/>
          <w:rFonts w:ascii="Times New Roman" w:hAnsi="Times New Roman" w:cs="Times New Roman"/>
          <w:b/>
          <w:bCs/>
          <w:sz w:val="24"/>
          <w:szCs w:val="24"/>
        </w:rPr>
        <w:t>САЛЫСТЫР</w:t>
      </w:r>
      <w:r w:rsidRPr="00A520F0">
        <w:rPr>
          <w:rStyle w:val="ezkurwreuab5ozgtqnkl"/>
          <w:rFonts w:ascii="Times New Roman" w:hAnsi="Times New Roman" w:cs="Times New Roman"/>
          <w:b/>
          <w:bCs/>
          <w:sz w:val="24"/>
          <w:szCs w:val="24"/>
          <w:lang w:val="kk-KZ"/>
        </w:rPr>
        <w:t>МА</w:t>
      </w:r>
      <w:r w:rsidRPr="00A520F0">
        <w:rPr>
          <w:rFonts w:ascii="Times New Roman" w:hAnsi="Times New Roman" w:cs="Times New Roman"/>
          <w:b/>
          <w:bCs/>
          <w:sz w:val="24"/>
          <w:szCs w:val="24"/>
          <w:lang w:val="kk-KZ"/>
        </w:rPr>
        <w:t xml:space="preserve"> </w:t>
      </w:r>
      <w:r w:rsidRPr="00A520F0">
        <w:rPr>
          <w:rStyle w:val="ezkurwreuab5ozgtqnkl"/>
          <w:rFonts w:ascii="Times New Roman" w:hAnsi="Times New Roman" w:cs="Times New Roman"/>
          <w:b/>
          <w:bCs/>
          <w:sz w:val="24"/>
          <w:szCs w:val="24"/>
        </w:rPr>
        <w:t>КЕСТЕ</w:t>
      </w:r>
    </w:p>
    <w:p w14:paraId="39A4C37A" w14:textId="77777777" w:rsidR="0062191F" w:rsidRPr="00A520F0" w:rsidRDefault="0062191F" w:rsidP="00746F78">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2929CA" w:rsidRPr="00A520F0" w14:paraId="72D42B45" w14:textId="77777777" w:rsidTr="00DE0093">
        <w:tc>
          <w:tcPr>
            <w:tcW w:w="709" w:type="dxa"/>
          </w:tcPr>
          <w:p w14:paraId="00EBFE55" w14:textId="3A9B50EC" w:rsidR="002929CA" w:rsidRPr="00A520F0" w:rsidRDefault="002929CA" w:rsidP="00746F78">
            <w:pPr>
              <w:widowControl w:val="0"/>
              <w:jc w:val="center"/>
              <w:rPr>
                <w:rFonts w:ascii="Times New Roman" w:eastAsia="Times New Roman" w:hAnsi="Times New Roman" w:cs="Times New Roman"/>
                <w:b/>
                <w:sz w:val="24"/>
                <w:szCs w:val="24"/>
                <w:lang w:eastAsia="ru-RU"/>
              </w:rPr>
            </w:pPr>
            <w:r w:rsidRPr="00A520F0">
              <w:rPr>
                <w:rFonts w:ascii="Times New Roman" w:eastAsia="Times New Roman" w:hAnsi="Times New Roman" w:cs="Times New Roman"/>
                <w:b/>
                <w:sz w:val="24"/>
                <w:szCs w:val="24"/>
                <w:lang w:val="kk-KZ" w:eastAsia="ru-RU"/>
              </w:rPr>
              <w:t>Р/с</w:t>
            </w:r>
            <w:r w:rsidRPr="00A520F0">
              <w:rPr>
                <w:rFonts w:ascii="Times New Roman" w:eastAsia="Times New Roman" w:hAnsi="Times New Roman" w:cs="Times New Roman"/>
                <w:b/>
                <w:sz w:val="24"/>
                <w:szCs w:val="24"/>
                <w:lang w:eastAsia="ru-RU"/>
              </w:rPr>
              <w:t>№</w:t>
            </w:r>
          </w:p>
        </w:tc>
        <w:tc>
          <w:tcPr>
            <w:tcW w:w="1418" w:type="dxa"/>
          </w:tcPr>
          <w:p w14:paraId="7E23CE7D" w14:textId="77777777" w:rsidR="002929CA" w:rsidRPr="00A520F0" w:rsidRDefault="002929CA" w:rsidP="00746F78">
            <w:pPr>
              <w:jc w:val="center"/>
              <w:rPr>
                <w:rFonts w:ascii="Times New Roman" w:eastAsia="Times New Roman" w:hAnsi="Times New Roman" w:cs="Times New Roman"/>
                <w:b/>
                <w:sz w:val="24"/>
                <w:szCs w:val="24"/>
                <w:lang w:val="kk-KZ" w:eastAsia="ru-RU"/>
              </w:rPr>
            </w:pPr>
            <w:r w:rsidRPr="00A520F0">
              <w:rPr>
                <w:rFonts w:ascii="Times New Roman" w:eastAsia="Times New Roman" w:hAnsi="Times New Roman" w:cs="Times New Roman"/>
                <w:b/>
                <w:sz w:val="24"/>
                <w:szCs w:val="24"/>
                <w:lang w:eastAsia="ru-RU"/>
              </w:rPr>
              <w:t>Құрылым</w:t>
            </w:r>
            <w:r w:rsidRPr="00A520F0">
              <w:rPr>
                <w:rFonts w:ascii="Times New Roman" w:eastAsia="Times New Roman" w:hAnsi="Times New Roman" w:cs="Times New Roman"/>
                <w:b/>
                <w:sz w:val="24"/>
                <w:szCs w:val="24"/>
                <w:lang w:val="kk-KZ" w:eastAsia="ru-RU"/>
              </w:rPr>
              <w:t>-</w:t>
            </w:r>
            <w:r w:rsidRPr="00A520F0">
              <w:rPr>
                <w:rFonts w:ascii="Times New Roman" w:eastAsia="Times New Roman" w:hAnsi="Times New Roman" w:cs="Times New Roman"/>
                <w:b/>
                <w:sz w:val="24"/>
                <w:szCs w:val="24"/>
                <w:lang w:eastAsia="ru-RU"/>
              </w:rPr>
              <w:t xml:space="preserve">дық </w:t>
            </w:r>
            <w:r w:rsidRPr="00A520F0">
              <w:rPr>
                <w:rFonts w:ascii="Times New Roman" w:eastAsia="Times New Roman" w:hAnsi="Times New Roman" w:cs="Times New Roman"/>
                <w:b/>
                <w:sz w:val="24"/>
                <w:szCs w:val="24"/>
                <w:lang w:val="kk-KZ" w:eastAsia="ru-RU"/>
              </w:rPr>
              <w:t>бөлігі</w:t>
            </w:r>
          </w:p>
          <w:p w14:paraId="319FFD86" w14:textId="737C2EFE" w:rsidR="002929CA" w:rsidRPr="00A520F0" w:rsidRDefault="002929CA" w:rsidP="00746F78">
            <w:pPr>
              <w:widowControl w:val="0"/>
              <w:jc w:val="center"/>
              <w:rPr>
                <w:rFonts w:ascii="Times New Roman" w:eastAsia="Times New Roman" w:hAnsi="Times New Roman" w:cs="Times New Roman"/>
                <w:b/>
                <w:bCs/>
                <w:sz w:val="24"/>
                <w:szCs w:val="24"/>
                <w:lang w:eastAsia="ru-RU"/>
              </w:rPr>
            </w:pPr>
          </w:p>
        </w:tc>
        <w:tc>
          <w:tcPr>
            <w:tcW w:w="3828" w:type="dxa"/>
          </w:tcPr>
          <w:p w14:paraId="61CDCAEE" w14:textId="57ED76C7" w:rsidR="002929CA" w:rsidRPr="00A520F0" w:rsidRDefault="002929CA" w:rsidP="00A520F0">
            <w:pPr>
              <w:widowControl w:val="0"/>
              <w:jc w:val="center"/>
              <w:rPr>
                <w:rFonts w:ascii="Times New Roman" w:eastAsia="Times New Roman" w:hAnsi="Times New Roman" w:cs="Times New Roman"/>
                <w:b/>
                <w:sz w:val="24"/>
                <w:szCs w:val="24"/>
                <w:lang w:eastAsia="ru-RU"/>
              </w:rPr>
            </w:pPr>
            <w:r w:rsidRPr="00A520F0">
              <w:rPr>
                <w:rFonts w:ascii="Times New Roman" w:eastAsia="Times New Roman" w:hAnsi="Times New Roman" w:cs="Times New Roman"/>
                <w:b/>
                <w:sz w:val="24"/>
                <w:szCs w:val="24"/>
                <w:lang w:val="kk-KZ" w:eastAsia="ru-RU"/>
              </w:rPr>
              <w:t xml:space="preserve">Жобаның </w:t>
            </w:r>
            <w:r w:rsidRPr="00A520F0">
              <w:rPr>
                <w:rFonts w:ascii="Times New Roman" w:eastAsia="Times New Roman" w:hAnsi="Times New Roman" w:cs="Times New Roman"/>
                <w:b/>
                <w:sz w:val="24"/>
                <w:szCs w:val="24"/>
                <w:lang w:eastAsia="ru-RU"/>
              </w:rPr>
              <w:t>редакциясы</w:t>
            </w:r>
          </w:p>
        </w:tc>
        <w:tc>
          <w:tcPr>
            <w:tcW w:w="4111" w:type="dxa"/>
          </w:tcPr>
          <w:p w14:paraId="36BD7D14" w14:textId="77777777" w:rsidR="002929CA" w:rsidRPr="00A520F0" w:rsidRDefault="002929CA" w:rsidP="00A520F0">
            <w:pPr>
              <w:jc w:val="center"/>
              <w:rPr>
                <w:rFonts w:ascii="Times New Roman" w:eastAsia="Times New Roman" w:hAnsi="Times New Roman" w:cs="Times New Roman"/>
                <w:b/>
                <w:sz w:val="24"/>
                <w:szCs w:val="24"/>
                <w:lang w:eastAsia="ru-RU"/>
              </w:rPr>
            </w:pPr>
            <w:r w:rsidRPr="00A520F0">
              <w:rPr>
                <w:rFonts w:ascii="Times New Roman" w:eastAsia="Times New Roman" w:hAnsi="Times New Roman" w:cs="Times New Roman"/>
                <w:b/>
                <w:sz w:val="24"/>
                <w:szCs w:val="24"/>
                <w:lang w:eastAsia="ru-RU"/>
              </w:rPr>
              <w:t>Ұсынылып отырған өзгерістер мен толықтырулардың редакциясы</w:t>
            </w:r>
          </w:p>
          <w:p w14:paraId="2EEEF0B7" w14:textId="4BF2A555" w:rsidR="002929CA" w:rsidRPr="00A520F0" w:rsidRDefault="002929CA" w:rsidP="00A520F0">
            <w:pPr>
              <w:widowControl w:val="0"/>
              <w:jc w:val="center"/>
              <w:rPr>
                <w:rFonts w:ascii="Times New Roman" w:eastAsia="Times New Roman" w:hAnsi="Times New Roman" w:cs="Times New Roman"/>
                <w:b/>
                <w:sz w:val="24"/>
                <w:szCs w:val="24"/>
                <w:lang w:eastAsia="ru-RU"/>
              </w:rPr>
            </w:pPr>
          </w:p>
        </w:tc>
        <w:tc>
          <w:tcPr>
            <w:tcW w:w="3826" w:type="dxa"/>
          </w:tcPr>
          <w:p w14:paraId="1CAA6F4B" w14:textId="6D1037DE" w:rsidR="002929CA" w:rsidRPr="00A520F0" w:rsidRDefault="002929CA" w:rsidP="00A520F0">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559" w:type="dxa"/>
          </w:tcPr>
          <w:p w14:paraId="2DE9865B" w14:textId="7873ADAA" w:rsidR="002929CA" w:rsidRPr="00A520F0" w:rsidRDefault="002929CA" w:rsidP="00746F78">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2191F" w:rsidRPr="00A520F0" w14:paraId="47494FDF" w14:textId="77777777" w:rsidTr="00DE0093">
        <w:tc>
          <w:tcPr>
            <w:tcW w:w="709" w:type="dxa"/>
          </w:tcPr>
          <w:p w14:paraId="508CEA94" w14:textId="77777777" w:rsidR="0062191F" w:rsidRPr="00A520F0" w:rsidRDefault="0062191F" w:rsidP="00746F78">
            <w:pPr>
              <w:widowControl w:val="0"/>
              <w:jc w:val="center"/>
              <w:rPr>
                <w:rFonts w:ascii="Times New Roman" w:eastAsia="Times New Roman" w:hAnsi="Times New Roman" w:cs="Times New Roman"/>
                <w:b/>
                <w:sz w:val="24"/>
                <w:szCs w:val="24"/>
                <w:lang w:eastAsia="ru-RU"/>
              </w:rPr>
            </w:pPr>
            <w:r w:rsidRPr="00A520F0">
              <w:rPr>
                <w:rFonts w:ascii="Times New Roman" w:eastAsia="Times New Roman" w:hAnsi="Times New Roman" w:cs="Times New Roman"/>
                <w:b/>
                <w:sz w:val="24"/>
                <w:szCs w:val="24"/>
                <w:lang w:eastAsia="ru-RU"/>
              </w:rPr>
              <w:t>1</w:t>
            </w:r>
          </w:p>
        </w:tc>
        <w:tc>
          <w:tcPr>
            <w:tcW w:w="1418" w:type="dxa"/>
          </w:tcPr>
          <w:p w14:paraId="49101AFD" w14:textId="77777777" w:rsidR="0062191F" w:rsidRPr="00A520F0" w:rsidRDefault="0062191F" w:rsidP="00746F78">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2</w:t>
            </w:r>
          </w:p>
        </w:tc>
        <w:tc>
          <w:tcPr>
            <w:tcW w:w="3828" w:type="dxa"/>
          </w:tcPr>
          <w:p w14:paraId="09E832FB" w14:textId="77777777" w:rsidR="0062191F" w:rsidRPr="00A520F0" w:rsidRDefault="0062191F" w:rsidP="00A520F0">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3</w:t>
            </w:r>
          </w:p>
        </w:tc>
        <w:tc>
          <w:tcPr>
            <w:tcW w:w="4111" w:type="dxa"/>
          </w:tcPr>
          <w:p w14:paraId="2BF87D35" w14:textId="77777777" w:rsidR="0062191F" w:rsidRPr="00A520F0" w:rsidRDefault="0062191F" w:rsidP="00A520F0">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4</w:t>
            </w:r>
          </w:p>
        </w:tc>
        <w:tc>
          <w:tcPr>
            <w:tcW w:w="3826" w:type="dxa"/>
          </w:tcPr>
          <w:p w14:paraId="76E832AB" w14:textId="77777777" w:rsidR="0062191F" w:rsidRPr="00A520F0" w:rsidRDefault="0062191F" w:rsidP="00A520F0">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5</w:t>
            </w:r>
          </w:p>
        </w:tc>
        <w:tc>
          <w:tcPr>
            <w:tcW w:w="1559" w:type="dxa"/>
          </w:tcPr>
          <w:p w14:paraId="44ECB0D9" w14:textId="77777777" w:rsidR="0062191F" w:rsidRPr="00A520F0" w:rsidRDefault="0062191F" w:rsidP="00746F78">
            <w:pPr>
              <w:widowControl w:val="0"/>
              <w:jc w:val="center"/>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6</w:t>
            </w:r>
          </w:p>
        </w:tc>
      </w:tr>
      <w:tr w:rsidR="000F3DE9" w:rsidRPr="003E0B7E" w14:paraId="0D5DA80A" w14:textId="77777777" w:rsidTr="00DE0093">
        <w:tc>
          <w:tcPr>
            <w:tcW w:w="709" w:type="dxa"/>
          </w:tcPr>
          <w:p w14:paraId="6289EC16" w14:textId="77777777" w:rsidR="000F3DE9" w:rsidRPr="00A520F0" w:rsidRDefault="000F3DE9" w:rsidP="00746F78">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Pr>
          <w:p w14:paraId="536A8CD6" w14:textId="77777777" w:rsidR="009623CE" w:rsidRPr="00A520F0" w:rsidRDefault="009623CE" w:rsidP="00746F78">
            <w:pPr>
              <w:shd w:val="clear" w:color="auto" w:fill="FFFFFF" w:themeFill="background1"/>
              <w:jc w:val="center"/>
              <w:rPr>
                <w:rFonts w:ascii="Times New Roman" w:eastAsia="SimSun" w:hAnsi="Times New Roman" w:cs="Times New Roman"/>
                <w:bCs/>
                <w:sz w:val="24"/>
                <w:szCs w:val="24"/>
              </w:rPr>
            </w:pPr>
            <w:r w:rsidRPr="00A520F0">
              <w:rPr>
                <w:rFonts w:ascii="Times New Roman" w:eastAsia="SimSun" w:hAnsi="Times New Roman" w:cs="Times New Roman"/>
                <w:bCs/>
                <w:sz w:val="24"/>
                <w:szCs w:val="24"/>
              </w:rPr>
              <w:t xml:space="preserve">жобаның </w:t>
            </w:r>
          </w:p>
          <w:p w14:paraId="44F80728" w14:textId="77777777" w:rsidR="009623CE" w:rsidRPr="00A520F0" w:rsidRDefault="009623CE" w:rsidP="00746F78">
            <w:pPr>
              <w:shd w:val="clear" w:color="auto" w:fill="FFFFFF" w:themeFill="background1"/>
              <w:jc w:val="center"/>
              <w:rPr>
                <w:rFonts w:ascii="Times New Roman" w:eastAsia="SimSun" w:hAnsi="Times New Roman" w:cs="Times New Roman"/>
                <w:bCs/>
                <w:sz w:val="24"/>
                <w:szCs w:val="24"/>
              </w:rPr>
            </w:pPr>
            <w:r w:rsidRPr="00A520F0">
              <w:rPr>
                <w:rFonts w:ascii="Times New Roman" w:eastAsia="SimSun" w:hAnsi="Times New Roman" w:cs="Times New Roman"/>
                <w:bCs/>
                <w:sz w:val="24"/>
                <w:szCs w:val="24"/>
              </w:rPr>
              <w:t xml:space="preserve">7-бабы </w:t>
            </w:r>
          </w:p>
          <w:p w14:paraId="0EAC1750" w14:textId="77777777" w:rsidR="009623CE" w:rsidRPr="00A520F0" w:rsidRDefault="009623CE" w:rsidP="00746F78">
            <w:pPr>
              <w:shd w:val="clear" w:color="auto" w:fill="FFFFFF" w:themeFill="background1"/>
              <w:jc w:val="center"/>
              <w:rPr>
                <w:rFonts w:ascii="Times New Roman" w:eastAsia="SimSun" w:hAnsi="Times New Roman" w:cs="Times New Roman"/>
                <w:bCs/>
                <w:sz w:val="24"/>
                <w:szCs w:val="24"/>
              </w:rPr>
            </w:pPr>
            <w:r w:rsidRPr="00A520F0">
              <w:rPr>
                <w:rFonts w:ascii="Times New Roman" w:eastAsia="SimSun" w:hAnsi="Times New Roman" w:cs="Times New Roman"/>
                <w:bCs/>
                <w:sz w:val="24"/>
                <w:szCs w:val="24"/>
              </w:rPr>
              <w:t xml:space="preserve">1-тарма-ғының </w:t>
            </w:r>
          </w:p>
          <w:p w14:paraId="6032EC2B" w14:textId="7B070D8F" w:rsidR="000F3DE9" w:rsidRPr="00A520F0" w:rsidRDefault="009623CE" w:rsidP="00746F78">
            <w:pPr>
              <w:shd w:val="clear" w:color="auto" w:fill="FFFFFF" w:themeFill="background1"/>
              <w:jc w:val="center"/>
              <w:rPr>
                <w:rFonts w:ascii="Times New Roman" w:eastAsia="SimSun" w:hAnsi="Times New Roman" w:cs="Times New Roman"/>
                <w:bCs/>
                <w:sz w:val="24"/>
                <w:szCs w:val="24"/>
              </w:rPr>
            </w:pPr>
            <w:r w:rsidRPr="00A520F0">
              <w:rPr>
                <w:rFonts w:ascii="Times New Roman" w:eastAsia="SimSun" w:hAnsi="Times New Roman" w:cs="Times New Roman"/>
                <w:bCs/>
                <w:sz w:val="24"/>
                <w:szCs w:val="24"/>
              </w:rPr>
              <w:t>7) тармақ-шасы</w:t>
            </w:r>
          </w:p>
        </w:tc>
        <w:tc>
          <w:tcPr>
            <w:tcW w:w="3828" w:type="dxa"/>
          </w:tcPr>
          <w:p w14:paraId="5245D47D" w14:textId="77777777" w:rsidR="009623CE" w:rsidRPr="00A520F0" w:rsidRDefault="009623CE" w:rsidP="00734E06">
            <w:pPr>
              <w:ind w:firstLine="284"/>
              <w:contextualSpacing/>
              <w:jc w:val="both"/>
              <w:rPr>
                <w:rFonts w:ascii="Times New Roman" w:eastAsia="Times New Roman" w:hAnsi="Times New Roman" w:cs="Times New Roman"/>
                <w:b/>
                <w:sz w:val="24"/>
                <w:szCs w:val="24"/>
                <w:lang w:val="kk-KZ" w:eastAsia="ru-RU"/>
              </w:rPr>
            </w:pPr>
            <w:r w:rsidRPr="00A520F0">
              <w:rPr>
                <w:rFonts w:ascii="Times New Roman" w:eastAsia="Times New Roman" w:hAnsi="Times New Roman" w:cs="Times New Roman"/>
                <w:b/>
                <w:sz w:val="24"/>
                <w:szCs w:val="24"/>
                <w:lang w:val="kk-KZ" w:eastAsia="ru-RU"/>
              </w:rPr>
              <w:t>7-бап. Роялти ұғымы</w:t>
            </w:r>
          </w:p>
          <w:p w14:paraId="5BF5AB75" w14:textId="77777777" w:rsidR="009623CE" w:rsidRPr="00A520F0" w:rsidRDefault="009623CE" w:rsidP="00734E06">
            <w:pPr>
              <w:pStyle w:val="a6"/>
              <w:numPr>
                <w:ilvl w:val="0"/>
                <w:numId w:val="48"/>
              </w:numPr>
              <w:suppressAutoHyphens/>
              <w:ind w:left="0" w:firstLine="284"/>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Осы баптың 2-тармағында өзгеше белгіленбесе, роялти – мыналар:</w:t>
            </w:r>
          </w:p>
          <w:p w14:paraId="5D4C48BE" w14:textId="77777777" w:rsidR="000F3DE9" w:rsidRPr="00A520F0" w:rsidRDefault="000F3DE9" w:rsidP="00734E06">
            <w:pPr>
              <w:shd w:val="clear" w:color="auto" w:fill="FFFFFF" w:themeFill="background1"/>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w:t>
            </w:r>
          </w:p>
          <w:p w14:paraId="15B056F8"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7) осындай жабдықта орын беруді қоса алғанда (хостинг), сауда, ғылыми-зерттеу және (немесе) өнеркәсіптік жабдықты, оның ішінде теңіз, әуе кемелерін, серверлік жабдықты пайдалану немесе пайдалану құқығы үшін төленетін төлем.</w:t>
            </w:r>
          </w:p>
          <w:p w14:paraId="290522C4"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2. Зияткерлік меншік объектісіне мүліктік (айрықша) құқықтарды толық іске асырғаны үшін төлем роялти болып танылмайды.</w:t>
            </w:r>
          </w:p>
          <w:p w14:paraId="65358448" w14:textId="03314F00" w:rsidR="000F3DE9" w:rsidRPr="00A520F0" w:rsidRDefault="000F3DE9" w:rsidP="00734E06">
            <w:pPr>
              <w:shd w:val="clear" w:color="auto" w:fill="FFFFFF" w:themeFill="background1"/>
              <w:ind w:firstLine="284"/>
              <w:contextualSpacing/>
              <w:jc w:val="both"/>
              <w:rPr>
                <w:rFonts w:ascii="Times New Roman" w:eastAsia="Calibri" w:hAnsi="Times New Roman" w:cs="Times New Roman"/>
                <w:sz w:val="24"/>
                <w:szCs w:val="24"/>
                <w:lang w:val="kk-KZ"/>
              </w:rPr>
            </w:pPr>
          </w:p>
        </w:tc>
        <w:tc>
          <w:tcPr>
            <w:tcW w:w="4111" w:type="dxa"/>
          </w:tcPr>
          <w:p w14:paraId="5120BB5C" w14:textId="77777777" w:rsidR="000F3DE9" w:rsidRPr="00A520F0" w:rsidRDefault="000F3DE9" w:rsidP="00734E06">
            <w:pPr>
              <w:ind w:firstLine="284"/>
              <w:contextualSpacing/>
              <w:jc w:val="both"/>
              <w:rPr>
                <w:rFonts w:ascii="Times New Roman" w:hAnsi="Times New Roman" w:cs="Times New Roman"/>
                <w:bCs/>
                <w:sz w:val="24"/>
                <w:szCs w:val="24"/>
                <w:lang w:val="kk-KZ"/>
              </w:rPr>
            </w:pPr>
          </w:p>
          <w:p w14:paraId="6FC0A644" w14:textId="77777777" w:rsidR="000F3DE9" w:rsidRPr="00A520F0" w:rsidRDefault="000F3DE9" w:rsidP="00734E06">
            <w:pPr>
              <w:ind w:firstLine="284"/>
              <w:contextualSpacing/>
              <w:jc w:val="both"/>
              <w:rPr>
                <w:rFonts w:ascii="Times New Roman" w:hAnsi="Times New Roman" w:cs="Times New Roman"/>
                <w:bCs/>
                <w:sz w:val="24"/>
                <w:szCs w:val="24"/>
                <w:lang w:val="kk-KZ"/>
              </w:rPr>
            </w:pPr>
          </w:p>
          <w:p w14:paraId="4CB7637B" w14:textId="77777777" w:rsidR="000F3DE9" w:rsidRPr="00A520F0" w:rsidRDefault="000F3DE9" w:rsidP="00734E06">
            <w:pPr>
              <w:ind w:firstLine="284"/>
              <w:contextualSpacing/>
              <w:jc w:val="both"/>
              <w:rPr>
                <w:rFonts w:ascii="Times New Roman" w:hAnsi="Times New Roman" w:cs="Times New Roman"/>
                <w:bCs/>
                <w:sz w:val="24"/>
                <w:szCs w:val="24"/>
                <w:lang w:val="kk-KZ"/>
              </w:rPr>
            </w:pPr>
          </w:p>
          <w:p w14:paraId="32704B5D" w14:textId="77777777" w:rsidR="000F3DE9" w:rsidRPr="00A520F0" w:rsidRDefault="000F3DE9" w:rsidP="00734E06">
            <w:pPr>
              <w:ind w:firstLine="284"/>
              <w:contextualSpacing/>
              <w:jc w:val="both"/>
              <w:rPr>
                <w:rFonts w:ascii="Times New Roman" w:hAnsi="Times New Roman" w:cs="Times New Roman"/>
                <w:bCs/>
                <w:sz w:val="24"/>
                <w:szCs w:val="24"/>
                <w:lang w:val="kk-KZ"/>
              </w:rPr>
            </w:pPr>
          </w:p>
          <w:p w14:paraId="1907F4EC" w14:textId="77777777" w:rsidR="000F3DE9" w:rsidRPr="00A520F0" w:rsidRDefault="000F3DE9" w:rsidP="00734E06">
            <w:pPr>
              <w:ind w:firstLine="284"/>
              <w:contextualSpacing/>
              <w:jc w:val="both"/>
              <w:rPr>
                <w:rFonts w:ascii="Times New Roman" w:hAnsi="Times New Roman" w:cs="Times New Roman"/>
                <w:bCs/>
                <w:sz w:val="24"/>
                <w:szCs w:val="24"/>
                <w:lang w:val="kk-KZ"/>
              </w:rPr>
            </w:pPr>
          </w:p>
          <w:p w14:paraId="73E8D74D" w14:textId="77777777" w:rsidR="009623CE" w:rsidRPr="00A520F0" w:rsidRDefault="009623CE" w:rsidP="00734E06">
            <w:pPr>
              <w:ind w:firstLine="284"/>
              <w:contextualSpacing/>
              <w:jc w:val="both"/>
              <w:rPr>
                <w:rFonts w:ascii="Times New Roman" w:hAnsi="Times New Roman" w:cs="Times New Roman"/>
                <w:b/>
                <w:sz w:val="24"/>
                <w:szCs w:val="24"/>
                <w:lang w:val="kk-KZ"/>
              </w:rPr>
            </w:pPr>
            <w:r w:rsidRPr="00A520F0">
              <w:rPr>
                <w:rFonts w:ascii="Times New Roman" w:hAnsi="Times New Roman" w:cs="Times New Roman"/>
                <w:bCs/>
                <w:sz w:val="24"/>
                <w:szCs w:val="24"/>
                <w:lang w:val="kk-KZ"/>
              </w:rPr>
              <w:t xml:space="preserve">жобаның 7-бабы 1-тармағының </w:t>
            </w:r>
            <w:r w:rsidRPr="00A520F0">
              <w:rPr>
                <w:rFonts w:ascii="Times New Roman" w:hAnsi="Times New Roman" w:cs="Times New Roman"/>
                <w:b/>
                <w:sz w:val="24"/>
                <w:szCs w:val="24"/>
                <w:lang w:val="kk-KZ"/>
              </w:rPr>
              <w:t>7) тармақшасы мынадай редакцияда жазылсын:</w:t>
            </w:r>
          </w:p>
          <w:p w14:paraId="2D158CA9" w14:textId="10606D21" w:rsidR="000F3DE9" w:rsidRPr="00A520F0" w:rsidRDefault="00C770BB" w:rsidP="00734E06">
            <w:pPr>
              <w:ind w:firstLine="284"/>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r w:rsidR="009623CE" w:rsidRPr="00A520F0">
              <w:rPr>
                <w:rFonts w:ascii="Times New Roman" w:hAnsi="Times New Roman" w:cs="Times New Roman"/>
                <w:bCs/>
                <w:sz w:val="24"/>
                <w:szCs w:val="24"/>
                <w:lang w:val="kk-KZ"/>
              </w:rPr>
              <w:t>7) сауда, ғылыми-зерттеу және (немесе) өнеркәсіптік жабдықтарды, оның ішінде теңіз кемелерін, әуе кемелерін</w:t>
            </w:r>
            <w:r w:rsidR="009623CE" w:rsidRPr="00A520F0">
              <w:rPr>
                <w:rFonts w:ascii="Times New Roman" w:hAnsi="Times New Roman" w:cs="Times New Roman"/>
                <w:b/>
                <w:sz w:val="24"/>
                <w:szCs w:val="24"/>
                <w:lang w:val="kk-KZ"/>
              </w:rPr>
              <w:t>, оның ішінде димайз-чартер шарттары бойынша жалға алынатын</w:t>
            </w:r>
            <w:r w:rsidR="00BB5FAC" w:rsidRPr="00A520F0">
              <w:rPr>
                <w:rFonts w:ascii="Times New Roman" w:hAnsi="Times New Roman" w:cs="Times New Roman"/>
                <w:bCs/>
                <w:sz w:val="24"/>
                <w:szCs w:val="24"/>
                <w:lang w:val="kk-KZ"/>
              </w:rPr>
              <w:t xml:space="preserve"> </w:t>
            </w:r>
            <w:r w:rsidR="00BB5FAC" w:rsidRPr="00A520F0">
              <w:rPr>
                <w:rFonts w:ascii="Times New Roman" w:hAnsi="Times New Roman" w:cs="Times New Roman"/>
                <w:b/>
                <w:sz w:val="24"/>
                <w:szCs w:val="24"/>
                <w:lang w:val="kk-KZ"/>
              </w:rPr>
              <w:t>теңіз кемелерін, әуе кемелерін</w:t>
            </w:r>
            <w:r w:rsidR="009623CE" w:rsidRPr="00A520F0">
              <w:rPr>
                <w:rFonts w:ascii="Times New Roman" w:hAnsi="Times New Roman" w:cs="Times New Roman"/>
                <w:b/>
                <w:sz w:val="24"/>
                <w:szCs w:val="24"/>
                <w:lang w:val="kk-KZ"/>
              </w:rPr>
              <w:t>,</w:t>
            </w:r>
            <w:r w:rsidR="009623CE" w:rsidRPr="00A520F0">
              <w:rPr>
                <w:rFonts w:ascii="Times New Roman" w:hAnsi="Times New Roman" w:cs="Times New Roman"/>
                <w:bCs/>
                <w:sz w:val="24"/>
                <w:szCs w:val="24"/>
                <w:lang w:val="kk-KZ"/>
              </w:rPr>
              <w:t xml:space="preserve"> </w:t>
            </w:r>
            <w:r w:rsidR="00BB5FAC" w:rsidRPr="00A520F0">
              <w:rPr>
                <w:rFonts w:ascii="Times New Roman" w:hAnsi="Times New Roman" w:cs="Times New Roman"/>
                <w:bCs/>
                <w:sz w:val="24"/>
                <w:szCs w:val="24"/>
                <w:lang w:val="kk-KZ"/>
              </w:rPr>
              <w:t xml:space="preserve">серверлік жабдықта орын беруді (хостинг) </w:t>
            </w:r>
            <w:r w:rsidR="009623CE" w:rsidRPr="00A520F0">
              <w:rPr>
                <w:rFonts w:ascii="Times New Roman" w:hAnsi="Times New Roman" w:cs="Times New Roman"/>
                <w:bCs/>
                <w:sz w:val="24"/>
                <w:szCs w:val="24"/>
                <w:lang w:val="kk-KZ"/>
              </w:rPr>
              <w:t xml:space="preserve">қоса алғанда, </w:t>
            </w:r>
            <w:r w:rsidR="00BB5FAC" w:rsidRPr="00A520F0">
              <w:rPr>
                <w:rFonts w:ascii="Times New Roman" w:hAnsi="Times New Roman" w:cs="Times New Roman"/>
                <w:bCs/>
                <w:sz w:val="24"/>
                <w:szCs w:val="24"/>
                <w:lang w:val="kk-KZ"/>
              </w:rPr>
              <w:t xml:space="preserve">осындай жабдықты </w:t>
            </w:r>
            <w:r w:rsidR="009623CE" w:rsidRPr="00A520F0">
              <w:rPr>
                <w:rFonts w:ascii="Times New Roman" w:hAnsi="Times New Roman" w:cs="Times New Roman"/>
                <w:bCs/>
                <w:sz w:val="24"/>
                <w:szCs w:val="24"/>
                <w:lang w:val="kk-KZ"/>
              </w:rPr>
              <w:t>пайдалану немесе пайдалану құқығы</w:t>
            </w:r>
            <w:r w:rsidR="00BB5FAC" w:rsidRPr="00A520F0">
              <w:rPr>
                <w:rFonts w:ascii="Times New Roman" w:eastAsia="Times New Roman" w:hAnsi="Times New Roman" w:cs="Times New Roman"/>
                <w:sz w:val="24"/>
                <w:szCs w:val="24"/>
                <w:lang w:val="kk-KZ" w:eastAsia="ru-RU"/>
              </w:rPr>
              <w:t xml:space="preserve"> үшін төленетін төлем</w:t>
            </w:r>
            <w:r w:rsidR="009623CE" w:rsidRPr="00A520F0">
              <w:rPr>
                <w:rFonts w:ascii="Times New Roman" w:hAnsi="Times New Roman" w:cs="Times New Roman"/>
                <w:bCs/>
                <w:sz w:val="24"/>
                <w:szCs w:val="24"/>
                <w:lang w:val="kk-KZ"/>
              </w:rPr>
              <w:t>.</w:t>
            </w:r>
            <w:r>
              <w:rPr>
                <w:rFonts w:ascii="Times New Roman" w:hAnsi="Times New Roman" w:cs="Times New Roman"/>
                <w:bCs/>
                <w:sz w:val="24"/>
                <w:szCs w:val="24"/>
                <w:lang w:val="kk-KZ"/>
              </w:rPr>
              <w:t>»</w:t>
            </w:r>
            <w:r w:rsidR="009623CE" w:rsidRPr="00A520F0">
              <w:rPr>
                <w:rFonts w:ascii="Times New Roman" w:hAnsi="Times New Roman" w:cs="Times New Roman"/>
                <w:bCs/>
                <w:sz w:val="24"/>
                <w:szCs w:val="24"/>
                <w:lang w:val="kk-KZ"/>
              </w:rPr>
              <w:t>;</w:t>
            </w:r>
          </w:p>
          <w:p w14:paraId="652571C0" w14:textId="77777777" w:rsidR="00BB5FAC" w:rsidRPr="00A520F0" w:rsidRDefault="00BB5FAC" w:rsidP="00734E06">
            <w:pPr>
              <w:ind w:firstLine="284"/>
              <w:jc w:val="both"/>
              <w:rPr>
                <w:rFonts w:ascii="Times New Roman" w:hAnsi="Times New Roman" w:cs="Times New Roman"/>
                <w:bCs/>
                <w:sz w:val="24"/>
                <w:szCs w:val="24"/>
                <w:lang w:val="kk-KZ"/>
              </w:rPr>
            </w:pPr>
          </w:p>
          <w:p w14:paraId="528C0166" w14:textId="2EC20ACF" w:rsidR="00BB5FAC" w:rsidRPr="00A520F0" w:rsidRDefault="00BB5FAC" w:rsidP="00734E06">
            <w:pPr>
              <w:ind w:firstLine="284"/>
              <w:jc w:val="both"/>
              <w:rPr>
                <w:rFonts w:ascii="Times New Roman" w:hAnsi="Times New Roman" w:cs="Times New Roman"/>
                <w:bCs/>
                <w:sz w:val="24"/>
                <w:szCs w:val="24"/>
                <w:lang/>
              </w:rPr>
            </w:pPr>
          </w:p>
        </w:tc>
        <w:tc>
          <w:tcPr>
            <w:tcW w:w="3826" w:type="dxa"/>
          </w:tcPr>
          <w:p w14:paraId="78E0A603" w14:textId="77777777" w:rsidR="009623CE" w:rsidRPr="00A520F0" w:rsidRDefault="009623CE"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lastRenderedPageBreak/>
              <w:t>депутат</w:t>
            </w:r>
          </w:p>
          <w:p w14:paraId="5D4DBF58" w14:textId="77777777" w:rsidR="009623CE" w:rsidRPr="00A520F0" w:rsidRDefault="009623CE"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А. Рау</w:t>
            </w:r>
          </w:p>
          <w:p w14:paraId="0AB26F5C" w14:textId="77777777" w:rsidR="009623CE" w:rsidRPr="00A520F0" w:rsidRDefault="009623CE" w:rsidP="00734E06">
            <w:pPr>
              <w:ind w:firstLine="284"/>
              <w:jc w:val="both"/>
              <w:rPr>
                <w:rFonts w:ascii="Times New Roman" w:hAnsi="Times New Roman" w:cs="Times New Roman"/>
                <w:bCs/>
                <w:sz w:val="24"/>
                <w:szCs w:val="24"/>
                <w:lang w:val="kk-KZ"/>
              </w:rPr>
            </w:pPr>
          </w:p>
          <w:p w14:paraId="7A66CE79" w14:textId="14E207C1" w:rsidR="009623CE" w:rsidRPr="00A520F0" w:rsidRDefault="00BB5FAC"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Ә</w:t>
            </w:r>
            <w:r w:rsidR="009623CE" w:rsidRPr="00A520F0">
              <w:rPr>
                <w:rFonts w:ascii="Times New Roman" w:hAnsi="Times New Roman" w:cs="Times New Roman"/>
                <w:bCs/>
                <w:sz w:val="24"/>
                <w:szCs w:val="24"/>
                <w:lang w:val="kk-KZ"/>
              </w:rPr>
              <w:t xml:space="preserve">уе кемелері бойынша роялтиді айқындау бөлігінде </w:t>
            </w:r>
            <w:r w:rsidRPr="00A520F0">
              <w:rPr>
                <w:rFonts w:ascii="Times New Roman" w:hAnsi="Times New Roman" w:cs="Times New Roman"/>
                <w:bCs/>
                <w:sz w:val="24"/>
                <w:szCs w:val="24"/>
                <w:lang w:val="kk-KZ"/>
              </w:rPr>
              <w:t xml:space="preserve">Салық кодексінің редакциясын </w:t>
            </w:r>
            <w:r w:rsidR="009623CE" w:rsidRPr="00A520F0">
              <w:rPr>
                <w:rFonts w:ascii="Times New Roman" w:hAnsi="Times New Roman" w:cs="Times New Roman"/>
                <w:bCs/>
                <w:sz w:val="24"/>
                <w:szCs w:val="24"/>
                <w:lang w:val="kk-KZ"/>
              </w:rPr>
              <w:t>қайтару ұсынылады.</w:t>
            </w:r>
          </w:p>
          <w:p w14:paraId="550BDEAF" w14:textId="66B1D9B9" w:rsidR="009623CE" w:rsidRPr="00A520F0" w:rsidRDefault="009623CE"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Осы редакцияға сәйкес әуе кемелерін </w:t>
            </w:r>
            <w:r w:rsidR="00EF2BBD" w:rsidRPr="00A520F0">
              <w:rPr>
                <w:rFonts w:ascii="Times New Roman" w:hAnsi="Times New Roman" w:cs="Times New Roman"/>
                <w:bCs/>
                <w:sz w:val="24"/>
                <w:szCs w:val="24"/>
                <w:lang w:val="kk-KZ"/>
              </w:rPr>
              <w:t>бей</w:t>
            </w:r>
            <w:r w:rsidRPr="00A520F0">
              <w:rPr>
                <w:rFonts w:ascii="Times New Roman" w:hAnsi="Times New Roman" w:cs="Times New Roman"/>
                <w:bCs/>
                <w:sz w:val="24"/>
                <w:szCs w:val="24"/>
                <w:lang w:val="kk-KZ"/>
              </w:rPr>
              <w:t>резидент</w:t>
            </w:r>
            <w:r w:rsidR="00EF2BBD" w:rsidRPr="00A520F0">
              <w:rPr>
                <w:rFonts w:ascii="Times New Roman" w:hAnsi="Times New Roman" w:cs="Times New Roman"/>
                <w:bCs/>
                <w:sz w:val="24"/>
                <w:szCs w:val="24"/>
                <w:lang w:val="kk-KZ"/>
              </w:rPr>
              <w:t>тен</w:t>
            </w:r>
            <w:r w:rsidRPr="00A520F0">
              <w:rPr>
                <w:rFonts w:ascii="Times New Roman" w:hAnsi="Times New Roman" w:cs="Times New Roman"/>
                <w:bCs/>
                <w:sz w:val="24"/>
                <w:szCs w:val="24"/>
                <w:lang w:val="kk-KZ"/>
              </w:rPr>
              <w:t xml:space="preserve"> персоналмен жалға алу роялти төлемі деп танылады. </w:t>
            </w:r>
            <w:r w:rsidR="00EF2BBD" w:rsidRPr="00A520F0">
              <w:rPr>
                <w:rFonts w:ascii="Times New Roman" w:hAnsi="Times New Roman" w:cs="Times New Roman"/>
                <w:bCs/>
                <w:sz w:val="24"/>
                <w:szCs w:val="24"/>
                <w:lang w:val="kk-KZ"/>
              </w:rPr>
              <w:t xml:space="preserve">Онда </w:t>
            </w:r>
            <w:r w:rsidRPr="00A520F0">
              <w:rPr>
                <w:rFonts w:ascii="Times New Roman" w:hAnsi="Times New Roman" w:cs="Times New Roman"/>
                <w:bCs/>
                <w:sz w:val="24"/>
                <w:szCs w:val="24"/>
                <w:lang w:val="kk-KZ"/>
              </w:rPr>
              <w:t xml:space="preserve">ұшақты </w:t>
            </w:r>
            <w:r w:rsidR="00EF2BBD" w:rsidRPr="00A520F0">
              <w:rPr>
                <w:rFonts w:ascii="Times New Roman" w:hAnsi="Times New Roman" w:cs="Times New Roman"/>
                <w:bCs/>
                <w:sz w:val="24"/>
                <w:szCs w:val="24"/>
                <w:lang w:val="kk-KZ"/>
              </w:rPr>
              <w:t xml:space="preserve">персоналсыз </w:t>
            </w:r>
            <w:r w:rsidRPr="00A520F0">
              <w:rPr>
                <w:rFonts w:ascii="Times New Roman" w:hAnsi="Times New Roman" w:cs="Times New Roman"/>
                <w:bCs/>
                <w:sz w:val="24"/>
                <w:szCs w:val="24"/>
                <w:lang w:val="kk-KZ"/>
              </w:rPr>
              <w:t xml:space="preserve">жалға алу </w:t>
            </w:r>
            <w:r w:rsidR="00EF2BBD" w:rsidRPr="00A520F0">
              <w:rPr>
                <w:rFonts w:ascii="Times New Roman" w:hAnsi="Times New Roman" w:cs="Times New Roman"/>
                <w:bCs/>
                <w:sz w:val="24"/>
                <w:szCs w:val="24"/>
                <w:lang w:val="kk-KZ"/>
              </w:rPr>
              <w:t>бей</w:t>
            </w:r>
            <w:r w:rsidRPr="00A520F0">
              <w:rPr>
                <w:rFonts w:ascii="Times New Roman" w:hAnsi="Times New Roman" w:cs="Times New Roman"/>
                <w:bCs/>
                <w:sz w:val="24"/>
                <w:szCs w:val="24"/>
                <w:lang w:val="kk-KZ"/>
              </w:rPr>
              <w:t xml:space="preserve">резидент үшін КТС салу объектісі болған жоқ. </w:t>
            </w:r>
            <w:r w:rsidR="00EF2BBD" w:rsidRPr="00A520F0">
              <w:rPr>
                <w:rFonts w:ascii="Times New Roman" w:hAnsi="Times New Roman" w:cs="Times New Roman"/>
                <w:bCs/>
                <w:sz w:val="24"/>
                <w:szCs w:val="24"/>
                <w:lang w:val="kk-KZ"/>
              </w:rPr>
              <w:t xml:space="preserve">Әдетте   </w:t>
            </w:r>
            <w:r w:rsidRPr="00A520F0">
              <w:rPr>
                <w:rFonts w:ascii="Times New Roman" w:hAnsi="Times New Roman" w:cs="Times New Roman"/>
                <w:bCs/>
                <w:sz w:val="24"/>
                <w:szCs w:val="24"/>
                <w:lang w:val="kk-KZ"/>
              </w:rPr>
              <w:t xml:space="preserve">Қазақстан Республикасының авиакомпаниялары </w:t>
            </w:r>
            <w:r w:rsidR="00EF2BBD" w:rsidRPr="00A520F0">
              <w:rPr>
                <w:rFonts w:ascii="Times New Roman" w:hAnsi="Times New Roman" w:cs="Times New Roman"/>
                <w:bCs/>
                <w:sz w:val="24"/>
                <w:szCs w:val="24"/>
                <w:lang w:val="kk-KZ"/>
              </w:rPr>
              <w:t xml:space="preserve">ұшақтарды </w:t>
            </w:r>
            <w:r w:rsidRPr="00A520F0">
              <w:rPr>
                <w:rFonts w:ascii="Times New Roman" w:hAnsi="Times New Roman" w:cs="Times New Roman"/>
                <w:bCs/>
                <w:sz w:val="24"/>
                <w:szCs w:val="24"/>
                <w:lang w:val="kk-KZ"/>
              </w:rPr>
              <w:t>шет</w:t>
            </w:r>
            <w:r w:rsidR="00EF2BBD" w:rsidRPr="00A520F0">
              <w:rPr>
                <w:rFonts w:ascii="Times New Roman" w:hAnsi="Times New Roman" w:cs="Times New Roman"/>
                <w:bCs/>
                <w:sz w:val="24"/>
                <w:szCs w:val="24"/>
                <w:lang w:val="kk-KZ"/>
              </w:rPr>
              <w:t xml:space="preserve"> </w:t>
            </w:r>
            <w:r w:rsidRPr="00A520F0">
              <w:rPr>
                <w:rFonts w:ascii="Times New Roman" w:hAnsi="Times New Roman" w:cs="Times New Roman"/>
                <w:bCs/>
                <w:sz w:val="24"/>
                <w:szCs w:val="24"/>
                <w:lang w:val="kk-KZ"/>
              </w:rPr>
              <w:t>елде</w:t>
            </w:r>
            <w:r w:rsidR="00EF2BBD" w:rsidRPr="00A520F0">
              <w:rPr>
                <w:rFonts w:ascii="Times New Roman" w:hAnsi="Times New Roman" w:cs="Times New Roman"/>
                <w:bCs/>
                <w:sz w:val="24"/>
                <w:szCs w:val="24"/>
                <w:lang w:val="kk-KZ"/>
              </w:rPr>
              <w:t>рден</w:t>
            </w:r>
            <w:r w:rsidRPr="00A520F0">
              <w:rPr>
                <w:rFonts w:ascii="Times New Roman" w:hAnsi="Times New Roman" w:cs="Times New Roman"/>
                <w:bCs/>
                <w:sz w:val="24"/>
                <w:szCs w:val="24"/>
                <w:lang w:val="kk-KZ"/>
              </w:rPr>
              <w:t xml:space="preserve"> жалға алады. </w:t>
            </w:r>
          </w:p>
          <w:p w14:paraId="4C3A79C4" w14:textId="464B63C9" w:rsidR="000F3DE9" w:rsidRPr="00A520F0" w:rsidRDefault="009623CE"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Халықаралық конвенцияларға сәйкес ұшақтарды жалға алу </w:t>
            </w:r>
            <w:r w:rsidRPr="00A520F0">
              <w:rPr>
                <w:rFonts w:ascii="Times New Roman" w:hAnsi="Times New Roman" w:cs="Times New Roman"/>
                <w:bCs/>
                <w:sz w:val="24"/>
                <w:szCs w:val="24"/>
                <w:lang w:val="kk-KZ"/>
              </w:rPr>
              <w:lastRenderedPageBreak/>
              <w:t xml:space="preserve">кәсіпкерлік қызметке жатады және роялтиге жатпайды. Осылайша, роялти ұғымының өзгеруіне байланысты ұшақтарды жалға алатын Қазақстан Республикасының резиденттері анағұрлым нашар жағдайда болады, өйткені лизинг берушілер салықты ұстап қалуға келіспейді. 15% мөлшеріндегі салық төлемі Қазақстан Республикасының авиация саласы үшін қосымша ауыртпалық болады. </w:t>
            </w:r>
            <w:r w:rsidR="00E07A0F" w:rsidRPr="00A520F0">
              <w:rPr>
                <w:rFonts w:ascii="Times New Roman" w:hAnsi="Times New Roman" w:cs="Times New Roman"/>
                <w:bCs/>
                <w:sz w:val="24"/>
                <w:szCs w:val="24"/>
                <w:lang w:val="kk-KZ"/>
              </w:rPr>
              <w:t>Бейр</w:t>
            </w:r>
            <w:r w:rsidRPr="00A520F0">
              <w:rPr>
                <w:rFonts w:ascii="Times New Roman" w:hAnsi="Times New Roman" w:cs="Times New Roman"/>
                <w:bCs/>
                <w:sz w:val="24"/>
                <w:szCs w:val="24"/>
                <w:lang w:val="kk-KZ"/>
              </w:rPr>
              <w:t>езидент</w:t>
            </w:r>
            <w:r w:rsidR="00E07A0F" w:rsidRPr="00A520F0">
              <w:rPr>
                <w:rFonts w:ascii="Times New Roman" w:hAnsi="Times New Roman" w:cs="Times New Roman"/>
                <w:bCs/>
                <w:sz w:val="24"/>
                <w:szCs w:val="24"/>
                <w:lang w:val="kk-KZ"/>
              </w:rPr>
              <w:t xml:space="preserve"> </w:t>
            </w:r>
            <w:r w:rsidRPr="00A520F0">
              <w:rPr>
                <w:rFonts w:ascii="Times New Roman" w:hAnsi="Times New Roman" w:cs="Times New Roman"/>
                <w:bCs/>
                <w:sz w:val="24"/>
                <w:szCs w:val="24"/>
                <w:lang w:val="kk-KZ"/>
              </w:rPr>
              <w:t xml:space="preserve">үшін өз қаражаты есебінен есептелген КТС </w:t>
            </w:r>
            <w:r w:rsidR="00E07A0F" w:rsidRPr="00A520F0">
              <w:rPr>
                <w:rFonts w:ascii="Times New Roman" w:hAnsi="Times New Roman" w:cs="Times New Roman"/>
                <w:bCs/>
                <w:sz w:val="24"/>
                <w:szCs w:val="24"/>
                <w:lang w:val="kk-KZ"/>
              </w:rPr>
              <w:t xml:space="preserve">оны </w:t>
            </w:r>
            <w:r w:rsidRPr="00A520F0">
              <w:rPr>
                <w:rFonts w:ascii="Times New Roman" w:hAnsi="Times New Roman" w:cs="Times New Roman"/>
                <w:bCs/>
                <w:sz w:val="24"/>
                <w:szCs w:val="24"/>
                <w:lang w:val="kk-KZ"/>
              </w:rPr>
              <w:t>есептеу мақсатында шегерілмей</w:t>
            </w:r>
            <w:r w:rsidR="00E07A0F" w:rsidRPr="00A520F0">
              <w:rPr>
                <w:rFonts w:ascii="Times New Roman" w:hAnsi="Times New Roman" w:cs="Times New Roman"/>
                <w:bCs/>
                <w:sz w:val="24"/>
                <w:szCs w:val="24"/>
                <w:lang w:val="kk-KZ"/>
              </w:rPr>
              <w:t>тін болып табылады</w:t>
            </w:r>
            <w:r w:rsidRPr="00A520F0">
              <w:rPr>
                <w:rFonts w:ascii="Times New Roman" w:hAnsi="Times New Roman" w:cs="Times New Roman"/>
                <w:bCs/>
                <w:sz w:val="24"/>
                <w:szCs w:val="24"/>
                <w:lang w:val="kk-KZ"/>
              </w:rPr>
              <w:t xml:space="preserve">, бұл нәтижесінде авиакомпаниялардың шығындарына және авиатасымалдау құнының қымбаттауына </w:t>
            </w:r>
            <w:r w:rsidR="00E07A0F" w:rsidRPr="00A520F0">
              <w:rPr>
                <w:rFonts w:ascii="Times New Roman" w:hAnsi="Times New Roman" w:cs="Times New Roman"/>
                <w:bCs/>
                <w:sz w:val="24"/>
                <w:szCs w:val="24"/>
                <w:lang w:val="kk-KZ"/>
              </w:rPr>
              <w:t>алы</w:t>
            </w:r>
            <w:r w:rsidRPr="00A520F0">
              <w:rPr>
                <w:rFonts w:ascii="Times New Roman" w:hAnsi="Times New Roman" w:cs="Times New Roman"/>
                <w:bCs/>
                <w:sz w:val="24"/>
                <w:szCs w:val="24"/>
                <w:lang w:val="kk-KZ"/>
              </w:rPr>
              <w:t xml:space="preserve">п </w:t>
            </w:r>
            <w:r w:rsidR="00E07A0F" w:rsidRPr="00A520F0">
              <w:rPr>
                <w:rFonts w:ascii="Times New Roman" w:hAnsi="Times New Roman" w:cs="Times New Roman"/>
                <w:bCs/>
                <w:sz w:val="24"/>
                <w:szCs w:val="24"/>
                <w:lang w:val="kk-KZ"/>
              </w:rPr>
              <w:t>келеді</w:t>
            </w:r>
            <w:r w:rsidRPr="00A520F0">
              <w:rPr>
                <w:rFonts w:ascii="Times New Roman" w:hAnsi="Times New Roman" w:cs="Times New Roman"/>
                <w:bCs/>
                <w:sz w:val="24"/>
                <w:szCs w:val="24"/>
                <w:lang w:val="kk-KZ"/>
              </w:rPr>
              <w:t>.</w:t>
            </w:r>
          </w:p>
        </w:tc>
        <w:tc>
          <w:tcPr>
            <w:tcW w:w="1559" w:type="dxa"/>
          </w:tcPr>
          <w:p w14:paraId="7A5E43D8" w14:textId="77777777" w:rsidR="000F3DE9" w:rsidRPr="00A520F0" w:rsidRDefault="000F3DE9" w:rsidP="00746F7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DE0093" w:rsidRPr="003E0B7E" w14:paraId="781F1F2D" w14:textId="77777777" w:rsidTr="00DE0093">
        <w:tc>
          <w:tcPr>
            <w:tcW w:w="709" w:type="dxa"/>
          </w:tcPr>
          <w:p w14:paraId="5D0430C4" w14:textId="77777777" w:rsidR="00DE0093" w:rsidRPr="00A520F0" w:rsidRDefault="00DE0093" w:rsidP="00746F78">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04CFC4B2" w14:textId="4B1E28E7" w:rsidR="00DE0093" w:rsidRPr="00A520F0" w:rsidRDefault="009623CE" w:rsidP="00746F78">
            <w:pPr>
              <w:contextualSpacing/>
              <w:jc w:val="center"/>
              <w:rPr>
                <w:rFonts w:ascii="Times New Roman" w:hAnsi="Times New Roman" w:cs="Times New Roman"/>
                <w:bCs/>
                <w:sz w:val="24"/>
                <w:szCs w:val="24"/>
              </w:rPr>
            </w:pPr>
            <w:r w:rsidRPr="00A520F0">
              <w:rPr>
                <w:rFonts w:ascii="Times New Roman" w:hAnsi="Times New Roman" w:cs="Times New Roman"/>
                <w:bCs/>
                <w:sz w:val="24"/>
                <w:szCs w:val="24"/>
              </w:rPr>
              <w:t>жобаның 19-бабының 13) тармақ-шасы</w:t>
            </w:r>
          </w:p>
        </w:tc>
        <w:tc>
          <w:tcPr>
            <w:tcW w:w="3828" w:type="dxa"/>
          </w:tcPr>
          <w:p w14:paraId="0F4A28C0" w14:textId="77777777" w:rsidR="009623CE" w:rsidRPr="00A520F0" w:rsidRDefault="009623CE" w:rsidP="00734E06">
            <w:pPr>
              <w:ind w:firstLine="284"/>
              <w:contextualSpacing/>
              <w:jc w:val="both"/>
              <w:rPr>
                <w:rFonts w:ascii="Times New Roman" w:eastAsia="Times New Roman" w:hAnsi="Times New Roman" w:cs="Times New Roman"/>
                <w:b/>
                <w:bCs/>
                <w:sz w:val="24"/>
                <w:szCs w:val="24"/>
                <w:lang w:val="kk-KZ" w:eastAsia="ru-RU"/>
              </w:rPr>
            </w:pPr>
            <w:r w:rsidRPr="00A520F0">
              <w:rPr>
                <w:rFonts w:ascii="Times New Roman" w:eastAsia="Times New Roman" w:hAnsi="Times New Roman" w:cs="Times New Roman"/>
                <w:b/>
                <w:bCs/>
                <w:sz w:val="24"/>
                <w:szCs w:val="24"/>
                <w:lang w:val="kk-KZ" w:eastAsia="ru-RU"/>
              </w:rPr>
              <w:t>19-бап.  Өзге ұғымдар мен аббревиатуралар</w:t>
            </w:r>
          </w:p>
          <w:p w14:paraId="2B0A12C3" w14:textId="77777777" w:rsidR="009623CE" w:rsidRPr="00A520F0" w:rsidRDefault="009623CE" w:rsidP="00734E06">
            <w:pPr>
              <w:ind w:firstLine="284"/>
              <w:contextualSpacing/>
              <w:jc w:val="both"/>
              <w:rPr>
                <w:rFonts w:ascii="Times New Roman" w:eastAsia="Times New Roman" w:hAnsi="Times New Roman" w:cs="Times New Roman"/>
                <w:b/>
                <w:bCs/>
                <w:sz w:val="24"/>
                <w:szCs w:val="24"/>
                <w:lang w:val="kk-KZ" w:eastAsia="ru-RU"/>
              </w:rPr>
            </w:pPr>
          </w:p>
          <w:p w14:paraId="3C7E817B"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1. Өзге ұғымдар мен аббревиатуралар:</w:t>
            </w:r>
          </w:p>
          <w:p w14:paraId="435CBBA3" w14:textId="77777777" w:rsidR="00DE0093" w:rsidRPr="00A520F0" w:rsidRDefault="00DE0093" w:rsidP="00734E06">
            <w:pPr>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w:t>
            </w:r>
          </w:p>
          <w:p w14:paraId="7B773D2B"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13) ұтыс – салық төлеушінің заттай және ақшалай түрде:</w:t>
            </w:r>
          </w:p>
          <w:p w14:paraId="28728698"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 xml:space="preserve">конкурстарда, жарыстарда (олимпиадаларда), фестивальдарда, лотереялар бойынша, салымдар мен </w:t>
            </w:r>
            <w:r w:rsidRPr="00A520F0">
              <w:rPr>
                <w:rFonts w:ascii="Times New Roman" w:eastAsia="Times New Roman" w:hAnsi="Times New Roman" w:cs="Times New Roman"/>
                <w:sz w:val="24"/>
                <w:szCs w:val="24"/>
                <w:lang w:val="kk-KZ" w:eastAsia="ru-RU"/>
              </w:rPr>
              <w:lastRenderedPageBreak/>
              <w:t xml:space="preserve">борыштық бағалы қағаздарға бойынша ұтыс ойындарын қоса алғанда, ұтыс ойындарында; </w:t>
            </w:r>
          </w:p>
          <w:p w14:paraId="4CA24551" w14:textId="77777777" w:rsidR="009623CE" w:rsidRPr="00A520F0" w:rsidRDefault="009623CE" w:rsidP="00734E06">
            <w:pPr>
              <w:ind w:firstLine="284"/>
              <w:contextualSpacing/>
              <w:jc w:val="both"/>
              <w:rPr>
                <w:rFonts w:ascii="Times New Roman" w:eastAsia="Times New Roman" w:hAnsi="Times New Roman" w:cs="Times New Roman"/>
                <w:b/>
                <w:bCs/>
                <w:sz w:val="24"/>
                <w:szCs w:val="24"/>
                <w:lang w:val="kk-KZ" w:eastAsia="ru-RU"/>
              </w:rPr>
            </w:pPr>
            <w:r w:rsidRPr="00A520F0">
              <w:rPr>
                <w:rFonts w:ascii="Times New Roman" w:eastAsia="Times New Roman" w:hAnsi="Times New Roman" w:cs="Times New Roman"/>
                <w:b/>
                <w:bCs/>
                <w:sz w:val="24"/>
                <w:szCs w:val="24"/>
                <w:lang w:val="kk-KZ" w:eastAsia="ru-RU"/>
              </w:rPr>
              <w:t>құмар ойнында және (немесе) бәс тігуде кез келген төлем түрінде алған кірісі;</w:t>
            </w:r>
          </w:p>
          <w:p w14:paraId="25547471" w14:textId="77777777" w:rsidR="00DE0093" w:rsidRPr="00A520F0" w:rsidRDefault="00DE0093" w:rsidP="00734E06">
            <w:pPr>
              <w:ind w:firstLine="284"/>
              <w:contextualSpacing/>
              <w:jc w:val="both"/>
              <w:rPr>
                <w:rFonts w:ascii="Times New Roman" w:hAnsi="Times New Roman" w:cs="Times New Roman"/>
                <w:bCs/>
                <w:sz w:val="24"/>
                <w:szCs w:val="24"/>
              </w:rPr>
            </w:pPr>
            <w:r w:rsidRPr="00A520F0">
              <w:rPr>
                <w:rFonts w:ascii="Times New Roman" w:hAnsi="Times New Roman" w:cs="Times New Roman"/>
                <w:bCs/>
                <w:sz w:val="24"/>
                <w:szCs w:val="24"/>
              </w:rPr>
              <w:t>…</w:t>
            </w:r>
          </w:p>
          <w:p w14:paraId="14AF637F" w14:textId="77777777" w:rsidR="008A283E" w:rsidRPr="00A520F0" w:rsidRDefault="008A283E" w:rsidP="00734E06">
            <w:pPr>
              <w:ind w:firstLine="284"/>
              <w:contextualSpacing/>
              <w:jc w:val="both"/>
              <w:rPr>
                <w:rFonts w:ascii="Times New Roman" w:hAnsi="Times New Roman" w:cs="Times New Roman"/>
                <w:bCs/>
                <w:sz w:val="24"/>
                <w:szCs w:val="24"/>
              </w:rPr>
            </w:pPr>
          </w:p>
          <w:p w14:paraId="4E3BB0EF" w14:textId="3403E686" w:rsidR="008A283E" w:rsidRPr="00A520F0" w:rsidRDefault="008A283E" w:rsidP="00734E06">
            <w:pPr>
              <w:ind w:firstLine="284"/>
              <w:contextualSpacing/>
              <w:jc w:val="both"/>
              <w:rPr>
                <w:rFonts w:ascii="Times New Roman" w:hAnsi="Times New Roman" w:cs="Times New Roman"/>
                <w:bCs/>
                <w:sz w:val="24"/>
                <w:szCs w:val="24"/>
                <w:lang/>
              </w:rPr>
            </w:pPr>
          </w:p>
        </w:tc>
        <w:tc>
          <w:tcPr>
            <w:tcW w:w="4111" w:type="dxa"/>
          </w:tcPr>
          <w:p w14:paraId="2C7DF9EC" w14:textId="77777777" w:rsidR="009623CE" w:rsidRPr="00A520F0" w:rsidRDefault="009623CE" w:rsidP="00734E06">
            <w:pPr>
              <w:ind w:firstLine="284"/>
              <w:contextualSpacing/>
              <w:jc w:val="both"/>
              <w:rPr>
                <w:rFonts w:ascii="Times New Roman" w:hAnsi="Times New Roman" w:cs="Times New Roman"/>
                <w:sz w:val="24"/>
                <w:szCs w:val="24"/>
                <w:lang/>
              </w:rPr>
            </w:pPr>
            <w:r w:rsidRPr="00A520F0">
              <w:rPr>
                <w:rFonts w:ascii="Times New Roman" w:hAnsi="Times New Roman" w:cs="Times New Roman"/>
                <w:sz w:val="24"/>
                <w:szCs w:val="24"/>
                <w:lang/>
              </w:rPr>
              <w:lastRenderedPageBreak/>
              <w:t>жобаның 19-бабының</w:t>
            </w:r>
            <w:r w:rsidRPr="00A520F0">
              <w:rPr>
                <w:rFonts w:ascii="Times New Roman" w:hAnsi="Times New Roman" w:cs="Times New Roman"/>
                <w:b/>
                <w:bCs/>
                <w:sz w:val="24"/>
                <w:szCs w:val="24"/>
                <w:lang/>
              </w:rPr>
              <w:t xml:space="preserve"> 13) тармақшасы </w:t>
            </w:r>
            <w:r w:rsidRPr="00A520F0">
              <w:rPr>
                <w:rFonts w:ascii="Times New Roman" w:hAnsi="Times New Roman" w:cs="Times New Roman"/>
                <w:sz w:val="24"/>
                <w:szCs w:val="24"/>
                <w:lang/>
              </w:rPr>
              <w:t>мынадай редакцияда жазылсын:</w:t>
            </w:r>
          </w:p>
          <w:p w14:paraId="77E99D36" w14:textId="6F25A209" w:rsidR="009623CE" w:rsidRPr="00A520F0" w:rsidRDefault="00C770BB" w:rsidP="00734E06">
            <w:pPr>
              <w:ind w:firstLine="284"/>
              <w:contextualSpacing/>
              <w:jc w:val="both"/>
              <w:rPr>
                <w:rFonts w:ascii="Times New Roman" w:hAnsi="Times New Roman" w:cs="Times New Roman"/>
                <w:sz w:val="24"/>
                <w:szCs w:val="24"/>
                <w:lang/>
              </w:rPr>
            </w:pPr>
            <w:r>
              <w:rPr>
                <w:rFonts w:ascii="Times New Roman" w:hAnsi="Times New Roman" w:cs="Times New Roman"/>
                <w:sz w:val="24"/>
                <w:szCs w:val="24"/>
                <w:lang w:val="kk-KZ"/>
              </w:rPr>
              <w:t>«</w:t>
            </w:r>
            <w:r w:rsidR="009623CE" w:rsidRPr="00A520F0">
              <w:rPr>
                <w:rFonts w:ascii="Times New Roman" w:hAnsi="Times New Roman" w:cs="Times New Roman"/>
                <w:sz w:val="24"/>
                <w:szCs w:val="24"/>
                <w:lang/>
              </w:rPr>
              <w:t>13) ұтыс</w:t>
            </w:r>
            <w:r w:rsidR="008A283E" w:rsidRPr="00A520F0">
              <w:rPr>
                <w:rFonts w:ascii="Times New Roman" w:hAnsi="Times New Roman" w:cs="Times New Roman"/>
                <w:sz w:val="24"/>
                <w:szCs w:val="24"/>
                <w:lang w:val="kk-KZ"/>
              </w:rPr>
              <w:t xml:space="preserve"> </w:t>
            </w:r>
            <w:r w:rsidR="008A283E" w:rsidRPr="00A520F0">
              <w:rPr>
                <w:rFonts w:ascii="Times New Roman" w:hAnsi="Times New Roman" w:cs="Times New Roman"/>
                <w:sz w:val="24"/>
                <w:szCs w:val="24"/>
                <w:lang/>
              </w:rPr>
              <w:t>–</w:t>
            </w:r>
            <w:r w:rsidR="008A283E" w:rsidRPr="00A520F0">
              <w:rPr>
                <w:rFonts w:ascii="Times New Roman" w:hAnsi="Times New Roman" w:cs="Times New Roman"/>
                <w:sz w:val="24"/>
                <w:szCs w:val="24"/>
                <w:lang w:val="kk-KZ"/>
              </w:rPr>
              <w:t xml:space="preserve"> </w:t>
            </w:r>
            <w:r w:rsidR="009623CE" w:rsidRPr="00A520F0">
              <w:rPr>
                <w:rFonts w:ascii="Times New Roman" w:hAnsi="Times New Roman" w:cs="Times New Roman"/>
                <w:sz w:val="24"/>
                <w:szCs w:val="24"/>
                <w:lang/>
              </w:rPr>
              <w:t>салық төлеуші:</w:t>
            </w:r>
            <w:r w:rsidR="008A283E" w:rsidRPr="00A520F0">
              <w:rPr>
                <w:rFonts w:ascii="Times New Roman" w:hAnsi="Times New Roman" w:cs="Times New Roman"/>
                <w:sz w:val="24"/>
                <w:szCs w:val="24"/>
                <w:lang/>
              </w:rPr>
              <w:t xml:space="preserve"> </w:t>
            </w:r>
          </w:p>
          <w:p w14:paraId="58410F96" w14:textId="4375D211" w:rsidR="009623CE" w:rsidRPr="00A520F0" w:rsidRDefault="009623CE" w:rsidP="00734E06">
            <w:pPr>
              <w:ind w:firstLine="284"/>
              <w:contextualSpacing/>
              <w:jc w:val="both"/>
              <w:rPr>
                <w:rFonts w:ascii="Times New Roman" w:hAnsi="Times New Roman" w:cs="Times New Roman"/>
                <w:sz w:val="24"/>
                <w:szCs w:val="24"/>
                <w:lang/>
              </w:rPr>
            </w:pPr>
            <w:r w:rsidRPr="00A520F0">
              <w:rPr>
                <w:rFonts w:ascii="Times New Roman" w:hAnsi="Times New Roman" w:cs="Times New Roman"/>
                <w:sz w:val="24"/>
                <w:szCs w:val="24"/>
                <w:lang/>
              </w:rPr>
              <w:t>конкурстарда, жарыстарда (олимпиадаларда), фестивальд</w:t>
            </w:r>
            <w:r w:rsidR="008A283E" w:rsidRPr="00A520F0">
              <w:rPr>
                <w:rFonts w:ascii="Times New Roman" w:hAnsi="Times New Roman" w:cs="Times New Roman"/>
                <w:sz w:val="24"/>
                <w:szCs w:val="24"/>
                <w:lang w:val="kk-KZ"/>
              </w:rPr>
              <w:t>арда</w:t>
            </w:r>
            <w:r w:rsidRPr="00A520F0">
              <w:rPr>
                <w:rFonts w:ascii="Times New Roman" w:hAnsi="Times New Roman" w:cs="Times New Roman"/>
                <w:sz w:val="24"/>
                <w:szCs w:val="24"/>
                <w:lang/>
              </w:rPr>
              <w:t>, лотереялар бойынша, салымдар мен борыштық бағалы қағаздар</w:t>
            </w:r>
            <w:r w:rsidR="008A283E" w:rsidRPr="00A520F0">
              <w:rPr>
                <w:rFonts w:ascii="Times New Roman" w:hAnsi="Times New Roman" w:cs="Times New Roman"/>
                <w:sz w:val="24"/>
                <w:szCs w:val="24"/>
                <w:lang w:val="kk-KZ"/>
              </w:rPr>
              <w:t xml:space="preserve">ға байланысты </w:t>
            </w:r>
            <w:r w:rsidRPr="00A520F0">
              <w:rPr>
                <w:rFonts w:ascii="Times New Roman" w:hAnsi="Times New Roman" w:cs="Times New Roman"/>
                <w:sz w:val="24"/>
                <w:szCs w:val="24"/>
                <w:lang/>
              </w:rPr>
              <w:t xml:space="preserve">ұтыс ойындарын қоса алғанда, </w:t>
            </w:r>
            <w:r w:rsidR="008A283E" w:rsidRPr="00A520F0">
              <w:rPr>
                <w:rFonts w:ascii="Times New Roman" w:hAnsi="Times New Roman" w:cs="Times New Roman"/>
                <w:sz w:val="24"/>
                <w:szCs w:val="24"/>
                <w:lang/>
              </w:rPr>
              <w:t>ұтыс ойындары</w:t>
            </w:r>
            <w:r w:rsidR="008A283E" w:rsidRPr="00A520F0">
              <w:rPr>
                <w:rFonts w:ascii="Times New Roman" w:hAnsi="Times New Roman" w:cs="Times New Roman"/>
                <w:sz w:val="24"/>
                <w:szCs w:val="24"/>
                <w:lang w:val="kk-KZ"/>
              </w:rPr>
              <w:t xml:space="preserve"> бойынша алатын</w:t>
            </w:r>
            <w:r w:rsidR="008A283E" w:rsidRPr="00A520F0">
              <w:rPr>
                <w:rFonts w:ascii="Times New Roman" w:hAnsi="Times New Roman" w:cs="Times New Roman"/>
                <w:sz w:val="24"/>
                <w:szCs w:val="24"/>
                <w:lang/>
              </w:rPr>
              <w:t xml:space="preserve"> </w:t>
            </w:r>
            <w:r w:rsidRPr="00A520F0">
              <w:rPr>
                <w:rFonts w:ascii="Times New Roman" w:hAnsi="Times New Roman" w:cs="Times New Roman"/>
                <w:sz w:val="24"/>
                <w:szCs w:val="24"/>
                <w:lang/>
              </w:rPr>
              <w:t xml:space="preserve">заттай және ақшалай </w:t>
            </w:r>
            <w:r w:rsidR="008A283E" w:rsidRPr="00A520F0">
              <w:rPr>
                <w:rFonts w:ascii="Times New Roman" w:hAnsi="Times New Roman" w:cs="Times New Roman"/>
                <w:sz w:val="24"/>
                <w:szCs w:val="24"/>
                <w:lang w:val="kk-KZ"/>
              </w:rPr>
              <w:t>түрдегі</w:t>
            </w:r>
            <w:r w:rsidRPr="00A520F0">
              <w:rPr>
                <w:rFonts w:ascii="Times New Roman" w:hAnsi="Times New Roman" w:cs="Times New Roman"/>
                <w:sz w:val="24"/>
                <w:szCs w:val="24"/>
                <w:lang/>
              </w:rPr>
              <w:t>;</w:t>
            </w:r>
          </w:p>
          <w:p w14:paraId="61FB4119" w14:textId="52E68B34" w:rsidR="00DE0093" w:rsidRPr="00A520F0" w:rsidRDefault="009623CE" w:rsidP="00734E06">
            <w:pPr>
              <w:ind w:firstLine="284"/>
              <w:contextualSpacing/>
              <w:jc w:val="both"/>
              <w:rPr>
                <w:rFonts w:ascii="Times New Roman" w:hAnsi="Times New Roman" w:cs="Times New Roman"/>
                <w:bCs/>
                <w:sz w:val="24"/>
                <w:szCs w:val="24"/>
                <w:lang/>
              </w:rPr>
            </w:pPr>
            <w:r w:rsidRPr="00A520F0">
              <w:rPr>
                <w:rFonts w:ascii="Times New Roman" w:hAnsi="Times New Roman" w:cs="Times New Roman"/>
                <w:b/>
                <w:bCs/>
                <w:sz w:val="24"/>
                <w:szCs w:val="24"/>
                <w:lang/>
              </w:rPr>
              <w:lastRenderedPageBreak/>
              <w:t xml:space="preserve">жеке тұлғаның салық кезеңі үшін ойын бизнесін ұйымдастырушыдан алған ақша қаражатының сомасы мен </w:t>
            </w:r>
            <w:r w:rsidR="00C770BB">
              <w:rPr>
                <w:rFonts w:ascii="Times New Roman" w:hAnsi="Times New Roman" w:cs="Times New Roman"/>
                <w:b/>
                <w:bCs/>
                <w:sz w:val="24"/>
                <w:szCs w:val="24"/>
                <w:lang/>
              </w:rPr>
              <w:t>«</w:t>
            </w:r>
            <w:r w:rsidRPr="00A520F0">
              <w:rPr>
                <w:rFonts w:ascii="Times New Roman" w:hAnsi="Times New Roman" w:cs="Times New Roman"/>
                <w:b/>
                <w:bCs/>
                <w:sz w:val="24"/>
                <w:szCs w:val="24"/>
                <w:lang/>
              </w:rPr>
              <w:t>төлемдер және төлем жүйелері туралы</w:t>
            </w:r>
            <w:r w:rsidR="00C770BB">
              <w:rPr>
                <w:rFonts w:ascii="Times New Roman" w:hAnsi="Times New Roman" w:cs="Times New Roman"/>
                <w:b/>
                <w:bCs/>
                <w:sz w:val="24"/>
                <w:szCs w:val="24"/>
                <w:lang/>
              </w:rPr>
              <w:t>»</w:t>
            </w:r>
            <w:r w:rsidRPr="00A520F0">
              <w:rPr>
                <w:rFonts w:ascii="Times New Roman" w:hAnsi="Times New Roman" w:cs="Times New Roman"/>
                <w:b/>
                <w:bCs/>
                <w:sz w:val="24"/>
                <w:szCs w:val="24"/>
                <w:lang/>
              </w:rPr>
              <w:t>Қазақстан Республикасының Заңында көзделген тәсілдермен ойын бизнесін ұйымдастырушының осы жеке тұлғадан бұрын алған ақша қаражатының сомасы арасындағы оң айырма түрінде;</w:t>
            </w:r>
            <w:r w:rsidR="008A283E" w:rsidRPr="00A520F0">
              <w:rPr>
                <w:rFonts w:ascii="Times New Roman" w:hAnsi="Times New Roman" w:cs="Times New Roman"/>
                <w:sz w:val="24"/>
                <w:szCs w:val="24"/>
                <w:lang/>
              </w:rPr>
              <w:t xml:space="preserve"> алған табыс</w:t>
            </w:r>
          </w:p>
        </w:tc>
        <w:tc>
          <w:tcPr>
            <w:tcW w:w="3826" w:type="dxa"/>
          </w:tcPr>
          <w:p w14:paraId="196DD6CA" w14:textId="77777777" w:rsidR="009623CE" w:rsidRPr="00A520F0" w:rsidRDefault="009623CE" w:rsidP="00734E06">
            <w:pPr>
              <w:ind w:firstLine="284"/>
              <w:contextualSpacing/>
              <w:jc w:val="center"/>
              <w:rPr>
                <w:rFonts w:ascii="Times New Roman" w:hAnsi="Times New Roman" w:cs="Times New Roman"/>
                <w:b/>
                <w:bCs/>
                <w:sz w:val="24"/>
                <w:szCs w:val="24"/>
                <w:lang/>
              </w:rPr>
            </w:pPr>
            <w:r w:rsidRPr="00A520F0">
              <w:rPr>
                <w:rFonts w:ascii="Times New Roman" w:hAnsi="Times New Roman" w:cs="Times New Roman"/>
                <w:b/>
                <w:bCs/>
                <w:sz w:val="24"/>
                <w:szCs w:val="24"/>
                <w:lang/>
              </w:rPr>
              <w:lastRenderedPageBreak/>
              <w:t>депутат</w:t>
            </w:r>
          </w:p>
          <w:p w14:paraId="25D5BDD4" w14:textId="77777777" w:rsidR="009623CE" w:rsidRPr="00A520F0" w:rsidRDefault="009623CE" w:rsidP="00734E06">
            <w:pPr>
              <w:ind w:firstLine="284"/>
              <w:contextualSpacing/>
              <w:jc w:val="center"/>
              <w:rPr>
                <w:rFonts w:ascii="Times New Roman" w:hAnsi="Times New Roman" w:cs="Times New Roman"/>
                <w:b/>
                <w:bCs/>
                <w:sz w:val="24"/>
                <w:szCs w:val="24"/>
                <w:lang/>
              </w:rPr>
            </w:pPr>
            <w:r w:rsidRPr="00A520F0">
              <w:rPr>
                <w:rFonts w:ascii="Times New Roman" w:hAnsi="Times New Roman" w:cs="Times New Roman"/>
                <w:b/>
                <w:bCs/>
                <w:sz w:val="24"/>
                <w:szCs w:val="24"/>
                <w:lang/>
              </w:rPr>
              <w:t>А. Сарым</w:t>
            </w:r>
          </w:p>
          <w:p w14:paraId="13E03B92" w14:textId="77777777" w:rsidR="009623CE" w:rsidRPr="00A520F0" w:rsidRDefault="009623CE" w:rsidP="00734E06">
            <w:pPr>
              <w:ind w:firstLine="284"/>
              <w:contextualSpacing/>
              <w:jc w:val="both"/>
              <w:rPr>
                <w:rFonts w:ascii="Times New Roman" w:hAnsi="Times New Roman" w:cs="Times New Roman"/>
                <w:sz w:val="24"/>
                <w:szCs w:val="24"/>
                <w:lang/>
              </w:rPr>
            </w:pPr>
          </w:p>
          <w:p w14:paraId="1C5A0371" w14:textId="4BE2130A" w:rsidR="009623CE" w:rsidRPr="00A520F0" w:rsidRDefault="009623CE" w:rsidP="00734E06">
            <w:pPr>
              <w:ind w:firstLine="284"/>
              <w:contextualSpacing/>
              <w:jc w:val="both"/>
              <w:rPr>
                <w:rFonts w:ascii="Times New Roman" w:hAnsi="Times New Roman" w:cs="Times New Roman"/>
                <w:sz w:val="24"/>
                <w:szCs w:val="24"/>
                <w:lang/>
              </w:rPr>
            </w:pPr>
            <w:r w:rsidRPr="00A520F0">
              <w:rPr>
                <w:rFonts w:ascii="Times New Roman" w:hAnsi="Times New Roman" w:cs="Times New Roman"/>
                <w:sz w:val="24"/>
                <w:szCs w:val="24"/>
                <w:lang/>
              </w:rPr>
              <w:t xml:space="preserve">Салық кодексі терминологиясының салалық заңнамамен, атап айтқанда, </w:t>
            </w:r>
            <w:r w:rsidR="00C770BB">
              <w:rPr>
                <w:rFonts w:ascii="Times New Roman" w:hAnsi="Times New Roman" w:cs="Times New Roman"/>
                <w:sz w:val="24"/>
                <w:szCs w:val="24"/>
                <w:lang w:val="kk-KZ"/>
              </w:rPr>
              <w:t>«</w:t>
            </w:r>
            <w:r w:rsidR="00EF5762" w:rsidRPr="00A520F0">
              <w:rPr>
                <w:rFonts w:ascii="Times New Roman" w:hAnsi="Times New Roman" w:cs="Times New Roman"/>
                <w:sz w:val="24"/>
                <w:szCs w:val="24"/>
                <w:lang w:val="kk-KZ"/>
              </w:rPr>
              <w:t>О</w:t>
            </w:r>
            <w:r w:rsidRPr="00A520F0">
              <w:rPr>
                <w:rFonts w:ascii="Times New Roman" w:hAnsi="Times New Roman" w:cs="Times New Roman"/>
                <w:sz w:val="24"/>
                <w:szCs w:val="24"/>
                <w:lang/>
              </w:rPr>
              <w:t>йын бизнесі туралы</w:t>
            </w:r>
            <w:r w:rsidR="00C770BB">
              <w:rPr>
                <w:rFonts w:ascii="Times New Roman" w:hAnsi="Times New Roman" w:cs="Times New Roman"/>
                <w:sz w:val="24"/>
                <w:szCs w:val="24"/>
                <w:lang w:val="kk-KZ"/>
              </w:rPr>
              <w:t>»</w:t>
            </w:r>
            <w:r w:rsidRPr="00A520F0">
              <w:rPr>
                <w:rFonts w:ascii="Times New Roman" w:hAnsi="Times New Roman" w:cs="Times New Roman"/>
                <w:sz w:val="24"/>
                <w:szCs w:val="24"/>
                <w:lang/>
              </w:rPr>
              <w:t xml:space="preserve"> Қазақстан Республикасы Заңының 1-бабы 21) тармақшасының ережелерімен біркелкілігін қамтамасыз ету үшін 09.09.2024 ж. күшіне енген өзгерістер мен толықтыруларды </w:t>
            </w:r>
            <w:r w:rsidRPr="00A520F0">
              <w:rPr>
                <w:rFonts w:ascii="Times New Roman" w:hAnsi="Times New Roman" w:cs="Times New Roman"/>
                <w:sz w:val="24"/>
                <w:szCs w:val="24"/>
                <w:lang/>
              </w:rPr>
              <w:lastRenderedPageBreak/>
              <w:t>ескере отырып, сондай-ақ мүліктік пайданы айқындау және</w:t>
            </w:r>
            <w:r w:rsidR="00EF5762" w:rsidRPr="00A520F0">
              <w:rPr>
                <w:rFonts w:ascii="Times New Roman" w:hAnsi="Times New Roman" w:cs="Times New Roman"/>
                <w:sz w:val="24"/>
                <w:szCs w:val="24"/>
                <w:lang w:val="kk-KZ"/>
              </w:rPr>
              <w:t xml:space="preserve"> оның</w:t>
            </w:r>
            <w:r w:rsidRPr="00A520F0">
              <w:rPr>
                <w:rFonts w:ascii="Times New Roman" w:hAnsi="Times New Roman" w:cs="Times New Roman"/>
                <w:sz w:val="24"/>
                <w:szCs w:val="24"/>
                <w:lang/>
              </w:rPr>
              <w:t xml:space="preserve"> құқықтық мәртебесі бөлігінде Қазақстан Республикасының Азаматтық кодексімен </w:t>
            </w:r>
            <w:r w:rsidR="00EF5762" w:rsidRPr="00A520F0">
              <w:rPr>
                <w:rFonts w:ascii="Times New Roman" w:hAnsi="Times New Roman" w:cs="Times New Roman"/>
                <w:sz w:val="24"/>
                <w:szCs w:val="24"/>
                <w:lang w:val="kk-KZ"/>
              </w:rPr>
              <w:t>үйлестіру</w:t>
            </w:r>
            <w:r w:rsidRPr="00A520F0">
              <w:rPr>
                <w:rFonts w:ascii="Times New Roman" w:hAnsi="Times New Roman" w:cs="Times New Roman"/>
                <w:sz w:val="24"/>
                <w:szCs w:val="24"/>
                <w:lang/>
              </w:rPr>
              <w:t xml:space="preserve"> үшін </w:t>
            </w:r>
            <w:r w:rsidR="00EF5762" w:rsidRPr="00A520F0">
              <w:rPr>
                <w:rFonts w:ascii="Times New Roman" w:hAnsi="Times New Roman" w:cs="Times New Roman"/>
                <w:sz w:val="24"/>
                <w:szCs w:val="24"/>
                <w:lang/>
              </w:rPr>
              <w:t xml:space="preserve">Салық </w:t>
            </w:r>
            <w:r w:rsidR="00EF5762" w:rsidRPr="00A520F0">
              <w:rPr>
                <w:rFonts w:ascii="Times New Roman" w:hAnsi="Times New Roman" w:cs="Times New Roman"/>
                <w:sz w:val="24"/>
                <w:szCs w:val="24"/>
                <w:lang w:val="kk-KZ"/>
              </w:rPr>
              <w:t>к</w:t>
            </w:r>
            <w:r w:rsidR="00EF5762" w:rsidRPr="00A520F0">
              <w:rPr>
                <w:rFonts w:ascii="Times New Roman" w:hAnsi="Times New Roman" w:cs="Times New Roman"/>
                <w:sz w:val="24"/>
                <w:szCs w:val="24"/>
                <w:lang/>
              </w:rPr>
              <w:t xml:space="preserve">одексі жобасының 19-бабындағы </w:t>
            </w:r>
            <w:r w:rsidR="00C770BB">
              <w:rPr>
                <w:rFonts w:ascii="Times New Roman" w:hAnsi="Times New Roman" w:cs="Times New Roman"/>
                <w:sz w:val="24"/>
                <w:szCs w:val="24"/>
                <w:lang w:val="kk-KZ"/>
              </w:rPr>
              <w:t>«</w:t>
            </w:r>
            <w:r w:rsidR="00EF5762" w:rsidRPr="00A520F0">
              <w:rPr>
                <w:rFonts w:ascii="Times New Roman" w:hAnsi="Times New Roman" w:cs="Times New Roman"/>
                <w:sz w:val="24"/>
                <w:szCs w:val="24"/>
                <w:lang/>
              </w:rPr>
              <w:t>ұтыс</w:t>
            </w:r>
            <w:r w:rsidR="00C770BB">
              <w:rPr>
                <w:rFonts w:ascii="Times New Roman" w:hAnsi="Times New Roman" w:cs="Times New Roman"/>
                <w:sz w:val="24"/>
                <w:szCs w:val="24"/>
                <w:lang w:val="kk-KZ"/>
              </w:rPr>
              <w:t>»</w:t>
            </w:r>
            <w:r w:rsidR="00EF5762" w:rsidRPr="00A520F0">
              <w:rPr>
                <w:rFonts w:ascii="Times New Roman" w:hAnsi="Times New Roman" w:cs="Times New Roman"/>
                <w:sz w:val="24"/>
                <w:szCs w:val="24"/>
                <w:lang/>
              </w:rPr>
              <w:t xml:space="preserve"> анықтамасының редакциясы</w:t>
            </w:r>
            <w:r w:rsidR="00EF5762" w:rsidRPr="00A520F0">
              <w:rPr>
                <w:rFonts w:ascii="Times New Roman" w:hAnsi="Times New Roman" w:cs="Times New Roman"/>
                <w:sz w:val="24"/>
                <w:szCs w:val="24"/>
                <w:lang w:val="kk-KZ"/>
              </w:rPr>
              <w:t>н</w:t>
            </w:r>
            <w:r w:rsidR="00EF5762" w:rsidRPr="00A520F0">
              <w:rPr>
                <w:rFonts w:ascii="Times New Roman" w:hAnsi="Times New Roman" w:cs="Times New Roman"/>
                <w:sz w:val="24"/>
                <w:szCs w:val="24"/>
                <w:lang/>
              </w:rPr>
              <w:t xml:space="preserve"> </w:t>
            </w:r>
            <w:r w:rsidRPr="00A520F0">
              <w:rPr>
                <w:rFonts w:ascii="Times New Roman" w:hAnsi="Times New Roman" w:cs="Times New Roman"/>
                <w:sz w:val="24"/>
                <w:szCs w:val="24"/>
                <w:lang/>
              </w:rPr>
              <w:t xml:space="preserve">нақтылау ұсынылады. </w:t>
            </w:r>
          </w:p>
          <w:p w14:paraId="11FC4950" w14:textId="43238C59" w:rsidR="00DE0093" w:rsidRPr="00A520F0" w:rsidRDefault="009623CE" w:rsidP="00734E06">
            <w:pPr>
              <w:ind w:firstLine="284"/>
              <w:contextualSpacing/>
              <w:jc w:val="both"/>
              <w:rPr>
                <w:rFonts w:ascii="Times New Roman" w:hAnsi="Times New Roman" w:cs="Times New Roman"/>
                <w:sz w:val="24"/>
                <w:szCs w:val="24"/>
                <w:lang/>
              </w:rPr>
            </w:pPr>
            <w:r w:rsidRPr="00A520F0">
              <w:rPr>
                <w:rFonts w:ascii="Times New Roman" w:hAnsi="Times New Roman" w:cs="Times New Roman"/>
                <w:sz w:val="24"/>
                <w:szCs w:val="24"/>
                <w:lang/>
              </w:rPr>
              <w:t xml:space="preserve">Бұл терминологиялық түзету салық, салалық және азаматтық заңнама нормаларының біркелкілігін қамтамасыз етеді, бұл сонымен қатар </w:t>
            </w:r>
            <w:r w:rsidR="00EF5762" w:rsidRPr="00A520F0">
              <w:rPr>
                <w:rFonts w:ascii="Times New Roman" w:hAnsi="Times New Roman" w:cs="Times New Roman"/>
                <w:sz w:val="24"/>
                <w:szCs w:val="24"/>
                <w:lang/>
              </w:rPr>
              <w:t xml:space="preserve">ойын бизнесі мен спорттық </w:t>
            </w:r>
            <w:r w:rsidR="00EF5762" w:rsidRPr="00A520F0">
              <w:rPr>
                <w:rFonts w:ascii="Times New Roman" w:hAnsi="Times New Roman" w:cs="Times New Roman"/>
                <w:sz w:val="24"/>
                <w:szCs w:val="24"/>
                <w:lang w:val="kk-KZ"/>
              </w:rPr>
              <w:t>бәс тігу</w:t>
            </w:r>
            <w:r w:rsidR="00EF5762" w:rsidRPr="00A520F0">
              <w:rPr>
                <w:rFonts w:ascii="Times New Roman" w:hAnsi="Times New Roman" w:cs="Times New Roman"/>
                <w:sz w:val="24"/>
                <w:szCs w:val="24"/>
                <w:lang/>
              </w:rPr>
              <w:t xml:space="preserve"> саласындағы салық салу объектісі туралы нормалардың </w:t>
            </w:r>
            <w:r w:rsidRPr="00A520F0">
              <w:rPr>
                <w:rFonts w:ascii="Times New Roman" w:hAnsi="Times New Roman" w:cs="Times New Roman"/>
                <w:sz w:val="24"/>
                <w:szCs w:val="24"/>
                <w:lang/>
              </w:rPr>
              <w:t>қайшылықтар</w:t>
            </w:r>
            <w:r w:rsidR="00EF5762" w:rsidRPr="00A520F0">
              <w:rPr>
                <w:rFonts w:ascii="Times New Roman" w:hAnsi="Times New Roman" w:cs="Times New Roman"/>
                <w:sz w:val="24"/>
                <w:szCs w:val="24"/>
                <w:lang w:val="kk-KZ"/>
              </w:rPr>
              <w:t>ын</w:t>
            </w:r>
            <w:r w:rsidRPr="00A520F0">
              <w:rPr>
                <w:rFonts w:ascii="Times New Roman" w:hAnsi="Times New Roman" w:cs="Times New Roman"/>
                <w:sz w:val="24"/>
                <w:szCs w:val="24"/>
                <w:lang/>
              </w:rPr>
              <w:t>а жол бермеуді және келісілген қолданылуын қамтамасыз ет</w:t>
            </w:r>
            <w:r w:rsidR="00EF5762" w:rsidRPr="00A520F0">
              <w:rPr>
                <w:rFonts w:ascii="Times New Roman" w:hAnsi="Times New Roman" w:cs="Times New Roman"/>
                <w:sz w:val="24"/>
                <w:szCs w:val="24"/>
                <w:lang w:val="kk-KZ"/>
              </w:rPr>
              <w:t>уге мүмкіндік бер</w:t>
            </w:r>
            <w:r w:rsidRPr="00A520F0">
              <w:rPr>
                <w:rFonts w:ascii="Times New Roman" w:hAnsi="Times New Roman" w:cs="Times New Roman"/>
                <w:sz w:val="24"/>
                <w:szCs w:val="24"/>
                <w:lang/>
              </w:rPr>
              <w:t>еді.</w:t>
            </w:r>
          </w:p>
        </w:tc>
        <w:tc>
          <w:tcPr>
            <w:tcW w:w="1559" w:type="dxa"/>
          </w:tcPr>
          <w:p w14:paraId="16954906" w14:textId="77777777" w:rsidR="00DE0093" w:rsidRPr="00A520F0" w:rsidRDefault="00DE0093" w:rsidP="00746F7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623CE" w:rsidRPr="003E0B7E" w14:paraId="71BAB149" w14:textId="77777777" w:rsidTr="00DE0093">
        <w:tc>
          <w:tcPr>
            <w:tcW w:w="709" w:type="dxa"/>
          </w:tcPr>
          <w:p w14:paraId="5CFC03CC" w14:textId="77777777" w:rsidR="009623CE" w:rsidRPr="00A520F0" w:rsidRDefault="009623CE" w:rsidP="00746F78">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Pr>
          <w:p w14:paraId="40E4BC88" w14:textId="77777777" w:rsidR="009623CE" w:rsidRPr="00A520F0" w:rsidRDefault="009623CE" w:rsidP="00746F78">
            <w:pPr>
              <w:jc w:val="center"/>
              <w:rPr>
                <w:rFonts w:ascii="Times New Roman" w:eastAsia="SimSun" w:hAnsi="Times New Roman" w:cs="Times New Roman"/>
                <w:bCs/>
                <w:sz w:val="24"/>
                <w:szCs w:val="24"/>
                <w:lang w:val="kk-KZ"/>
              </w:rPr>
            </w:pPr>
            <w:r w:rsidRPr="00A520F0">
              <w:rPr>
                <w:rFonts w:ascii="Times New Roman" w:eastAsia="SimSun" w:hAnsi="Times New Roman" w:cs="Times New Roman"/>
                <w:bCs/>
                <w:sz w:val="24"/>
                <w:szCs w:val="24"/>
                <w:lang w:val="kk-KZ"/>
              </w:rPr>
              <w:t>Кодекс жобасының</w:t>
            </w:r>
          </w:p>
          <w:p w14:paraId="4B2A8C17" w14:textId="22218EBE" w:rsidR="009623CE" w:rsidRPr="00A520F0" w:rsidRDefault="009623CE" w:rsidP="00746F78">
            <w:pPr>
              <w:shd w:val="clear" w:color="auto" w:fill="FFFFFF" w:themeFill="background1"/>
              <w:jc w:val="center"/>
              <w:rPr>
                <w:rFonts w:ascii="Times New Roman" w:hAnsi="Times New Roman" w:cs="Times New Roman"/>
                <w:sz w:val="24"/>
                <w:szCs w:val="24"/>
              </w:rPr>
            </w:pPr>
            <w:r w:rsidRPr="00A520F0">
              <w:rPr>
                <w:rFonts w:ascii="Times New Roman" w:eastAsia="SimSun" w:hAnsi="Times New Roman" w:cs="Times New Roman"/>
                <w:bCs/>
                <w:sz w:val="24"/>
                <w:szCs w:val="24"/>
                <w:lang w:val="kk-KZ"/>
              </w:rPr>
              <w:t>30-бабы</w:t>
            </w:r>
          </w:p>
        </w:tc>
        <w:tc>
          <w:tcPr>
            <w:tcW w:w="3828" w:type="dxa"/>
          </w:tcPr>
          <w:p w14:paraId="7C6DC09F" w14:textId="77777777" w:rsidR="009623CE" w:rsidRPr="00A520F0" w:rsidRDefault="009623CE" w:rsidP="00734E06">
            <w:pPr>
              <w:ind w:firstLine="284"/>
              <w:contextualSpacing/>
              <w:jc w:val="both"/>
              <w:rPr>
                <w:rFonts w:ascii="Times New Roman" w:eastAsia="Times New Roman" w:hAnsi="Times New Roman" w:cs="Times New Roman"/>
                <w:b/>
                <w:sz w:val="24"/>
                <w:szCs w:val="24"/>
                <w:lang w:val="kk-KZ" w:eastAsia="ru-RU"/>
              </w:rPr>
            </w:pPr>
            <w:r w:rsidRPr="00A520F0">
              <w:rPr>
                <w:rFonts w:ascii="Times New Roman" w:eastAsia="Times New Roman" w:hAnsi="Times New Roman" w:cs="Times New Roman"/>
                <w:b/>
                <w:sz w:val="24"/>
                <w:szCs w:val="24"/>
                <w:lang w:val="kk-KZ" w:eastAsia="ru-RU"/>
              </w:rPr>
              <w:t xml:space="preserve">30-бап. Салықтық жеңілдіктер </w:t>
            </w:r>
          </w:p>
          <w:p w14:paraId="19839D68"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p>
          <w:p w14:paraId="693A6C2E" w14:textId="77777777" w:rsidR="009623CE" w:rsidRPr="00A520F0" w:rsidRDefault="009623CE" w:rsidP="00734E06">
            <w:pPr>
              <w:ind w:firstLine="284"/>
              <w:contextualSpacing/>
              <w:jc w:val="both"/>
              <w:rPr>
                <w:rFonts w:ascii="Times New Roman" w:eastAsia="Times New Roman" w:hAnsi="Times New Roman" w:cs="Times New Roman"/>
                <w:b/>
                <w:bCs/>
                <w:sz w:val="24"/>
                <w:szCs w:val="24"/>
                <w:lang w:val="kk-KZ" w:eastAsia="ru-RU"/>
              </w:rPr>
            </w:pPr>
            <w:r w:rsidRPr="00A520F0">
              <w:rPr>
                <w:rFonts w:ascii="Times New Roman" w:eastAsia="Times New Roman" w:hAnsi="Times New Roman" w:cs="Times New Roman"/>
                <w:b/>
                <w:bCs/>
                <w:sz w:val="24"/>
                <w:szCs w:val="24"/>
                <w:lang w:val="kk-KZ" w:eastAsia="ru-RU"/>
              </w:rPr>
              <w:t>1. Салықтық жеңілдік – салық төлеушілерге салық заңнамасының нормаларына сәйкес мөлшерлемені төмендету, салық салынатын базадан бір немесе бірнеше салықтарды, шегерімдерді, түзетулерді төлеуден толық босату түрінде берілген артықшылық.</w:t>
            </w:r>
          </w:p>
          <w:p w14:paraId="015512E8" w14:textId="77777777" w:rsidR="009623CE" w:rsidRPr="00A520F0" w:rsidRDefault="009623CE" w:rsidP="00734E06">
            <w:pPr>
              <w:ind w:firstLine="284"/>
              <w:contextualSpacing/>
              <w:jc w:val="both"/>
              <w:rPr>
                <w:rFonts w:ascii="Times New Roman" w:eastAsia="Times New Roman" w:hAnsi="Times New Roman" w:cs="Times New Roman"/>
                <w:b/>
                <w:bCs/>
                <w:sz w:val="24"/>
                <w:szCs w:val="24"/>
                <w:lang w:val="kk-KZ" w:eastAsia="ru-RU"/>
              </w:rPr>
            </w:pPr>
            <w:r w:rsidRPr="00A520F0">
              <w:rPr>
                <w:rFonts w:ascii="Times New Roman" w:eastAsia="Times New Roman" w:hAnsi="Times New Roman" w:cs="Times New Roman"/>
                <w:b/>
                <w:bCs/>
                <w:sz w:val="24"/>
                <w:szCs w:val="24"/>
                <w:lang w:val="kk-KZ" w:eastAsia="ru-RU"/>
              </w:rPr>
              <w:lastRenderedPageBreak/>
              <w:t>2. Салық саясаты саласындағы уәкілетті орган Қазақстан Республикасының Бюджет кодексіне сәйкес жыл сайын салықтық жеңілдіктердің тиімділігін және оларды одан әрі қолданудың орындылығын бағалауды қамтитын салық шығыстары туралы талдамалық есеп жасайды.</w:t>
            </w:r>
          </w:p>
          <w:p w14:paraId="6181D4D1" w14:textId="77777777" w:rsidR="009623CE" w:rsidRPr="00A520F0" w:rsidRDefault="009623CE" w:rsidP="00734E06">
            <w:pPr>
              <w:shd w:val="clear" w:color="auto" w:fill="FFFFFF" w:themeFill="background1"/>
              <w:ind w:firstLine="284"/>
              <w:jc w:val="both"/>
              <w:rPr>
                <w:rFonts w:ascii="Times New Roman" w:hAnsi="Times New Roman" w:cs="Times New Roman"/>
                <w:sz w:val="24"/>
                <w:szCs w:val="24"/>
                <w:lang w:val="kk-KZ"/>
              </w:rPr>
            </w:pPr>
          </w:p>
        </w:tc>
        <w:tc>
          <w:tcPr>
            <w:tcW w:w="4111" w:type="dxa"/>
          </w:tcPr>
          <w:p w14:paraId="4E1ECD0C" w14:textId="77777777" w:rsidR="009623CE" w:rsidRPr="00A520F0" w:rsidRDefault="009623CE"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lastRenderedPageBreak/>
              <w:t xml:space="preserve">30-баптың </w:t>
            </w:r>
            <w:r w:rsidRPr="00A520F0">
              <w:rPr>
                <w:rFonts w:ascii="Times New Roman" w:hAnsi="Times New Roman" w:cs="Times New Roman"/>
                <w:b/>
                <w:sz w:val="24"/>
                <w:szCs w:val="24"/>
                <w:lang w:val="kk-KZ"/>
              </w:rPr>
              <w:t>2-тармағы</w:t>
            </w:r>
            <w:r w:rsidRPr="00A520F0">
              <w:rPr>
                <w:rFonts w:ascii="Times New Roman" w:hAnsi="Times New Roman" w:cs="Times New Roman"/>
                <w:bCs/>
                <w:sz w:val="24"/>
                <w:szCs w:val="24"/>
                <w:lang w:val="kk-KZ"/>
              </w:rPr>
              <w:t xml:space="preserve"> мынадай мазмұндағы </w:t>
            </w:r>
            <w:r w:rsidRPr="00A520F0">
              <w:rPr>
                <w:rFonts w:ascii="Times New Roman" w:hAnsi="Times New Roman" w:cs="Times New Roman"/>
                <w:b/>
                <w:sz w:val="24"/>
                <w:szCs w:val="24"/>
                <w:lang w:val="kk-KZ"/>
              </w:rPr>
              <w:t>екінші бөлікпен</w:t>
            </w:r>
            <w:r w:rsidRPr="00A520F0">
              <w:rPr>
                <w:rFonts w:ascii="Times New Roman" w:hAnsi="Times New Roman" w:cs="Times New Roman"/>
                <w:bCs/>
                <w:sz w:val="24"/>
                <w:szCs w:val="24"/>
                <w:lang w:val="kk-KZ"/>
              </w:rPr>
              <w:t xml:space="preserve"> толықтырылсын:</w:t>
            </w:r>
          </w:p>
          <w:p w14:paraId="0EAD25B8" w14:textId="0FB0B1C4" w:rsidR="009623CE" w:rsidRPr="00A520F0" w:rsidRDefault="00C770BB" w:rsidP="00734E06">
            <w:pPr>
              <w:ind w:firstLine="284"/>
              <w:jc w:val="both"/>
              <w:rPr>
                <w:rFonts w:ascii="Times New Roman" w:hAnsi="Times New Roman" w:cs="Times New Roman"/>
                <w:b/>
                <w:sz w:val="24"/>
                <w:szCs w:val="24"/>
                <w:lang w:val="kk-KZ"/>
              </w:rPr>
            </w:pPr>
            <w:bookmarkStart w:id="0" w:name="_Hlk191377170"/>
            <w:r>
              <w:rPr>
                <w:rFonts w:ascii="Times New Roman" w:hAnsi="Times New Roman" w:cs="Times New Roman"/>
                <w:b/>
                <w:sz w:val="24"/>
                <w:szCs w:val="24"/>
                <w:lang w:val="kk-KZ"/>
              </w:rPr>
              <w:t>«</w:t>
            </w:r>
            <w:r w:rsidR="00EF5762" w:rsidRPr="00A520F0">
              <w:rPr>
                <w:rFonts w:ascii="Times New Roman" w:hAnsi="Times New Roman" w:cs="Times New Roman"/>
                <w:b/>
                <w:sz w:val="24"/>
                <w:szCs w:val="24"/>
                <w:lang w:val="kk-KZ"/>
              </w:rPr>
              <w:t>Салық саясаты саласындағы уәкілетті орган жыл сайын с</w:t>
            </w:r>
            <w:r w:rsidR="009623CE" w:rsidRPr="00A520F0">
              <w:rPr>
                <w:rFonts w:ascii="Times New Roman" w:hAnsi="Times New Roman" w:cs="Times New Roman"/>
                <w:b/>
                <w:sz w:val="24"/>
                <w:szCs w:val="24"/>
                <w:lang w:val="kk-KZ"/>
              </w:rPr>
              <w:t>алық</w:t>
            </w:r>
            <w:r w:rsidR="00EF5762" w:rsidRPr="00A520F0">
              <w:rPr>
                <w:rFonts w:ascii="Times New Roman" w:hAnsi="Times New Roman" w:cs="Times New Roman"/>
                <w:b/>
                <w:sz w:val="24"/>
                <w:szCs w:val="24"/>
                <w:lang w:val="kk-KZ"/>
              </w:rPr>
              <w:t>тық</w:t>
            </w:r>
            <w:r w:rsidR="009623CE" w:rsidRPr="00A520F0">
              <w:rPr>
                <w:rFonts w:ascii="Times New Roman" w:hAnsi="Times New Roman" w:cs="Times New Roman"/>
                <w:b/>
                <w:sz w:val="24"/>
                <w:szCs w:val="24"/>
                <w:lang w:val="kk-KZ"/>
              </w:rPr>
              <w:t xml:space="preserve"> жеңілдіктер</w:t>
            </w:r>
            <w:r w:rsidR="00EF5762" w:rsidRPr="00A520F0">
              <w:rPr>
                <w:rFonts w:ascii="Times New Roman" w:hAnsi="Times New Roman" w:cs="Times New Roman"/>
                <w:b/>
                <w:sz w:val="24"/>
                <w:szCs w:val="24"/>
                <w:lang w:val="kk-KZ"/>
              </w:rPr>
              <w:t>д</w:t>
            </w:r>
            <w:r w:rsidR="009623CE" w:rsidRPr="00A520F0">
              <w:rPr>
                <w:rFonts w:ascii="Times New Roman" w:hAnsi="Times New Roman" w:cs="Times New Roman"/>
                <w:b/>
                <w:sz w:val="24"/>
                <w:szCs w:val="24"/>
                <w:lang w:val="kk-KZ"/>
              </w:rPr>
              <w:t>ің тиімділігін және оларды одан әрі қолданудың орындылығын бағалауды қамтитын салық</w:t>
            </w:r>
            <w:r w:rsidR="00EF5762" w:rsidRPr="00A520F0">
              <w:rPr>
                <w:rFonts w:ascii="Times New Roman" w:hAnsi="Times New Roman" w:cs="Times New Roman"/>
                <w:b/>
                <w:sz w:val="24"/>
                <w:szCs w:val="24"/>
                <w:lang w:val="kk-KZ"/>
              </w:rPr>
              <w:t>тық</w:t>
            </w:r>
            <w:r w:rsidR="009623CE" w:rsidRPr="00A520F0">
              <w:rPr>
                <w:rFonts w:ascii="Times New Roman" w:hAnsi="Times New Roman" w:cs="Times New Roman"/>
                <w:b/>
                <w:sz w:val="24"/>
                <w:szCs w:val="24"/>
                <w:lang w:val="kk-KZ"/>
              </w:rPr>
              <w:t xml:space="preserve"> шығыстар туралы талдамалық есепті Қазақстан Республикасы Парламентінің Мәжілісіне жібереді.</w:t>
            </w:r>
            <w:r>
              <w:rPr>
                <w:rFonts w:ascii="Times New Roman" w:hAnsi="Times New Roman" w:cs="Times New Roman"/>
                <w:b/>
                <w:sz w:val="24"/>
                <w:szCs w:val="24"/>
                <w:lang w:val="kk-KZ"/>
              </w:rPr>
              <w:t>»</w:t>
            </w:r>
            <w:r w:rsidR="009623CE" w:rsidRPr="00A520F0">
              <w:rPr>
                <w:rFonts w:ascii="Times New Roman" w:hAnsi="Times New Roman" w:cs="Times New Roman"/>
                <w:b/>
                <w:sz w:val="24"/>
                <w:szCs w:val="24"/>
                <w:lang w:val="kk-KZ"/>
              </w:rPr>
              <w:t>;</w:t>
            </w:r>
          </w:p>
          <w:bookmarkEnd w:id="0"/>
          <w:p w14:paraId="2204AA96" w14:textId="37C2FADD" w:rsidR="009623CE" w:rsidRPr="00A520F0" w:rsidRDefault="009623CE" w:rsidP="00734E06">
            <w:pPr>
              <w:shd w:val="clear" w:color="auto" w:fill="FFFFFF" w:themeFill="background1"/>
              <w:ind w:firstLine="284"/>
              <w:jc w:val="both"/>
              <w:rPr>
                <w:rFonts w:ascii="Times New Roman" w:hAnsi="Times New Roman" w:cs="Times New Roman"/>
                <w:b/>
                <w:sz w:val="24"/>
                <w:szCs w:val="24"/>
                <w:lang w:val="kk-KZ"/>
              </w:rPr>
            </w:pPr>
          </w:p>
        </w:tc>
        <w:tc>
          <w:tcPr>
            <w:tcW w:w="3826" w:type="dxa"/>
          </w:tcPr>
          <w:p w14:paraId="6BC5AF67" w14:textId="77777777" w:rsidR="009623CE" w:rsidRPr="00A520F0" w:rsidRDefault="009623CE" w:rsidP="00734E06">
            <w:pPr>
              <w:widowControl w:val="0"/>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lastRenderedPageBreak/>
              <w:t>депутат</w:t>
            </w:r>
          </w:p>
          <w:p w14:paraId="19E6F13D" w14:textId="77777777" w:rsidR="009623CE" w:rsidRPr="00A520F0" w:rsidRDefault="009623CE" w:rsidP="00734E06">
            <w:pPr>
              <w:widowControl w:val="0"/>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А. Аймағамбетов</w:t>
            </w:r>
          </w:p>
          <w:p w14:paraId="4BC17D83" w14:textId="77777777" w:rsidR="009623CE" w:rsidRPr="00A520F0" w:rsidRDefault="009623CE" w:rsidP="00734E06">
            <w:pPr>
              <w:widowControl w:val="0"/>
              <w:ind w:firstLine="284"/>
              <w:jc w:val="both"/>
              <w:rPr>
                <w:rFonts w:ascii="Times New Roman" w:hAnsi="Times New Roman" w:cs="Times New Roman"/>
                <w:sz w:val="24"/>
                <w:szCs w:val="24"/>
                <w:lang w:val="kk-KZ"/>
              </w:rPr>
            </w:pPr>
          </w:p>
          <w:p w14:paraId="677FE502" w14:textId="1CF405DF" w:rsidR="009623CE" w:rsidRPr="00A520F0" w:rsidRDefault="009623CE" w:rsidP="00734E06">
            <w:pPr>
              <w:widowControl w:val="0"/>
              <w:shd w:val="clear" w:color="auto" w:fill="FFFFFF" w:themeFill="background1"/>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Парламент Мәжілісінің депутаттарын </w:t>
            </w:r>
            <w:r w:rsidR="00EF5762" w:rsidRPr="00A520F0">
              <w:rPr>
                <w:rFonts w:ascii="Times New Roman" w:hAnsi="Times New Roman" w:cs="Times New Roman"/>
                <w:sz w:val="24"/>
                <w:szCs w:val="24"/>
                <w:lang w:val="kk-KZ"/>
              </w:rPr>
              <w:t xml:space="preserve">қолданылатын салық жеңілдіктерінің тиімділігі туралы ақпараттандыру </w:t>
            </w:r>
            <w:r w:rsidRPr="00A520F0">
              <w:rPr>
                <w:rFonts w:ascii="Times New Roman" w:hAnsi="Times New Roman" w:cs="Times New Roman"/>
                <w:sz w:val="24"/>
                <w:szCs w:val="24"/>
                <w:lang w:val="kk-KZ"/>
              </w:rPr>
              <w:t>мақсатында.</w:t>
            </w:r>
          </w:p>
        </w:tc>
        <w:tc>
          <w:tcPr>
            <w:tcW w:w="1559" w:type="dxa"/>
          </w:tcPr>
          <w:p w14:paraId="308176E3" w14:textId="77777777" w:rsidR="009623CE" w:rsidRPr="00A520F0" w:rsidRDefault="009623CE" w:rsidP="00746F78">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746F78" w:rsidRPr="003E0B7E" w14:paraId="791CF907" w14:textId="77777777" w:rsidTr="003251B5">
        <w:trPr>
          <w:trHeight w:val="5948"/>
        </w:trPr>
        <w:tc>
          <w:tcPr>
            <w:tcW w:w="709" w:type="dxa"/>
          </w:tcPr>
          <w:p w14:paraId="22304105" w14:textId="77777777" w:rsidR="008C7C7F" w:rsidRPr="00A520F0" w:rsidRDefault="008C7C7F" w:rsidP="00746F78">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2AA59166" w14:textId="77777777" w:rsidR="009623CE" w:rsidRPr="00A520F0" w:rsidRDefault="009623CE" w:rsidP="00746F78">
            <w:pPr>
              <w:ind w:firstLine="4"/>
              <w:jc w:val="center"/>
              <w:rPr>
                <w:rFonts w:ascii="Times New Roman" w:eastAsia="Times New Roman" w:hAnsi="Times New Roman" w:cs="Times New Roman"/>
                <w:bCs/>
                <w:spacing w:val="2"/>
                <w:sz w:val="24"/>
                <w:szCs w:val="24"/>
                <w:bdr w:val="none" w:sz="0" w:space="0" w:color="auto" w:frame="1"/>
                <w:shd w:val="clear" w:color="auto" w:fill="FFFFFF"/>
                <w:lang w:eastAsia="ar-SA"/>
              </w:rPr>
            </w:pPr>
            <w:r w:rsidRPr="00A520F0">
              <w:rPr>
                <w:rFonts w:ascii="Times New Roman" w:eastAsia="Times New Roman" w:hAnsi="Times New Roman" w:cs="Times New Roman"/>
                <w:bCs/>
                <w:spacing w:val="2"/>
                <w:sz w:val="24"/>
                <w:szCs w:val="24"/>
                <w:bdr w:val="none" w:sz="0" w:space="0" w:color="auto" w:frame="1"/>
                <w:shd w:val="clear" w:color="auto" w:fill="FFFFFF"/>
                <w:lang w:eastAsia="ar-SA"/>
              </w:rPr>
              <w:t xml:space="preserve">жобаның 30-бабының </w:t>
            </w:r>
          </w:p>
          <w:p w14:paraId="303B2E44" w14:textId="2CC7BC6A" w:rsidR="008C7C7F" w:rsidRPr="00A520F0" w:rsidRDefault="009623CE" w:rsidP="00746F78">
            <w:pPr>
              <w:ind w:firstLine="4"/>
              <w:jc w:val="center"/>
              <w:rPr>
                <w:rFonts w:ascii="Times New Roman" w:eastAsia="Times New Roman" w:hAnsi="Times New Roman" w:cs="Times New Roman"/>
                <w:bCs/>
                <w:spacing w:val="2"/>
                <w:sz w:val="24"/>
                <w:szCs w:val="24"/>
                <w:bdr w:val="none" w:sz="0" w:space="0" w:color="auto" w:frame="1"/>
                <w:shd w:val="clear" w:color="auto" w:fill="FFFFFF"/>
                <w:lang w:eastAsia="ar-SA"/>
              </w:rPr>
            </w:pPr>
            <w:r w:rsidRPr="00A520F0">
              <w:rPr>
                <w:rFonts w:ascii="Times New Roman" w:eastAsia="Times New Roman" w:hAnsi="Times New Roman" w:cs="Times New Roman"/>
                <w:bCs/>
                <w:spacing w:val="2"/>
                <w:sz w:val="24"/>
                <w:szCs w:val="24"/>
                <w:bdr w:val="none" w:sz="0" w:space="0" w:color="auto" w:frame="1"/>
                <w:shd w:val="clear" w:color="auto" w:fill="FFFFFF"/>
                <w:lang w:eastAsia="ar-SA"/>
              </w:rPr>
              <w:t>4, 5 және 7-тармақ-тары</w:t>
            </w:r>
          </w:p>
        </w:tc>
        <w:tc>
          <w:tcPr>
            <w:tcW w:w="3828" w:type="dxa"/>
          </w:tcPr>
          <w:p w14:paraId="1DE82B1A" w14:textId="77777777" w:rsidR="009623CE" w:rsidRPr="00A520F0" w:rsidRDefault="009623CE" w:rsidP="00734E06">
            <w:pPr>
              <w:ind w:firstLine="284"/>
              <w:contextualSpacing/>
              <w:jc w:val="both"/>
              <w:rPr>
                <w:rFonts w:ascii="Times New Roman" w:eastAsia="Times New Roman" w:hAnsi="Times New Roman" w:cs="Times New Roman"/>
                <w:b/>
                <w:sz w:val="24"/>
                <w:szCs w:val="24"/>
                <w:lang w:eastAsia="ru-RU"/>
              </w:rPr>
            </w:pPr>
            <w:r w:rsidRPr="00A520F0">
              <w:rPr>
                <w:rFonts w:ascii="Times New Roman" w:eastAsia="Times New Roman" w:hAnsi="Times New Roman" w:cs="Times New Roman"/>
                <w:b/>
                <w:sz w:val="24"/>
                <w:szCs w:val="24"/>
                <w:lang w:val="kk-KZ" w:eastAsia="ru-RU"/>
              </w:rPr>
              <w:t>30</w:t>
            </w:r>
            <w:r w:rsidRPr="00A520F0">
              <w:rPr>
                <w:rFonts w:ascii="Times New Roman" w:eastAsia="Times New Roman" w:hAnsi="Times New Roman" w:cs="Times New Roman"/>
                <w:b/>
                <w:sz w:val="24"/>
                <w:szCs w:val="24"/>
                <w:lang w:eastAsia="ru-RU"/>
              </w:rPr>
              <w:t>-бап. Салық</w:t>
            </w:r>
            <w:r w:rsidRPr="00A520F0">
              <w:rPr>
                <w:rFonts w:ascii="Times New Roman" w:eastAsia="Times New Roman" w:hAnsi="Times New Roman" w:cs="Times New Roman"/>
                <w:b/>
                <w:sz w:val="24"/>
                <w:szCs w:val="24"/>
                <w:lang w:val="kk-KZ" w:eastAsia="ru-RU"/>
              </w:rPr>
              <w:t>тық</w:t>
            </w:r>
            <w:r w:rsidRPr="00A520F0">
              <w:rPr>
                <w:rFonts w:ascii="Times New Roman" w:eastAsia="Times New Roman" w:hAnsi="Times New Roman" w:cs="Times New Roman"/>
                <w:b/>
                <w:sz w:val="24"/>
                <w:szCs w:val="24"/>
                <w:lang w:eastAsia="ru-RU"/>
              </w:rPr>
              <w:t xml:space="preserve"> жеңілдіктер </w:t>
            </w:r>
          </w:p>
          <w:p w14:paraId="6ECA4721" w14:textId="77777777" w:rsidR="009623CE" w:rsidRPr="00A520F0" w:rsidRDefault="009623CE" w:rsidP="00734E06">
            <w:pPr>
              <w:ind w:firstLine="284"/>
              <w:contextualSpacing/>
              <w:jc w:val="both"/>
              <w:rPr>
                <w:rFonts w:ascii="Times New Roman" w:eastAsia="Times New Roman" w:hAnsi="Times New Roman" w:cs="Times New Roman"/>
                <w:sz w:val="24"/>
                <w:szCs w:val="24"/>
                <w:lang w:eastAsia="ru-RU"/>
              </w:rPr>
            </w:pPr>
          </w:p>
          <w:p w14:paraId="6117B027" w14:textId="77777777" w:rsidR="009623CE" w:rsidRPr="00A520F0" w:rsidRDefault="009623CE" w:rsidP="00734E06">
            <w:pPr>
              <w:ind w:firstLine="284"/>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1. Салық</w:t>
            </w:r>
            <w:r w:rsidRPr="00A520F0">
              <w:rPr>
                <w:rFonts w:ascii="Times New Roman" w:eastAsia="Times New Roman" w:hAnsi="Times New Roman" w:cs="Times New Roman"/>
                <w:sz w:val="24"/>
                <w:szCs w:val="24"/>
                <w:lang w:val="kk-KZ" w:eastAsia="ru-RU"/>
              </w:rPr>
              <w:t>тық</w:t>
            </w:r>
            <w:r w:rsidRPr="00A520F0">
              <w:rPr>
                <w:rFonts w:ascii="Times New Roman" w:eastAsia="Times New Roman" w:hAnsi="Times New Roman" w:cs="Times New Roman"/>
                <w:sz w:val="24"/>
                <w:szCs w:val="24"/>
                <w:lang w:eastAsia="ru-RU"/>
              </w:rPr>
              <w:t xml:space="preserve"> жеңілді</w:t>
            </w:r>
            <w:r w:rsidRPr="00A520F0">
              <w:rPr>
                <w:rFonts w:ascii="Times New Roman" w:eastAsia="Times New Roman" w:hAnsi="Times New Roman" w:cs="Times New Roman"/>
                <w:sz w:val="24"/>
                <w:szCs w:val="24"/>
                <w:lang w:val="kk-KZ" w:eastAsia="ru-RU"/>
              </w:rPr>
              <w:t xml:space="preserve">к – </w:t>
            </w:r>
            <w:r w:rsidRPr="00A520F0">
              <w:rPr>
                <w:rFonts w:ascii="Times New Roman" w:eastAsia="Times New Roman" w:hAnsi="Times New Roman" w:cs="Times New Roman"/>
                <w:sz w:val="24"/>
                <w:szCs w:val="24"/>
                <w:lang w:eastAsia="ru-RU"/>
              </w:rPr>
              <w:t>салық төлеушілерге салық заңнамасының нормаларына сәйкес ставканы төмендету, салық салынатын базадан бір немесе бірнеше салықтарды, шегерімдерді, түзетулерді төлеуден толық босату түрінде берілген артықшылық.</w:t>
            </w:r>
          </w:p>
          <w:p w14:paraId="64CDA90C"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eastAsia="ru-RU"/>
              </w:rPr>
              <w:t xml:space="preserve">2. </w:t>
            </w:r>
            <w:r w:rsidRPr="00A520F0">
              <w:rPr>
                <w:rFonts w:ascii="Times New Roman" w:eastAsia="Times New Roman" w:hAnsi="Times New Roman" w:cs="Times New Roman"/>
                <w:sz w:val="24"/>
                <w:szCs w:val="24"/>
                <w:lang w:val="kk-KZ" w:eastAsia="ru-RU"/>
              </w:rPr>
              <w:t>Салық саясаты саласындағы уәкілетті орган Қазақстан Республикасының Бюджет кодексіне сәйкес жыл сайын салықтық жеңілдіктердің тиімділігін және оларды одан әрі қолданудың орындылығын бағалауды қамтитын салық шығыстары туралы талдамалық есеп жасайды.</w:t>
            </w:r>
          </w:p>
          <w:p w14:paraId="40DB2C3E"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lastRenderedPageBreak/>
              <w:t>3. Уәкілетті мемлекеттік органдардың ұсыныстары салықтық жеңілдіктерді беру үшін негіз болып табылады.</w:t>
            </w:r>
          </w:p>
          <w:p w14:paraId="333D1C2B"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 xml:space="preserve">4. Уәкілетті мемлекеттік органдар экономиканың жетекшілік ететін салалары бойынша салықтық жеңілдіктерді беру (ұзарту) қажеттілігі туындаған жағдайда Қазақстан Республикасының Үкіметі бекіткен тәртіппен көрсетілген жеңілдікке қажеттілік негіздемесін салық саясаты саласындағы уәкілетті органға жібереді. </w:t>
            </w:r>
          </w:p>
          <w:p w14:paraId="4A6E68B3"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Уәкілетті мемлекеттік органдар салық саясаты саласындағы уәкілетті мемлекеттік органға ұсыныстар жіберілгенге дейін ұсынылған (ұзартылуын) салықтық жеңілдіктерді монополияға қарсы органмен келіседі.</w:t>
            </w:r>
          </w:p>
          <w:p w14:paraId="08B37505"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Уәкілетті мемлекеттік органдар салық саясаты саласындағы уәкілетті мемлекеттік органға жүгінген кезде монополияға қарсы орган берген Қазақстан Республикасының бәсекелестікті қорғау саласындағы заңнамасына сәйкестік мәніне қорытынды қоса береді.</w:t>
            </w:r>
          </w:p>
          <w:p w14:paraId="679CFA0F"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 xml:space="preserve">5. Салық саясаты саласындағы уәкілетті орган салықтық </w:t>
            </w:r>
            <w:r w:rsidRPr="00A520F0">
              <w:rPr>
                <w:rFonts w:ascii="Times New Roman" w:eastAsia="Times New Roman" w:hAnsi="Times New Roman" w:cs="Times New Roman"/>
                <w:sz w:val="24"/>
                <w:szCs w:val="24"/>
                <w:lang w:val="kk-KZ" w:eastAsia="ru-RU"/>
              </w:rPr>
              <w:lastRenderedPageBreak/>
              <w:t>жеңілдікті беру немесе одан бас тарту, салықтық жеңілдікті ұзарту немесе жою, салықтық жеңілдікті беру мерзімі бойынша ұсыныстарға бастамашылық жасайды.</w:t>
            </w:r>
          </w:p>
          <w:p w14:paraId="0C3208F7"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6. Уәкілетті мемлекеттік органдар экономиканың жетекшілік ететін салалары бойынша салықтық жеңілдіктер бойынша мониторингті жүзеге асыруға міндетті.</w:t>
            </w:r>
          </w:p>
          <w:p w14:paraId="768E9457"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7. Салықтық жеңілдік енгізу кезінде, сондай-ақ оның бюджетке әсерін ескере отырып мәлімделген әлеуметтік-экономикалық мақсаттарға қол жеткізілмеген жағдайда, салық саясаты саласындағы уәкілетті орган салықтық жеңілдікті қайта қарау жөніндегі ұсыныстарға бастамашылық жасауға құқылы.</w:t>
            </w:r>
          </w:p>
          <w:p w14:paraId="56DDB8AD"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8. Егер қолда бар салықтық жеңілдіктердің сомасы бойынша ағымдағы жылдың алдындағы күнтізбелік жылғы жалпы ішкі өнімнің он пайызы шегіне жеткен жағдайда қосымша салықтық жеңілдіктер берілмеуі мүмкін.</w:t>
            </w:r>
          </w:p>
          <w:p w14:paraId="1302B46B" w14:textId="77777777" w:rsidR="009623CE" w:rsidRPr="00A520F0" w:rsidRDefault="009623CE" w:rsidP="00734E06">
            <w:pPr>
              <w:ind w:firstLine="284"/>
              <w:contextualSpacing/>
              <w:jc w:val="both"/>
              <w:rPr>
                <w:rFonts w:ascii="Times New Roman" w:eastAsia="Times New Roman" w:hAnsi="Times New Roman" w:cs="Times New Roman"/>
                <w:sz w:val="24"/>
                <w:szCs w:val="24"/>
                <w:lang w:val="kk-KZ" w:eastAsia="ru-RU"/>
              </w:rPr>
            </w:pPr>
          </w:p>
          <w:p w14:paraId="09011CF0" w14:textId="77777777" w:rsidR="008C7C7F" w:rsidRPr="00A520F0" w:rsidRDefault="008C7C7F" w:rsidP="00734E06">
            <w:pPr>
              <w:tabs>
                <w:tab w:val="left" w:pos="142"/>
              </w:tabs>
              <w:ind w:firstLine="284"/>
              <w:contextualSpacing/>
              <w:jc w:val="both"/>
              <w:rPr>
                <w:rFonts w:ascii="Times New Roman" w:eastAsia="Times New Roman" w:hAnsi="Times New Roman" w:cs="Times New Roman"/>
                <w:b/>
                <w:bCs/>
                <w:sz w:val="24"/>
                <w:szCs w:val="24"/>
                <w:lang w:val="kk-KZ"/>
              </w:rPr>
            </w:pPr>
          </w:p>
        </w:tc>
        <w:tc>
          <w:tcPr>
            <w:tcW w:w="4111" w:type="dxa"/>
            <w:shd w:val="clear" w:color="auto" w:fill="auto"/>
          </w:tcPr>
          <w:p w14:paraId="162B5ED9"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r w:rsidRPr="00A520F0">
              <w:rPr>
                <w:rFonts w:ascii="Times New Roman" w:eastAsia="Times New Roman" w:hAnsi="Times New Roman" w:cs="Times New Roman"/>
                <w:b/>
                <w:bCs/>
                <w:sz w:val="24"/>
                <w:szCs w:val="24"/>
              </w:rPr>
              <w:lastRenderedPageBreak/>
              <w:t>жобаның 30-бабында:</w:t>
            </w:r>
          </w:p>
          <w:p w14:paraId="18E26CB2"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4170B58A"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1BF156E9"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149FF214"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57169D0A"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1993762E"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49298B9E"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59DDFC1F"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341E154B"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0123A488"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4F6BB76B"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72685EAF"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29054A93"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4B0AAB90"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73649C0F"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75C3E91A"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77D27BCF"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60E4ADA8"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3FE6F0CE"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19B0E275"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31EC7141"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56C1A0C8" w14:textId="0DC54CDE"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65229AB7" w14:textId="7B9655EA" w:rsidR="003251B5" w:rsidRPr="00A520F0" w:rsidRDefault="003251B5" w:rsidP="00734E06">
            <w:pPr>
              <w:shd w:val="clear" w:color="auto" w:fill="FFFFFF"/>
              <w:tabs>
                <w:tab w:val="left" w:pos="1134"/>
              </w:tabs>
              <w:ind w:firstLine="284"/>
              <w:jc w:val="both"/>
              <w:rPr>
                <w:rFonts w:ascii="Times New Roman" w:eastAsia="Times New Roman" w:hAnsi="Times New Roman" w:cs="Times New Roman"/>
                <w:b/>
                <w:bCs/>
                <w:sz w:val="24"/>
                <w:szCs w:val="24"/>
              </w:rPr>
            </w:pPr>
          </w:p>
          <w:p w14:paraId="5D41EE26" w14:textId="22B88E56"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r w:rsidRPr="00A520F0">
              <w:rPr>
                <w:rFonts w:ascii="Times New Roman" w:eastAsia="Times New Roman" w:hAnsi="Times New Roman" w:cs="Times New Roman"/>
                <w:b/>
                <w:bCs/>
                <w:sz w:val="24"/>
                <w:szCs w:val="24"/>
              </w:rPr>
              <w:t>4</w:t>
            </w:r>
            <w:r w:rsidRPr="00A520F0">
              <w:rPr>
                <w:rFonts w:ascii="Times New Roman" w:eastAsia="Times New Roman" w:hAnsi="Times New Roman" w:cs="Times New Roman"/>
                <w:b/>
                <w:bCs/>
                <w:sz w:val="24"/>
                <w:szCs w:val="24"/>
                <w:lang w:val="kk-KZ"/>
              </w:rPr>
              <w:t>-</w:t>
            </w:r>
            <w:r w:rsidRPr="00A520F0">
              <w:rPr>
                <w:rFonts w:ascii="Times New Roman" w:eastAsia="Times New Roman" w:hAnsi="Times New Roman" w:cs="Times New Roman"/>
                <w:b/>
                <w:bCs/>
                <w:sz w:val="24"/>
                <w:szCs w:val="24"/>
              </w:rPr>
              <w:t>тармақ мынадай редакцияда жазылсын:</w:t>
            </w:r>
          </w:p>
          <w:p w14:paraId="455A0B4F" w14:textId="0A63F4D2" w:rsidR="009623CE" w:rsidRPr="00A520F0" w:rsidRDefault="00C770BB" w:rsidP="00734E06">
            <w:pPr>
              <w:shd w:val="clear" w:color="auto" w:fill="FFFFFF"/>
              <w:tabs>
                <w:tab w:val="left" w:pos="1134"/>
              </w:tab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23CE" w:rsidRPr="00A520F0">
              <w:rPr>
                <w:rFonts w:ascii="Times New Roman" w:eastAsia="Times New Roman" w:hAnsi="Times New Roman" w:cs="Times New Roman"/>
                <w:sz w:val="24"/>
                <w:szCs w:val="24"/>
              </w:rPr>
              <w:t xml:space="preserve">4.  Уәкілетті мемлекеттік органдар жетекшілік ететін салалар бойынша салық жеңілдіктерін беру (ұзарту) қажеттілігі туындаған жағдайда Қазақстан Республикасының Үкіметі бекіткен тәртіппен </w:t>
            </w:r>
            <w:r w:rsidR="0056020C" w:rsidRPr="00A520F0">
              <w:rPr>
                <w:rFonts w:ascii="Times New Roman" w:eastAsia="Times New Roman" w:hAnsi="Times New Roman" w:cs="Times New Roman"/>
                <w:sz w:val="24"/>
                <w:szCs w:val="24"/>
                <w:lang w:val="kk-KZ"/>
              </w:rPr>
              <w:t>аталған</w:t>
            </w:r>
            <w:r w:rsidR="009623CE" w:rsidRPr="00A520F0">
              <w:rPr>
                <w:rFonts w:ascii="Times New Roman" w:eastAsia="Times New Roman" w:hAnsi="Times New Roman" w:cs="Times New Roman"/>
                <w:sz w:val="24"/>
                <w:szCs w:val="24"/>
              </w:rPr>
              <w:t xml:space="preserve"> жеңілдікке қажеттілік негіздемесін салық саясаты саласындағы уәкілетті органға жібереді. </w:t>
            </w:r>
          </w:p>
          <w:p w14:paraId="2A70B7EF" w14:textId="77777777"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sz w:val="24"/>
                <w:szCs w:val="24"/>
              </w:rPr>
            </w:pPr>
            <w:r w:rsidRPr="00A520F0">
              <w:rPr>
                <w:rFonts w:ascii="Times New Roman" w:eastAsia="Times New Roman" w:hAnsi="Times New Roman" w:cs="Times New Roman"/>
                <w:sz w:val="24"/>
                <w:szCs w:val="24"/>
              </w:rPr>
              <w:t xml:space="preserve">Уәкілетті мемлекеттік органдар салық саясаты саласындағы уәкілетті мемлекеттік органға жүгінгенге дейін ұсынылған (ұзартылатын) салық жеңілдіктерін монополияға қарсы органмен </w:t>
            </w:r>
            <w:r w:rsidRPr="00A520F0">
              <w:rPr>
                <w:rFonts w:ascii="Times New Roman" w:eastAsia="Times New Roman" w:hAnsi="Times New Roman" w:cs="Times New Roman"/>
                <w:b/>
                <w:bCs/>
                <w:sz w:val="24"/>
                <w:szCs w:val="24"/>
              </w:rPr>
              <w:t>және бюджетті атқару жөніндегі орталық уәкілетті органмен</w:t>
            </w:r>
            <w:r w:rsidRPr="00A520F0">
              <w:rPr>
                <w:rFonts w:ascii="Times New Roman" w:eastAsia="Times New Roman" w:hAnsi="Times New Roman" w:cs="Times New Roman"/>
                <w:sz w:val="24"/>
                <w:szCs w:val="24"/>
              </w:rPr>
              <w:t xml:space="preserve"> келіседі.</w:t>
            </w:r>
          </w:p>
          <w:p w14:paraId="414D0452" w14:textId="06A9B5BA"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sz w:val="24"/>
                <w:szCs w:val="24"/>
              </w:rPr>
            </w:pPr>
            <w:r w:rsidRPr="00A520F0">
              <w:rPr>
                <w:rFonts w:ascii="Times New Roman" w:eastAsia="Times New Roman" w:hAnsi="Times New Roman" w:cs="Times New Roman"/>
                <w:sz w:val="24"/>
                <w:szCs w:val="24"/>
              </w:rPr>
              <w:t>Уәкілетті мемлекеттік органдар салық саясаты саласындағы уәкілетті мемлекеттік органға жүгінген кезде монополияға қарсы орган берген Қазақстан Республикасының бәсекелестікті қорғау саласындағы заңнамасына сәйкестік мәніне қорытынды</w:t>
            </w:r>
            <w:r w:rsidR="0056020C" w:rsidRPr="00A520F0">
              <w:rPr>
                <w:rFonts w:ascii="Times New Roman" w:eastAsia="Times New Roman" w:hAnsi="Times New Roman" w:cs="Times New Roman"/>
                <w:sz w:val="24"/>
                <w:szCs w:val="24"/>
                <w:lang w:val="kk-KZ"/>
              </w:rPr>
              <w:t>ны</w:t>
            </w:r>
            <w:r w:rsidRPr="00A520F0">
              <w:rPr>
                <w:rFonts w:ascii="Times New Roman" w:eastAsia="Times New Roman" w:hAnsi="Times New Roman" w:cs="Times New Roman"/>
                <w:sz w:val="24"/>
                <w:szCs w:val="24"/>
              </w:rPr>
              <w:t xml:space="preserve"> </w:t>
            </w:r>
            <w:r w:rsidRPr="00A520F0">
              <w:rPr>
                <w:rFonts w:ascii="Times New Roman" w:eastAsia="Times New Roman" w:hAnsi="Times New Roman" w:cs="Times New Roman"/>
                <w:b/>
                <w:bCs/>
                <w:sz w:val="24"/>
                <w:szCs w:val="24"/>
              </w:rPr>
              <w:t>және бюджетті атқару жөніндегі орталық уәкілетті орган берген қорытындыны</w:t>
            </w:r>
            <w:r w:rsidRPr="00A520F0">
              <w:rPr>
                <w:rFonts w:ascii="Times New Roman" w:eastAsia="Times New Roman" w:hAnsi="Times New Roman" w:cs="Times New Roman"/>
                <w:sz w:val="24"/>
                <w:szCs w:val="24"/>
              </w:rPr>
              <w:t xml:space="preserve"> қоса береді.</w:t>
            </w:r>
            <w:r w:rsidR="00C770BB">
              <w:rPr>
                <w:rFonts w:ascii="Times New Roman" w:eastAsia="Times New Roman" w:hAnsi="Times New Roman" w:cs="Times New Roman"/>
                <w:sz w:val="24"/>
                <w:szCs w:val="24"/>
              </w:rPr>
              <w:t>»</w:t>
            </w:r>
            <w:r w:rsidRPr="00A520F0">
              <w:rPr>
                <w:rFonts w:ascii="Times New Roman" w:eastAsia="Times New Roman" w:hAnsi="Times New Roman" w:cs="Times New Roman"/>
                <w:sz w:val="24"/>
                <w:szCs w:val="24"/>
              </w:rPr>
              <w:t>;</w:t>
            </w:r>
          </w:p>
          <w:p w14:paraId="42AB95FB" w14:textId="04B5937B"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r w:rsidRPr="00A520F0">
              <w:rPr>
                <w:rFonts w:ascii="Times New Roman" w:eastAsia="Times New Roman" w:hAnsi="Times New Roman" w:cs="Times New Roman"/>
                <w:b/>
                <w:bCs/>
                <w:sz w:val="24"/>
                <w:szCs w:val="24"/>
              </w:rPr>
              <w:lastRenderedPageBreak/>
              <w:t>5</w:t>
            </w:r>
            <w:r w:rsidR="00C71AEC" w:rsidRPr="00A520F0">
              <w:rPr>
                <w:rFonts w:ascii="Times New Roman" w:eastAsia="Times New Roman" w:hAnsi="Times New Roman" w:cs="Times New Roman"/>
                <w:b/>
                <w:bCs/>
                <w:sz w:val="24"/>
                <w:szCs w:val="24"/>
                <w:lang w:val="kk-KZ"/>
              </w:rPr>
              <w:t>-</w:t>
            </w:r>
            <w:r w:rsidRPr="00A520F0">
              <w:rPr>
                <w:rFonts w:ascii="Times New Roman" w:eastAsia="Times New Roman" w:hAnsi="Times New Roman" w:cs="Times New Roman"/>
                <w:b/>
                <w:bCs/>
                <w:sz w:val="24"/>
                <w:szCs w:val="24"/>
              </w:rPr>
              <w:t>тармақ мынадай редакцияда жазылсын:</w:t>
            </w:r>
          </w:p>
          <w:p w14:paraId="4BA59001" w14:textId="6F7F2C5E" w:rsidR="009623CE" w:rsidRPr="00A520F0" w:rsidRDefault="00C770BB" w:rsidP="00734E06">
            <w:pPr>
              <w:shd w:val="clear" w:color="auto" w:fill="FFFFFF"/>
              <w:tabs>
                <w:tab w:val="left" w:pos="1134"/>
              </w:tabs>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623CE" w:rsidRPr="00A520F0">
              <w:rPr>
                <w:rFonts w:ascii="Times New Roman" w:eastAsia="Times New Roman" w:hAnsi="Times New Roman" w:cs="Times New Roman"/>
                <w:sz w:val="24"/>
                <w:szCs w:val="24"/>
              </w:rPr>
              <w:t>5.</w:t>
            </w:r>
            <w:r w:rsidR="009623CE" w:rsidRPr="00A520F0">
              <w:rPr>
                <w:rFonts w:ascii="Times New Roman" w:eastAsia="Times New Roman" w:hAnsi="Times New Roman" w:cs="Times New Roman"/>
                <w:sz w:val="24"/>
                <w:szCs w:val="24"/>
              </w:rPr>
              <w:tab/>
              <w:t xml:space="preserve">Салық саясаты саласындағы уәкілетті орган </w:t>
            </w:r>
            <w:r w:rsidR="009623CE" w:rsidRPr="00A520F0">
              <w:rPr>
                <w:rFonts w:ascii="Times New Roman" w:eastAsia="Times New Roman" w:hAnsi="Times New Roman" w:cs="Times New Roman"/>
                <w:b/>
                <w:bCs/>
                <w:sz w:val="24"/>
                <w:szCs w:val="24"/>
              </w:rPr>
              <w:t>бюджетті атқару жөніндегі орталық уәкілетті органмен бірлесіп</w:t>
            </w:r>
            <w:r w:rsidR="009623CE" w:rsidRPr="00A520F0">
              <w:rPr>
                <w:rFonts w:ascii="Times New Roman" w:eastAsia="Times New Roman" w:hAnsi="Times New Roman" w:cs="Times New Roman"/>
                <w:sz w:val="24"/>
                <w:szCs w:val="24"/>
              </w:rPr>
              <w:t xml:space="preserve"> салықтық жеңілдікті беру немесе одан бас тарту, салықтық жеңілдікті ұзарту немесе оның күшін жою, салықтық жеңілдікті беру мерзімі бойынша ұсыныстарға бастамашы</w:t>
            </w:r>
            <w:r w:rsidR="0056020C" w:rsidRPr="00A520F0">
              <w:rPr>
                <w:rFonts w:ascii="Times New Roman" w:eastAsia="Times New Roman" w:hAnsi="Times New Roman" w:cs="Times New Roman"/>
                <w:sz w:val="24"/>
                <w:szCs w:val="24"/>
                <w:lang w:val="kk-KZ"/>
              </w:rPr>
              <w:t xml:space="preserve"> бол</w:t>
            </w:r>
            <w:r w:rsidR="009623CE" w:rsidRPr="00A520F0">
              <w:rPr>
                <w:rFonts w:ascii="Times New Roman" w:eastAsia="Times New Roman" w:hAnsi="Times New Roman" w:cs="Times New Roman"/>
                <w:sz w:val="24"/>
                <w:szCs w:val="24"/>
              </w:rPr>
              <w:t>ады.</w:t>
            </w:r>
            <w:r>
              <w:rPr>
                <w:rFonts w:ascii="Times New Roman" w:eastAsia="Times New Roman" w:hAnsi="Times New Roman" w:cs="Times New Roman"/>
                <w:sz w:val="24"/>
                <w:szCs w:val="24"/>
              </w:rPr>
              <w:t>»</w:t>
            </w:r>
            <w:r w:rsidR="009623CE" w:rsidRPr="00A520F0">
              <w:rPr>
                <w:rFonts w:ascii="Times New Roman" w:eastAsia="Times New Roman" w:hAnsi="Times New Roman" w:cs="Times New Roman"/>
                <w:sz w:val="24"/>
                <w:szCs w:val="24"/>
              </w:rPr>
              <w:t>;</w:t>
            </w:r>
          </w:p>
          <w:p w14:paraId="29925DB1" w14:textId="60803092" w:rsidR="009623CE"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r w:rsidRPr="00A520F0">
              <w:rPr>
                <w:rFonts w:ascii="Times New Roman" w:eastAsia="Times New Roman" w:hAnsi="Times New Roman" w:cs="Times New Roman"/>
                <w:b/>
                <w:bCs/>
                <w:sz w:val="24"/>
                <w:szCs w:val="24"/>
              </w:rPr>
              <w:t>7</w:t>
            </w:r>
            <w:r w:rsidR="00FA28A9" w:rsidRPr="00A520F0">
              <w:rPr>
                <w:rFonts w:ascii="Times New Roman" w:eastAsia="Times New Roman" w:hAnsi="Times New Roman" w:cs="Times New Roman"/>
                <w:b/>
                <w:bCs/>
                <w:sz w:val="24"/>
                <w:szCs w:val="24"/>
                <w:lang w:val="kk-KZ"/>
              </w:rPr>
              <w:t>-</w:t>
            </w:r>
            <w:r w:rsidRPr="00A520F0">
              <w:rPr>
                <w:rFonts w:ascii="Times New Roman" w:eastAsia="Times New Roman" w:hAnsi="Times New Roman" w:cs="Times New Roman"/>
                <w:b/>
                <w:bCs/>
                <w:sz w:val="24"/>
                <w:szCs w:val="24"/>
              </w:rPr>
              <w:t>тармақ мынадай редакцияда жазылсын:</w:t>
            </w:r>
          </w:p>
          <w:p w14:paraId="6F211548" w14:textId="385A7D2C" w:rsidR="009623CE" w:rsidRPr="00A520F0" w:rsidRDefault="00C770BB" w:rsidP="00734E06">
            <w:pPr>
              <w:shd w:val="clear" w:color="auto" w:fill="FFFFFF"/>
              <w:tabs>
                <w:tab w:val="left" w:pos="1134"/>
              </w:tabs>
              <w:ind w:firstLine="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w:t>
            </w:r>
            <w:r w:rsidR="009623CE" w:rsidRPr="00A520F0">
              <w:rPr>
                <w:rFonts w:ascii="Times New Roman" w:eastAsia="Times New Roman" w:hAnsi="Times New Roman" w:cs="Times New Roman"/>
                <w:sz w:val="24"/>
                <w:szCs w:val="24"/>
              </w:rPr>
              <w:t>7.</w:t>
            </w:r>
            <w:r w:rsidR="009623CE" w:rsidRPr="00A520F0">
              <w:rPr>
                <w:rFonts w:ascii="Times New Roman" w:eastAsia="Times New Roman" w:hAnsi="Times New Roman" w:cs="Times New Roman"/>
                <w:sz w:val="24"/>
                <w:szCs w:val="24"/>
              </w:rPr>
              <w:tab/>
              <w:t xml:space="preserve"> Салық жеңілдігін енгізу кезінде мәлімделген әлеуметтік-экономикалық мақсаттарға қол жеткізілмеген жағдайда, сондай-ақ оның бюджетке әсерін ескере отырып, салық саясаты саласындағы уәкілетті орган </w:t>
            </w:r>
            <w:r w:rsidR="009623CE" w:rsidRPr="00A520F0">
              <w:rPr>
                <w:rFonts w:ascii="Times New Roman" w:eastAsia="Times New Roman" w:hAnsi="Times New Roman" w:cs="Times New Roman"/>
                <w:b/>
                <w:bCs/>
                <w:sz w:val="24"/>
                <w:szCs w:val="24"/>
              </w:rPr>
              <w:t>бюджетті атқару жөніндегі орталық уәкілетті органмен бірлесіп</w:t>
            </w:r>
            <w:r w:rsidR="009623CE" w:rsidRPr="00A520F0">
              <w:rPr>
                <w:rFonts w:ascii="Times New Roman" w:eastAsia="Times New Roman" w:hAnsi="Times New Roman" w:cs="Times New Roman"/>
                <w:sz w:val="24"/>
                <w:szCs w:val="24"/>
              </w:rPr>
              <w:t xml:space="preserve"> салық жеңілдігін </w:t>
            </w:r>
            <w:r w:rsidR="009623CE" w:rsidRPr="00A520F0">
              <w:rPr>
                <w:rFonts w:ascii="Times New Roman" w:eastAsia="Times New Roman" w:hAnsi="Times New Roman" w:cs="Times New Roman"/>
                <w:b/>
                <w:bCs/>
                <w:sz w:val="24"/>
                <w:szCs w:val="24"/>
              </w:rPr>
              <w:t>нақтылайды</w:t>
            </w:r>
            <w:r w:rsidR="009623CE" w:rsidRPr="00A520F0">
              <w:rPr>
                <w:rFonts w:ascii="Times New Roman" w:eastAsia="Times New Roman" w:hAnsi="Times New Roman" w:cs="Times New Roman"/>
                <w:sz w:val="24"/>
                <w:szCs w:val="24"/>
              </w:rPr>
              <w:t xml:space="preserve"> немесе </w:t>
            </w:r>
            <w:r w:rsidR="009623CE" w:rsidRPr="00A520F0">
              <w:rPr>
                <w:rFonts w:ascii="Times New Roman" w:eastAsia="Times New Roman" w:hAnsi="Times New Roman" w:cs="Times New Roman"/>
                <w:b/>
                <w:bCs/>
                <w:sz w:val="24"/>
                <w:szCs w:val="24"/>
              </w:rPr>
              <w:t>оның күшін жояды.</w:t>
            </w:r>
          </w:p>
          <w:p w14:paraId="4B05A682" w14:textId="22803789" w:rsidR="008C7C7F" w:rsidRPr="00A520F0" w:rsidRDefault="009623CE" w:rsidP="00734E06">
            <w:pPr>
              <w:shd w:val="clear" w:color="auto" w:fill="FFFFFF"/>
              <w:tabs>
                <w:tab w:val="left" w:pos="1134"/>
              </w:tabs>
              <w:ind w:firstLine="284"/>
              <w:jc w:val="both"/>
              <w:rPr>
                <w:rFonts w:ascii="Times New Roman" w:eastAsia="Times New Roman" w:hAnsi="Times New Roman" w:cs="Times New Roman"/>
                <w:b/>
                <w:bCs/>
                <w:sz w:val="24"/>
                <w:szCs w:val="24"/>
              </w:rPr>
            </w:pPr>
            <w:r w:rsidRPr="00A520F0">
              <w:rPr>
                <w:rFonts w:ascii="Times New Roman" w:eastAsia="Times New Roman" w:hAnsi="Times New Roman" w:cs="Times New Roman"/>
                <w:b/>
                <w:bCs/>
                <w:sz w:val="24"/>
                <w:szCs w:val="24"/>
              </w:rPr>
              <w:t>Бұл ретте салық</w:t>
            </w:r>
            <w:r w:rsidR="0056020C" w:rsidRPr="00A520F0">
              <w:rPr>
                <w:rFonts w:ascii="Times New Roman" w:eastAsia="Times New Roman" w:hAnsi="Times New Roman" w:cs="Times New Roman"/>
                <w:b/>
                <w:bCs/>
                <w:sz w:val="24"/>
                <w:szCs w:val="24"/>
                <w:lang w:val="kk-KZ"/>
              </w:rPr>
              <w:t>тық</w:t>
            </w:r>
            <w:r w:rsidRPr="00A520F0">
              <w:rPr>
                <w:rFonts w:ascii="Times New Roman" w:eastAsia="Times New Roman" w:hAnsi="Times New Roman" w:cs="Times New Roman"/>
                <w:b/>
                <w:bCs/>
                <w:sz w:val="24"/>
                <w:szCs w:val="24"/>
              </w:rPr>
              <w:t xml:space="preserve"> жеңілдіктер</w:t>
            </w:r>
            <w:r w:rsidR="0056020C" w:rsidRPr="00A520F0">
              <w:rPr>
                <w:rFonts w:ascii="Times New Roman" w:eastAsia="Times New Roman" w:hAnsi="Times New Roman" w:cs="Times New Roman"/>
                <w:b/>
                <w:bCs/>
                <w:sz w:val="24"/>
                <w:szCs w:val="24"/>
                <w:lang w:val="kk-KZ"/>
              </w:rPr>
              <w:t>д</w:t>
            </w:r>
            <w:r w:rsidRPr="00A520F0">
              <w:rPr>
                <w:rFonts w:ascii="Times New Roman" w:eastAsia="Times New Roman" w:hAnsi="Times New Roman" w:cs="Times New Roman"/>
                <w:b/>
                <w:bCs/>
                <w:sz w:val="24"/>
                <w:szCs w:val="24"/>
              </w:rPr>
              <w:t>і қолданудың әлеуметтік-экономикалық мақсаттарына қол жеткізу өлшемшарттарын және оларды белгілеу тәртібін Үкімет айқындайды.</w:t>
            </w:r>
            <w:r w:rsidR="00C770BB">
              <w:rPr>
                <w:rFonts w:ascii="Times New Roman" w:eastAsia="Times New Roman" w:hAnsi="Times New Roman" w:cs="Times New Roman"/>
                <w:b/>
                <w:bCs/>
                <w:sz w:val="24"/>
                <w:szCs w:val="24"/>
              </w:rPr>
              <w:t>»</w:t>
            </w:r>
            <w:r w:rsidRPr="00A520F0">
              <w:rPr>
                <w:rFonts w:ascii="Times New Roman" w:eastAsia="Times New Roman" w:hAnsi="Times New Roman" w:cs="Times New Roman"/>
                <w:b/>
                <w:bCs/>
                <w:sz w:val="24"/>
                <w:szCs w:val="24"/>
              </w:rPr>
              <w:t>;</w:t>
            </w:r>
          </w:p>
        </w:tc>
        <w:tc>
          <w:tcPr>
            <w:tcW w:w="3826" w:type="dxa"/>
          </w:tcPr>
          <w:p w14:paraId="0B60FEE0" w14:textId="5A8C0D9D" w:rsidR="009623CE" w:rsidRPr="00A520F0" w:rsidRDefault="009623CE" w:rsidP="00734E06">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rPr>
            </w:pPr>
            <w:r w:rsidRPr="00A520F0">
              <w:rPr>
                <w:rFonts w:ascii="Times New Roman" w:eastAsia="Calibri" w:hAnsi="Times New Roman" w:cs="Times New Roman"/>
                <w:b/>
                <w:sz w:val="24"/>
                <w:szCs w:val="24"/>
              </w:rPr>
              <w:lastRenderedPageBreak/>
              <w:t>депутат</w:t>
            </w:r>
            <w:r w:rsidR="003E0B7E">
              <w:rPr>
                <w:rFonts w:ascii="Times New Roman" w:eastAsia="Calibri" w:hAnsi="Times New Roman" w:cs="Times New Roman"/>
                <w:b/>
                <w:sz w:val="24"/>
                <w:szCs w:val="24"/>
              </w:rPr>
              <w:t>тар</w:t>
            </w:r>
          </w:p>
          <w:p w14:paraId="231E7E31" w14:textId="3F2E1862" w:rsidR="009623CE" w:rsidRDefault="009623CE" w:rsidP="00734E06">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rPr>
            </w:pPr>
            <w:r w:rsidRPr="00A520F0">
              <w:rPr>
                <w:rFonts w:ascii="Times New Roman" w:eastAsia="Calibri" w:hAnsi="Times New Roman" w:cs="Times New Roman"/>
                <w:b/>
                <w:sz w:val="24"/>
                <w:szCs w:val="24"/>
              </w:rPr>
              <w:t>Б. Бейсенғалиев</w:t>
            </w:r>
          </w:p>
          <w:p w14:paraId="666A4DE0" w14:textId="062939FC" w:rsidR="003E0B7E" w:rsidRPr="003E0B7E" w:rsidRDefault="003E0B7E" w:rsidP="00734E06">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rPr>
              <w:t>Е</w:t>
            </w:r>
            <w:r>
              <w:rPr>
                <w:rFonts w:ascii="Times New Roman" w:eastAsia="Calibri" w:hAnsi="Times New Roman" w:cs="Times New Roman"/>
                <w:b/>
                <w:sz w:val="24"/>
                <w:szCs w:val="24"/>
                <w:lang w:val="kk-KZ"/>
              </w:rPr>
              <w:t>. Әбіл</w:t>
            </w:r>
          </w:p>
          <w:p w14:paraId="63DBD4B9" w14:textId="77777777"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rPr>
            </w:pPr>
          </w:p>
          <w:p w14:paraId="037C9C85" w14:textId="05233411"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Жылдан жылға салық</w:t>
            </w:r>
            <w:r w:rsidR="00C71AEC" w:rsidRPr="00A520F0">
              <w:rPr>
                <w:rFonts w:ascii="Times New Roman" w:eastAsia="Calibri" w:hAnsi="Times New Roman" w:cs="Times New Roman"/>
                <w:bCs/>
                <w:sz w:val="24"/>
                <w:szCs w:val="24"/>
                <w:lang w:val="kk-KZ"/>
              </w:rPr>
              <w:t>тық</w:t>
            </w:r>
            <w:r w:rsidRPr="00A520F0">
              <w:rPr>
                <w:rFonts w:ascii="Times New Roman" w:eastAsia="Calibri" w:hAnsi="Times New Roman" w:cs="Times New Roman"/>
                <w:bCs/>
                <w:sz w:val="24"/>
                <w:szCs w:val="24"/>
                <w:lang w:val="kk-KZ"/>
              </w:rPr>
              <w:t xml:space="preserve"> жеңілдіктер көлемі</w:t>
            </w:r>
            <w:r w:rsidR="00C71AEC" w:rsidRPr="00A520F0">
              <w:rPr>
                <w:rFonts w:ascii="Times New Roman" w:eastAsia="Calibri" w:hAnsi="Times New Roman" w:cs="Times New Roman"/>
                <w:bCs/>
                <w:sz w:val="24"/>
                <w:szCs w:val="24"/>
                <w:lang w:val="kk-KZ"/>
              </w:rPr>
              <w:t>нің</w:t>
            </w:r>
            <w:r w:rsidRPr="00A520F0">
              <w:rPr>
                <w:rFonts w:ascii="Times New Roman" w:eastAsia="Calibri" w:hAnsi="Times New Roman" w:cs="Times New Roman"/>
                <w:bCs/>
                <w:sz w:val="24"/>
                <w:szCs w:val="24"/>
                <w:lang w:val="kk-KZ"/>
              </w:rPr>
              <w:t xml:space="preserve"> өсу үрдіс</w:t>
            </w:r>
            <w:r w:rsidR="00C71AEC" w:rsidRPr="00A520F0">
              <w:rPr>
                <w:rFonts w:ascii="Times New Roman" w:eastAsia="Calibri" w:hAnsi="Times New Roman" w:cs="Times New Roman"/>
                <w:bCs/>
                <w:sz w:val="24"/>
                <w:szCs w:val="24"/>
                <w:lang w:val="kk-KZ"/>
              </w:rPr>
              <w:t>к</w:t>
            </w:r>
            <w:r w:rsidRPr="00A520F0">
              <w:rPr>
                <w:rFonts w:ascii="Times New Roman" w:eastAsia="Calibri" w:hAnsi="Times New Roman" w:cs="Times New Roman"/>
                <w:bCs/>
                <w:sz w:val="24"/>
                <w:szCs w:val="24"/>
                <w:lang w:val="kk-KZ"/>
              </w:rPr>
              <w:t>е</w:t>
            </w:r>
            <w:r w:rsidR="00C71AEC" w:rsidRPr="00A520F0">
              <w:rPr>
                <w:rFonts w:ascii="Times New Roman" w:eastAsia="Calibri" w:hAnsi="Times New Roman" w:cs="Times New Roman"/>
                <w:bCs/>
                <w:sz w:val="24"/>
                <w:szCs w:val="24"/>
                <w:lang w:val="kk-KZ"/>
              </w:rPr>
              <w:t xml:space="preserve"> айналып келеді.</w:t>
            </w:r>
            <w:r w:rsidRPr="00A520F0">
              <w:rPr>
                <w:rFonts w:ascii="Times New Roman" w:eastAsia="Calibri" w:hAnsi="Times New Roman" w:cs="Times New Roman"/>
                <w:bCs/>
                <w:sz w:val="24"/>
                <w:szCs w:val="24"/>
                <w:lang w:val="kk-KZ"/>
              </w:rPr>
              <w:t xml:space="preserve"> </w:t>
            </w:r>
            <w:r w:rsidR="00C71AEC" w:rsidRPr="00A520F0">
              <w:rPr>
                <w:rFonts w:ascii="Times New Roman" w:eastAsia="Calibri" w:hAnsi="Times New Roman" w:cs="Times New Roman"/>
                <w:bCs/>
                <w:sz w:val="24"/>
                <w:szCs w:val="24"/>
                <w:lang w:val="kk-KZ"/>
              </w:rPr>
              <w:t xml:space="preserve">Осылайша, </w:t>
            </w:r>
            <w:r w:rsidRPr="00A520F0">
              <w:rPr>
                <w:rFonts w:ascii="Times New Roman" w:eastAsia="Calibri" w:hAnsi="Times New Roman" w:cs="Times New Roman"/>
                <w:bCs/>
                <w:sz w:val="24"/>
                <w:szCs w:val="24"/>
                <w:lang w:val="kk-KZ"/>
              </w:rPr>
              <w:t>2022 жылы салық</w:t>
            </w:r>
            <w:r w:rsidR="00C71AEC" w:rsidRPr="00A520F0">
              <w:rPr>
                <w:rFonts w:ascii="Times New Roman" w:eastAsia="Calibri" w:hAnsi="Times New Roman" w:cs="Times New Roman"/>
                <w:bCs/>
                <w:sz w:val="24"/>
                <w:szCs w:val="24"/>
                <w:lang w:val="kk-KZ"/>
              </w:rPr>
              <w:t>тық</w:t>
            </w:r>
            <w:r w:rsidRPr="00A520F0">
              <w:rPr>
                <w:rFonts w:ascii="Times New Roman" w:eastAsia="Calibri" w:hAnsi="Times New Roman" w:cs="Times New Roman"/>
                <w:bCs/>
                <w:sz w:val="24"/>
                <w:szCs w:val="24"/>
                <w:lang w:val="kk-KZ"/>
              </w:rPr>
              <w:t xml:space="preserve"> жеңілдіктер</w:t>
            </w:r>
            <w:r w:rsidR="00C71AEC" w:rsidRPr="00A520F0">
              <w:rPr>
                <w:rFonts w:ascii="Times New Roman" w:eastAsia="Calibri" w:hAnsi="Times New Roman" w:cs="Times New Roman"/>
                <w:bCs/>
                <w:sz w:val="24"/>
                <w:szCs w:val="24"/>
                <w:lang w:val="kk-KZ"/>
              </w:rPr>
              <w:t>д</w:t>
            </w:r>
            <w:r w:rsidRPr="00A520F0">
              <w:rPr>
                <w:rFonts w:ascii="Times New Roman" w:eastAsia="Calibri" w:hAnsi="Times New Roman" w:cs="Times New Roman"/>
                <w:bCs/>
                <w:sz w:val="24"/>
                <w:szCs w:val="24"/>
                <w:lang w:val="kk-KZ"/>
              </w:rPr>
              <w:t>ің көлемі 72,8 трлн. теңге, бюджет шығыны 9,7 трлн. теңге немесе мемлекеттік бюджетке түсетін түсімдердің 66% (</w:t>
            </w:r>
            <w:r w:rsidRPr="00A520F0">
              <w:rPr>
                <w:rFonts w:ascii="Times New Roman" w:eastAsia="Calibri" w:hAnsi="Times New Roman" w:cs="Times New Roman"/>
                <w:bCs/>
                <w:i/>
                <w:iCs/>
                <w:sz w:val="24"/>
                <w:szCs w:val="24"/>
                <w:lang w:val="kk-KZ"/>
              </w:rPr>
              <w:t xml:space="preserve">2022 жылы МБ-ға 14,8 трлн. </w:t>
            </w:r>
            <w:r w:rsidR="00C71AEC" w:rsidRPr="00A520F0">
              <w:rPr>
                <w:rFonts w:ascii="Times New Roman" w:eastAsia="Calibri" w:hAnsi="Times New Roman" w:cs="Times New Roman"/>
                <w:bCs/>
                <w:i/>
                <w:iCs/>
                <w:sz w:val="24"/>
                <w:szCs w:val="24"/>
                <w:lang w:val="kk-KZ"/>
              </w:rPr>
              <w:t>т</w:t>
            </w:r>
            <w:r w:rsidRPr="00A520F0">
              <w:rPr>
                <w:rFonts w:ascii="Times New Roman" w:eastAsia="Calibri" w:hAnsi="Times New Roman" w:cs="Times New Roman"/>
                <w:bCs/>
                <w:i/>
                <w:iCs/>
                <w:sz w:val="24"/>
                <w:szCs w:val="24"/>
                <w:lang w:val="kk-KZ"/>
              </w:rPr>
              <w:t>еңге</w:t>
            </w:r>
            <w:r w:rsidR="00C71AEC" w:rsidRPr="00A520F0">
              <w:rPr>
                <w:rFonts w:ascii="Times New Roman" w:eastAsia="Calibri" w:hAnsi="Times New Roman" w:cs="Times New Roman"/>
                <w:bCs/>
                <w:i/>
                <w:iCs/>
                <w:sz w:val="24"/>
                <w:szCs w:val="24"/>
                <w:lang w:val="kk-KZ"/>
              </w:rPr>
              <w:t xml:space="preserve"> салықтық түсімдер түсті</w:t>
            </w:r>
            <w:r w:rsidRPr="00A520F0">
              <w:rPr>
                <w:rFonts w:ascii="Times New Roman" w:eastAsia="Calibri" w:hAnsi="Times New Roman" w:cs="Times New Roman"/>
                <w:bCs/>
                <w:sz w:val="24"/>
                <w:szCs w:val="24"/>
                <w:lang w:val="kk-KZ"/>
              </w:rPr>
              <w:t xml:space="preserve">), 2023 жылы көлемі 74,8 трлн. теңге, жеңілдіктер беру есебінен салықтар бойынша шығындар сомасы </w:t>
            </w:r>
            <w:r w:rsidR="00C71AEC" w:rsidRPr="00A520F0">
              <w:rPr>
                <w:rFonts w:ascii="Times New Roman" w:eastAsia="Calibri" w:hAnsi="Times New Roman" w:cs="Times New Roman"/>
                <w:bCs/>
                <w:sz w:val="24"/>
                <w:szCs w:val="24"/>
                <w:lang w:val="kk-KZ"/>
              </w:rPr>
              <w:t>–</w:t>
            </w:r>
            <w:r w:rsidRPr="00A520F0">
              <w:rPr>
                <w:rFonts w:ascii="Times New Roman" w:eastAsia="Calibri" w:hAnsi="Times New Roman" w:cs="Times New Roman"/>
                <w:bCs/>
                <w:sz w:val="24"/>
                <w:szCs w:val="24"/>
                <w:lang w:val="kk-KZ"/>
              </w:rPr>
              <w:t xml:space="preserve"> 10,1 трлн. теңге немесе 53,4%. (</w:t>
            </w:r>
            <w:r w:rsidRPr="00A520F0">
              <w:rPr>
                <w:rFonts w:ascii="Times New Roman" w:eastAsia="Calibri" w:hAnsi="Times New Roman" w:cs="Times New Roman"/>
                <w:bCs/>
                <w:i/>
                <w:iCs/>
                <w:sz w:val="24"/>
                <w:szCs w:val="24"/>
                <w:lang w:val="kk-KZ"/>
              </w:rPr>
              <w:t xml:space="preserve">2023 жылы </w:t>
            </w:r>
            <w:r w:rsidR="00C71AEC" w:rsidRPr="00A520F0">
              <w:rPr>
                <w:rFonts w:ascii="Times New Roman" w:eastAsia="Calibri" w:hAnsi="Times New Roman" w:cs="Times New Roman"/>
                <w:bCs/>
                <w:i/>
                <w:iCs/>
                <w:sz w:val="24"/>
                <w:szCs w:val="24"/>
                <w:lang w:val="kk-KZ"/>
              </w:rPr>
              <w:t>М</w:t>
            </w:r>
            <w:r w:rsidRPr="00A520F0">
              <w:rPr>
                <w:rFonts w:ascii="Times New Roman" w:eastAsia="Calibri" w:hAnsi="Times New Roman" w:cs="Times New Roman"/>
                <w:bCs/>
                <w:i/>
                <w:iCs/>
                <w:sz w:val="24"/>
                <w:szCs w:val="24"/>
                <w:lang w:val="kk-KZ"/>
              </w:rPr>
              <w:t>Б</w:t>
            </w:r>
            <w:r w:rsidR="00C71AEC" w:rsidRPr="00A520F0">
              <w:rPr>
                <w:rFonts w:ascii="Times New Roman" w:eastAsia="Calibri" w:hAnsi="Times New Roman" w:cs="Times New Roman"/>
                <w:bCs/>
                <w:i/>
                <w:iCs/>
                <w:sz w:val="24"/>
                <w:szCs w:val="24"/>
                <w:lang w:val="kk-KZ"/>
              </w:rPr>
              <w:t>-ге</w:t>
            </w:r>
            <w:r w:rsidRPr="00A520F0">
              <w:rPr>
                <w:rFonts w:ascii="Times New Roman" w:eastAsia="Calibri" w:hAnsi="Times New Roman" w:cs="Times New Roman"/>
                <w:bCs/>
                <w:i/>
                <w:iCs/>
                <w:sz w:val="24"/>
                <w:szCs w:val="24"/>
                <w:lang w:val="kk-KZ"/>
              </w:rPr>
              <w:t xml:space="preserve"> 18,9 трлн. </w:t>
            </w:r>
            <w:r w:rsidR="00C71AEC" w:rsidRPr="00A520F0">
              <w:rPr>
                <w:rFonts w:ascii="Times New Roman" w:eastAsia="Calibri" w:hAnsi="Times New Roman" w:cs="Times New Roman"/>
                <w:bCs/>
                <w:i/>
                <w:iCs/>
                <w:sz w:val="24"/>
                <w:szCs w:val="24"/>
                <w:lang w:val="kk-KZ"/>
              </w:rPr>
              <w:t>теңге салықтық түсімдер түсті</w:t>
            </w:r>
            <w:r w:rsidRPr="00A520F0">
              <w:rPr>
                <w:rFonts w:ascii="Times New Roman" w:eastAsia="Calibri" w:hAnsi="Times New Roman" w:cs="Times New Roman"/>
                <w:bCs/>
                <w:sz w:val="24"/>
                <w:szCs w:val="24"/>
                <w:lang w:val="kk-KZ"/>
              </w:rPr>
              <w:t xml:space="preserve">). Жаңа Салық кодексі жобасының 30-бабының </w:t>
            </w:r>
            <w:r w:rsidRPr="00A520F0">
              <w:rPr>
                <w:rFonts w:ascii="Times New Roman" w:eastAsia="Calibri" w:hAnsi="Times New Roman" w:cs="Times New Roman"/>
                <w:bCs/>
                <w:sz w:val="24"/>
                <w:szCs w:val="24"/>
                <w:lang w:val="kk-KZ"/>
              </w:rPr>
              <w:lastRenderedPageBreak/>
              <w:t>нормаларына сәйкес салық</w:t>
            </w:r>
            <w:r w:rsidR="00C71AEC" w:rsidRPr="00A520F0">
              <w:rPr>
                <w:rFonts w:ascii="Times New Roman" w:eastAsia="Calibri" w:hAnsi="Times New Roman" w:cs="Times New Roman"/>
                <w:bCs/>
                <w:sz w:val="24"/>
                <w:szCs w:val="24"/>
                <w:lang w:val="kk-KZ"/>
              </w:rPr>
              <w:t>тық</w:t>
            </w:r>
            <w:r w:rsidRPr="00A520F0">
              <w:rPr>
                <w:rFonts w:ascii="Times New Roman" w:eastAsia="Calibri" w:hAnsi="Times New Roman" w:cs="Times New Roman"/>
                <w:bCs/>
                <w:sz w:val="24"/>
                <w:szCs w:val="24"/>
                <w:lang w:val="kk-KZ"/>
              </w:rPr>
              <w:t xml:space="preserve"> жеңілді</w:t>
            </w:r>
            <w:r w:rsidR="00C71AEC" w:rsidRPr="00A520F0">
              <w:rPr>
                <w:rFonts w:ascii="Times New Roman" w:eastAsia="Calibri" w:hAnsi="Times New Roman" w:cs="Times New Roman"/>
                <w:bCs/>
                <w:sz w:val="24"/>
                <w:szCs w:val="24"/>
                <w:lang w:val="kk-KZ"/>
              </w:rPr>
              <w:t>к</w:t>
            </w:r>
            <w:r w:rsidRPr="00A520F0">
              <w:rPr>
                <w:rFonts w:ascii="Times New Roman" w:eastAsia="Calibri" w:hAnsi="Times New Roman" w:cs="Times New Roman"/>
                <w:bCs/>
                <w:sz w:val="24"/>
                <w:szCs w:val="24"/>
                <w:lang w:val="kk-KZ"/>
              </w:rPr>
              <w:t xml:space="preserve"> салық төлеушілерге </w:t>
            </w:r>
            <w:r w:rsidR="00C71AEC" w:rsidRPr="00A520F0">
              <w:rPr>
                <w:rFonts w:ascii="Times New Roman" w:eastAsia="Calibri" w:hAnsi="Times New Roman" w:cs="Times New Roman"/>
                <w:bCs/>
                <w:sz w:val="24"/>
                <w:szCs w:val="24"/>
                <w:lang w:val="kk-KZ"/>
              </w:rPr>
              <w:t>мөлшерлемені</w:t>
            </w:r>
            <w:r w:rsidRPr="00A520F0">
              <w:rPr>
                <w:rFonts w:ascii="Times New Roman" w:eastAsia="Calibri" w:hAnsi="Times New Roman" w:cs="Times New Roman"/>
                <w:bCs/>
                <w:sz w:val="24"/>
                <w:szCs w:val="24"/>
                <w:lang w:val="kk-KZ"/>
              </w:rPr>
              <w:t xml:space="preserve"> төмендету, салық салынатын базадан бір немесе бірнеше салықтарды, шегерімдерді, түзетулерді төлеуден толық босату түрінде берілген артықшылық ретінде айқындалады. </w:t>
            </w:r>
          </w:p>
          <w:p w14:paraId="5E8D4F97" w14:textId="05F91973"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Бұдан басқа, ҰЭМ-нің салықтық жеңілдікті беру немесе одан бас тарту, салықтық жеңілдікті ұзарту немесе </w:t>
            </w:r>
            <w:r w:rsidR="00297AFC" w:rsidRPr="00A520F0">
              <w:rPr>
                <w:rFonts w:ascii="Times New Roman" w:eastAsia="Calibri" w:hAnsi="Times New Roman" w:cs="Times New Roman"/>
                <w:bCs/>
                <w:sz w:val="24"/>
                <w:szCs w:val="24"/>
                <w:lang w:val="kk-KZ"/>
              </w:rPr>
              <w:t xml:space="preserve">оның күшін </w:t>
            </w:r>
            <w:r w:rsidRPr="00A520F0">
              <w:rPr>
                <w:rFonts w:ascii="Times New Roman" w:eastAsia="Calibri" w:hAnsi="Times New Roman" w:cs="Times New Roman"/>
                <w:bCs/>
                <w:sz w:val="24"/>
                <w:szCs w:val="24"/>
                <w:lang w:val="kk-KZ"/>
              </w:rPr>
              <w:t>жою, салықтық жеңілдікті беру мерзімі бойынша ұсыныстарға бастамашы</w:t>
            </w:r>
            <w:r w:rsidR="00297AFC" w:rsidRPr="00A520F0">
              <w:rPr>
                <w:rFonts w:ascii="Times New Roman" w:eastAsia="Calibri" w:hAnsi="Times New Roman" w:cs="Times New Roman"/>
                <w:bCs/>
                <w:sz w:val="24"/>
                <w:szCs w:val="24"/>
                <w:lang w:val="kk-KZ"/>
              </w:rPr>
              <w:t xml:space="preserve"> бол</w:t>
            </w:r>
            <w:r w:rsidRPr="00A520F0">
              <w:rPr>
                <w:rFonts w:ascii="Times New Roman" w:eastAsia="Calibri" w:hAnsi="Times New Roman" w:cs="Times New Roman"/>
                <w:bCs/>
                <w:sz w:val="24"/>
                <w:szCs w:val="24"/>
                <w:lang w:val="kk-KZ"/>
              </w:rPr>
              <w:t>у жөніндегі іс-қимыл тәртібі айқындалған.</w:t>
            </w:r>
          </w:p>
          <w:p w14:paraId="6E333350" w14:textId="62FE495E"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Сонымен қатар, жобада жетекшілік ететін салалар</w:t>
            </w:r>
            <w:r w:rsidR="00297AFC" w:rsidRPr="00A520F0">
              <w:rPr>
                <w:rFonts w:ascii="Times New Roman" w:eastAsia="Calibri" w:hAnsi="Times New Roman" w:cs="Times New Roman"/>
                <w:bCs/>
                <w:sz w:val="24"/>
                <w:szCs w:val="24"/>
                <w:lang w:val="kk-KZ"/>
              </w:rPr>
              <w:t>дағы</w:t>
            </w:r>
            <w:r w:rsidRPr="00A520F0">
              <w:rPr>
                <w:rFonts w:ascii="Times New Roman" w:eastAsia="Calibri" w:hAnsi="Times New Roman" w:cs="Times New Roman"/>
                <w:bCs/>
                <w:sz w:val="24"/>
                <w:szCs w:val="24"/>
                <w:lang w:val="kk-KZ"/>
              </w:rPr>
              <w:t xml:space="preserve"> салық</w:t>
            </w:r>
            <w:r w:rsidR="00297AFC" w:rsidRPr="00A520F0">
              <w:rPr>
                <w:rFonts w:ascii="Times New Roman" w:eastAsia="Calibri" w:hAnsi="Times New Roman" w:cs="Times New Roman"/>
                <w:bCs/>
                <w:sz w:val="24"/>
                <w:szCs w:val="24"/>
                <w:lang w:val="kk-KZ"/>
              </w:rPr>
              <w:t>тық</w:t>
            </w:r>
            <w:r w:rsidRPr="00A520F0">
              <w:rPr>
                <w:rFonts w:ascii="Times New Roman" w:eastAsia="Calibri" w:hAnsi="Times New Roman" w:cs="Times New Roman"/>
                <w:bCs/>
                <w:sz w:val="24"/>
                <w:szCs w:val="24"/>
                <w:lang w:val="kk-KZ"/>
              </w:rPr>
              <w:t xml:space="preserve"> жеңілдіктер бойынша мониторинг пен бақылауды жүзеге асыру жөніндегі міндет мемлекеттік уәкілетті органдарға жүктелген. </w:t>
            </w:r>
          </w:p>
          <w:p w14:paraId="3D446DA3" w14:textId="63B942E0"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Бұл ретте тек ҰЭМ ғана екі кодексте де салық</w:t>
            </w:r>
            <w:r w:rsidR="00297AFC" w:rsidRPr="00A520F0">
              <w:rPr>
                <w:rFonts w:ascii="Times New Roman" w:eastAsia="Calibri" w:hAnsi="Times New Roman" w:cs="Times New Roman"/>
                <w:bCs/>
                <w:sz w:val="24"/>
                <w:szCs w:val="24"/>
                <w:lang w:val="kk-KZ"/>
              </w:rPr>
              <w:t>тық</w:t>
            </w:r>
            <w:r w:rsidRPr="00A520F0">
              <w:rPr>
                <w:rFonts w:ascii="Times New Roman" w:eastAsia="Calibri" w:hAnsi="Times New Roman" w:cs="Times New Roman"/>
                <w:bCs/>
                <w:sz w:val="24"/>
                <w:szCs w:val="24"/>
                <w:lang w:val="kk-KZ"/>
              </w:rPr>
              <w:t xml:space="preserve"> жеңілдіктер</w:t>
            </w:r>
            <w:r w:rsidR="00297AFC" w:rsidRPr="00A520F0">
              <w:rPr>
                <w:rFonts w:ascii="Times New Roman" w:eastAsia="Calibri" w:hAnsi="Times New Roman" w:cs="Times New Roman"/>
                <w:bCs/>
                <w:sz w:val="24"/>
                <w:szCs w:val="24"/>
                <w:lang w:val="kk-KZ"/>
              </w:rPr>
              <w:t>д</w:t>
            </w:r>
            <w:r w:rsidRPr="00A520F0">
              <w:rPr>
                <w:rFonts w:ascii="Times New Roman" w:eastAsia="Calibri" w:hAnsi="Times New Roman" w:cs="Times New Roman"/>
                <w:bCs/>
                <w:sz w:val="24"/>
                <w:szCs w:val="24"/>
                <w:lang w:val="kk-KZ"/>
              </w:rPr>
              <w:t xml:space="preserve">і нақтылау немесе </w:t>
            </w:r>
            <w:r w:rsidR="00297AFC" w:rsidRPr="00A520F0">
              <w:rPr>
                <w:rFonts w:ascii="Times New Roman" w:eastAsia="Calibri" w:hAnsi="Times New Roman" w:cs="Times New Roman"/>
                <w:bCs/>
                <w:sz w:val="24"/>
                <w:szCs w:val="24"/>
                <w:lang w:val="kk-KZ"/>
              </w:rPr>
              <w:t xml:space="preserve">олардың күшін </w:t>
            </w:r>
            <w:r w:rsidRPr="00A520F0">
              <w:rPr>
                <w:rFonts w:ascii="Times New Roman" w:eastAsia="Calibri" w:hAnsi="Times New Roman" w:cs="Times New Roman"/>
                <w:bCs/>
                <w:sz w:val="24"/>
                <w:szCs w:val="24"/>
                <w:lang w:val="kk-KZ"/>
              </w:rPr>
              <w:t xml:space="preserve">жою туралы шешім қабылдауға құқылы. </w:t>
            </w:r>
          </w:p>
          <w:p w14:paraId="052EDD83" w14:textId="66FE5F27"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Сонымен қатар, мұндай шешімдерді қабылдау ұсынылатын салық</w:t>
            </w:r>
            <w:r w:rsidR="009327E5" w:rsidRPr="00A520F0">
              <w:rPr>
                <w:rFonts w:ascii="Times New Roman" w:eastAsia="Calibri" w:hAnsi="Times New Roman" w:cs="Times New Roman"/>
                <w:bCs/>
                <w:sz w:val="24"/>
                <w:szCs w:val="24"/>
                <w:lang w:val="kk-KZ"/>
              </w:rPr>
              <w:t>тық</w:t>
            </w:r>
            <w:r w:rsidRPr="00A520F0">
              <w:rPr>
                <w:rFonts w:ascii="Times New Roman" w:eastAsia="Calibri" w:hAnsi="Times New Roman" w:cs="Times New Roman"/>
                <w:bCs/>
                <w:sz w:val="24"/>
                <w:szCs w:val="24"/>
                <w:lang w:val="kk-KZ"/>
              </w:rPr>
              <w:t xml:space="preserve"> жеңілдіктер</w:t>
            </w:r>
            <w:r w:rsidR="009327E5" w:rsidRPr="00A520F0">
              <w:rPr>
                <w:rFonts w:ascii="Times New Roman" w:eastAsia="Calibri" w:hAnsi="Times New Roman" w:cs="Times New Roman"/>
                <w:bCs/>
                <w:sz w:val="24"/>
                <w:szCs w:val="24"/>
                <w:lang w:val="kk-KZ"/>
              </w:rPr>
              <w:t>д</w:t>
            </w:r>
            <w:r w:rsidRPr="00A520F0">
              <w:rPr>
                <w:rFonts w:ascii="Times New Roman" w:eastAsia="Calibri" w:hAnsi="Times New Roman" w:cs="Times New Roman"/>
                <w:bCs/>
                <w:sz w:val="24"/>
                <w:szCs w:val="24"/>
                <w:lang w:val="kk-KZ"/>
              </w:rPr>
              <w:t xml:space="preserve">ің тиімділігін, олардың ашықтығын, </w:t>
            </w:r>
            <w:r w:rsidRPr="00A520F0">
              <w:rPr>
                <w:rFonts w:ascii="Times New Roman" w:eastAsia="Calibri" w:hAnsi="Times New Roman" w:cs="Times New Roman"/>
                <w:bCs/>
                <w:sz w:val="24"/>
                <w:szCs w:val="24"/>
                <w:lang w:val="kk-KZ"/>
              </w:rPr>
              <w:lastRenderedPageBreak/>
              <w:t xml:space="preserve">одан әрі қолданудың орындылығын мазмұнды бағалауды </w:t>
            </w:r>
            <w:r w:rsidR="009327E5" w:rsidRPr="00A520F0">
              <w:rPr>
                <w:rFonts w:ascii="Times New Roman" w:eastAsia="Calibri" w:hAnsi="Times New Roman" w:cs="Times New Roman"/>
                <w:bCs/>
                <w:sz w:val="24"/>
                <w:szCs w:val="24"/>
                <w:lang w:val="kk-KZ"/>
              </w:rPr>
              <w:t xml:space="preserve">және ұсынылатын және орындалатын қарсы міндеттемелерді объективті бағалауды </w:t>
            </w:r>
            <w:r w:rsidRPr="00A520F0">
              <w:rPr>
                <w:rFonts w:ascii="Times New Roman" w:eastAsia="Calibri" w:hAnsi="Times New Roman" w:cs="Times New Roman"/>
                <w:bCs/>
                <w:sz w:val="24"/>
                <w:szCs w:val="24"/>
                <w:lang w:val="kk-KZ"/>
              </w:rPr>
              <w:t xml:space="preserve">талап етеді. </w:t>
            </w:r>
          </w:p>
          <w:p w14:paraId="71F48F27" w14:textId="47954E68"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Жаңа Салық кодексінің жобасында тиімсіз салық шығыстарын беру тәуекелдерін барынша азайту мақсатында (30-бап) уәкілетті мемлекеттік органдардың жаңа жеңілдіктерге бастамашылық жасау немесе осындай ұсыныстарды Қаржыминімен келісуде қолданыстағы жеңілдіктердің қолданылу мерзімін ұзарту кезіндегі міндетін көздеу ұсынылады.</w:t>
            </w:r>
          </w:p>
          <w:p w14:paraId="4E24BD95" w14:textId="77777777"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Сондай-ақ, салық жеңілдіктерін беру немесе бас тарту, салық жеңілдіктерін ұзарту немесе жою, салық жеңілдіктерін беру мерзімі бойынша бастамашылық рәсімін ҰЭМ Қаржыминімен бірлесіп жүргізу ұсынылады.</w:t>
            </w:r>
          </w:p>
          <w:p w14:paraId="7289E50D" w14:textId="21D81DE1"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Бұдан басқа, салықтық жеңілдікті енгізу кезінде мәлімделген әлеуметтік-экономикалық мақсаттарға қол жеткізілмеген жағдайда, сондай-ақ оның бюджетке әсерін ескере отырып, ҰЭМ салық жеңілдігін тек </w:t>
            </w:r>
            <w:r w:rsidRPr="00A520F0">
              <w:rPr>
                <w:rFonts w:ascii="Times New Roman" w:eastAsia="Calibri" w:hAnsi="Times New Roman" w:cs="Times New Roman"/>
                <w:bCs/>
                <w:sz w:val="24"/>
                <w:szCs w:val="24"/>
                <w:lang w:val="kk-KZ"/>
              </w:rPr>
              <w:lastRenderedPageBreak/>
              <w:t xml:space="preserve">Қаржыминімен бірлесіп нақтылайды немесе </w:t>
            </w:r>
            <w:r w:rsidR="0056020C" w:rsidRPr="00A520F0">
              <w:rPr>
                <w:rFonts w:ascii="Times New Roman" w:eastAsia="Calibri" w:hAnsi="Times New Roman" w:cs="Times New Roman"/>
                <w:bCs/>
                <w:sz w:val="24"/>
                <w:szCs w:val="24"/>
                <w:lang w:val="kk-KZ"/>
              </w:rPr>
              <w:t xml:space="preserve">оның күшін </w:t>
            </w:r>
            <w:r w:rsidRPr="00A520F0">
              <w:rPr>
                <w:rFonts w:ascii="Times New Roman" w:eastAsia="Calibri" w:hAnsi="Times New Roman" w:cs="Times New Roman"/>
                <w:bCs/>
                <w:sz w:val="24"/>
                <w:szCs w:val="24"/>
                <w:lang w:val="kk-KZ"/>
              </w:rPr>
              <w:t>жояды.</w:t>
            </w:r>
          </w:p>
          <w:p w14:paraId="2F252174" w14:textId="77777777" w:rsidR="009623CE"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Жаңа салық жеңілдіктерін енгізу кезінде мәлімделген әлеуметтік-экономикалық мақсаттардың критерийлері түсінікті және өлшенетін болуы керек. Осыған байланысты салықтық жеңілдіктерді қолданудың әлеуметтік-экономикалық мақсаттарына қол жеткізу өлшемшарттарын объективті бағалау үшін және оларды белгілеу тәртібін Үкімет айқындауды ұсынады. </w:t>
            </w:r>
          </w:p>
          <w:p w14:paraId="10F1DD97" w14:textId="3E813130" w:rsidR="008C7C7F" w:rsidRPr="00A520F0" w:rsidRDefault="009623CE" w:rsidP="00734E06">
            <w:pPr>
              <w:pBdr>
                <w:bottom w:val="single" w:sz="4" w:space="30" w:color="FFFFFF"/>
              </w:pBdr>
              <w:tabs>
                <w:tab w:val="left" w:pos="567"/>
              </w:tabs>
              <w:autoSpaceDE w:val="0"/>
              <w:autoSpaceDN w:val="0"/>
              <w:adjustRightInd w:val="0"/>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Жоғарыда көрсетілген ұсыныстарды іске асыру салық шығыстарын неғұрлым тиімді басқаруға мүмкіндік береді және бюджетке түсетін түсімдерге оң әсер етеді.</w:t>
            </w:r>
          </w:p>
        </w:tc>
        <w:tc>
          <w:tcPr>
            <w:tcW w:w="1559" w:type="dxa"/>
          </w:tcPr>
          <w:p w14:paraId="29CEAF04" w14:textId="77777777" w:rsidR="008C7C7F" w:rsidRPr="00A520F0" w:rsidRDefault="008C7C7F" w:rsidP="00746F78">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56020C" w:rsidRPr="003E0B7E" w14:paraId="0AA205AC" w14:textId="77777777" w:rsidTr="00DE0093">
        <w:tc>
          <w:tcPr>
            <w:tcW w:w="709" w:type="dxa"/>
          </w:tcPr>
          <w:p w14:paraId="0E043588" w14:textId="77777777" w:rsidR="0056020C" w:rsidRPr="00A520F0" w:rsidRDefault="0056020C" w:rsidP="00746F78">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6A398A69" w14:textId="0D1AD531" w:rsidR="00746F78" w:rsidRPr="00A520F0" w:rsidRDefault="00746F78" w:rsidP="00746F78">
            <w:pPr>
              <w:shd w:val="clear" w:color="auto" w:fill="FFFFFF" w:themeFill="background1"/>
              <w:jc w:val="center"/>
              <w:rPr>
                <w:rStyle w:val="s0"/>
                <w:color w:val="auto"/>
                <w:sz w:val="24"/>
                <w:szCs w:val="24"/>
                <w:lang w:val="kk-KZ"/>
              </w:rPr>
            </w:pPr>
            <w:r w:rsidRPr="00A520F0">
              <w:rPr>
                <w:rStyle w:val="s0"/>
                <w:color w:val="auto"/>
                <w:sz w:val="24"/>
                <w:szCs w:val="24"/>
                <w:lang w:val="kk-KZ"/>
              </w:rPr>
              <w:t>Жобаның</w:t>
            </w:r>
          </w:p>
          <w:p w14:paraId="52866D8F" w14:textId="32E66D14" w:rsidR="0056020C" w:rsidRPr="00A520F0" w:rsidRDefault="0056020C" w:rsidP="00746F78">
            <w:pPr>
              <w:shd w:val="clear" w:color="auto" w:fill="FFFFFF" w:themeFill="background1"/>
              <w:jc w:val="center"/>
              <w:rPr>
                <w:rFonts w:ascii="Times New Roman" w:hAnsi="Times New Roman" w:cs="Times New Roman"/>
                <w:sz w:val="24"/>
                <w:szCs w:val="24"/>
              </w:rPr>
            </w:pPr>
            <w:r w:rsidRPr="00A520F0">
              <w:rPr>
                <w:rStyle w:val="s0"/>
                <w:color w:val="auto"/>
                <w:sz w:val="24"/>
                <w:szCs w:val="24"/>
                <w:lang w:val="kk-KZ"/>
              </w:rPr>
              <w:t>86-ба</w:t>
            </w:r>
            <w:r w:rsidR="00746F78" w:rsidRPr="00A520F0">
              <w:rPr>
                <w:rStyle w:val="s0"/>
                <w:color w:val="auto"/>
                <w:sz w:val="24"/>
                <w:szCs w:val="24"/>
                <w:lang w:val="kk-KZ"/>
              </w:rPr>
              <w:t>б</w:t>
            </w:r>
            <w:r w:rsidRPr="00A520F0">
              <w:rPr>
                <w:rStyle w:val="s0"/>
                <w:color w:val="auto"/>
                <w:sz w:val="24"/>
                <w:szCs w:val="24"/>
                <w:lang w:val="kk-KZ"/>
              </w:rPr>
              <w:t>ы</w:t>
            </w:r>
          </w:p>
        </w:tc>
        <w:tc>
          <w:tcPr>
            <w:tcW w:w="3828" w:type="dxa"/>
          </w:tcPr>
          <w:p w14:paraId="4EC74C29" w14:textId="77777777" w:rsidR="00746F78" w:rsidRPr="00A520F0" w:rsidRDefault="00746F78" w:rsidP="00734E06">
            <w:pPr>
              <w:tabs>
                <w:tab w:val="left" w:pos="142"/>
              </w:tabs>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86-бап. Салықтық әкімшілендіруді жетілдіру жөніндегі пилоттық жобалар</w:t>
            </w:r>
          </w:p>
          <w:p w14:paraId="4EC1ACB7"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1. Салықтық әкімшілендіруді жетілдіру мақсатында салық органдары, оның ішінде салық агентінің функцияларын жүктей отырып, салықтық әкімшілендірудің және салық </w:t>
            </w:r>
            <w:r w:rsidRPr="00A520F0">
              <w:rPr>
                <w:rFonts w:ascii="Times New Roman" w:eastAsia="Calibri" w:hAnsi="Times New Roman" w:cs="Times New Roman"/>
                <w:sz w:val="24"/>
                <w:szCs w:val="24"/>
                <w:lang w:val="kk-KZ"/>
              </w:rPr>
              <w:lastRenderedPageBreak/>
              <w:t>төлеушілердің салықтық міндеттемелерін орындауының өзге тәртібін көздейтін пилоттық жобаны іске асыруды жүзеге асыруға құқылы.</w:t>
            </w:r>
          </w:p>
          <w:p w14:paraId="770BD0ED"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Пилоттық жобаны іске асыру кезінде салық органы өзге уәкілетті мемлекеттік органдармен және ұйымдармен өзара іс қимыл жасайды.</w:t>
            </w:r>
          </w:p>
          <w:p w14:paraId="1B5B1C3F"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Пилоттық жобаны іске асыру қағидалары мен мерзімдерін, салық төлеушілердің (салық агенттерінің) санаттарын, </w:t>
            </w:r>
            <w:r w:rsidRPr="00A520F0">
              <w:rPr>
                <w:rFonts w:ascii="Times New Roman" w:eastAsia="Calibri" w:hAnsi="Times New Roman" w:cs="Times New Roman"/>
                <w:b/>
                <w:sz w:val="24"/>
                <w:szCs w:val="24"/>
                <w:lang w:val="kk-KZ"/>
              </w:rPr>
              <w:t>салық төлеушілердің</w:t>
            </w:r>
            <w:r w:rsidRPr="00A520F0">
              <w:rPr>
                <w:rFonts w:ascii="Times New Roman" w:eastAsia="Calibri" w:hAnsi="Times New Roman" w:cs="Times New Roman"/>
                <w:sz w:val="24"/>
                <w:szCs w:val="24"/>
                <w:lang w:val="kk-KZ"/>
              </w:rPr>
              <w:t xml:space="preserve">, салық және өзге де уәкілетті мемлекеттік органдардың, сондай-ақ пилоттық жоба қолданылатын ұйымдардың, аумақтың (учаскенің) және (немесе) өңірдің </w:t>
            </w:r>
            <w:r w:rsidRPr="00A520F0">
              <w:rPr>
                <w:rFonts w:ascii="Times New Roman" w:eastAsia="Calibri" w:hAnsi="Times New Roman" w:cs="Times New Roman"/>
                <w:b/>
                <w:sz w:val="24"/>
                <w:szCs w:val="24"/>
                <w:lang w:val="kk-KZ"/>
              </w:rPr>
              <w:t>құқықтары мен міндеттерін</w:t>
            </w:r>
            <w:r w:rsidRPr="00A520F0">
              <w:rPr>
                <w:rFonts w:ascii="Times New Roman" w:eastAsia="Calibri" w:hAnsi="Times New Roman" w:cs="Times New Roman"/>
                <w:sz w:val="24"/>
                <w:szCs w:val="24"/>
                <w:lang w:val="kk-KZ"/>
              </w:rPr>
              <w:t xml:space="preserve"> уәкілетті орган белгілейді.</w:t>
            </w:r>
          </w:p>
          <w:p w14:paraId="11575204"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Өзге уәкілетті мемлекеттік органдар мен ұйымдар пилоттық жобаны іске асыру шеңберінде көзделген іс-қимыл тәртібін сақтауға міндетті.</w:t>
            </w:r>
          </w:p>
          <w:p w14:paraId="5DF20E9C"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Пилоттық жобаны іске асыру қағидаларын уәкілетті орган белгілейді.</w:t>
            </w:r>
          </w:p>
          <w:p w14:paraId="2A27687D"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Пилоттық жобаны іске асыру қағидаларында:</w:t>
            </w:r>
          </w:p>
          <w:p w14:paraId="44E059E1"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lastRenderedPageBreak/>
              <w:t>1) пилоттық жобаны іске асыру тәртібі;</w:t>
            </w:r>
          </w:p>
          <w:p w14:paraId="6DE4D7BD"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2) пилоттық жобаны іске асыру мерзімі; </w:t>
            </w:r>
          </w:p>
          <w:p w14:paraId="7F35670A"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3) пилоттық жоба қолданылатын салық төлеушілердің (салық агенттерінің) санаттары;</w:t>
            </w:r>
          </w:p>
          <w:p w14:paraId="3EBEF4BA" w14:textId="77777777" w:rsidR="00746F78" w:rsidRPr="00A520F0" w:rsidRDefault="00746F78"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4) пилоттық жобаның таралу аумағы (учаскесі) қамтылуы тиіс.</w:t>
            </w:r>
          </w:p>
          <w:p w14:paraId="775FDC23" w14:textId="77777777" w:rsidR="00746F78" w:rsidRPr="00A520F0" w:rsidRDefault="00746F78" w:rsidP="00734E06">
            <w:pPr>
              <w:tabs>
                <w:tab w:val="left" w:pos="142"/>
              </w:tabs>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Пилоттық жобаны іске асыру кезеңінде пилоттық жобаға қатысушылар Пилоттық жобаны іске асыру қағидаларында көзделген тәртіппен осы Кодексте белгіленген салық міндеттемелеріне ұқсас міндеттемелерді орындайды.</w:t>
            </w:r>
          </w:p>
          <w:p w14:paraId="1FE6FB1B"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482541AE"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65501E60"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14E5826E"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2088833E"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47DA64B4"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2664FA80"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6D291FE6"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361F5A2D"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2402C2EA"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20E761DC"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4929A50E"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729AD1F1"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790E4F31"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011BF90D"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6A37D54B"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0FC060A7"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14F55EA3"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36BE8DFE"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65FC787C"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219D2EAC"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7066B7B1"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71A56BB3"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0EB45628"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10EEC7AD"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4396C62F"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000235FF"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37909B93"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29DBE652"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7D2253D9" w14:textId="3180B64E"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31DE9CF0" w14:textId="44376B6B"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1D20C59C" w14:textId="0D49AE11"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5EA78516" w14:textId="5BA97EB3"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106E6D7A"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41981B1E" w14:textId="736A29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p>
          <w:p w14:paraId="4AC5A1C8" w14:textId="77777777" w:rsidR="003251B5" w:rsidRPr="00A520F0" w:rsidRDefault="003251B5" w:rsidP="00734E06">
            <w:pPr>
              <w:tabs>
                <w:tab w:val="left" w:pos="142"/>
              </w:tabs>
              <w:ind w:firstLine="284"/>
              <w:jc w:val="both"/>
              <w:rPr>
                <w:rFonts w:ascii="Times New Roman" w:eastAsia="Calibri" w:hAnsi="Times New Roman" w:cs="Times New Roman"/>
                <w:sz w:val="24"/>
                <w:szCs w:val="24"/>
                <w:lang w:val="kk-KZ"/>
              </w:rPr>
            </w:pPr>
          </w:p>
          <w:p w14:paraId="3C73BC1B" w14:textId="28F7B2EE" w:rsidR="0056020C" w:rsidRPr="00A520F0" w:rsidRDefault="0056020C"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5. Егер пилоттық жобаларды іске асыру қағидалары:</w:t>
            </w:r>
          </w:p>
          <w:p w14:paraId="3F0435D8" w14:textId="77777777" w:rsidR="0056020C" w:rsidRPr="00A520F0" w:rsidRDefault="0056020C" w:rsidP="00734E06">
            <w:pPr>
              <w:tabs>
                <w:tab w:val="left" w:pos="142"/>
              </w:tabs>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 xml:space="preserve">1) салық төлеуші үшін осындай пилоттық жобаны іске асыруға, атап айтқанда материалдық-техникалық құралдарды, бағдарламалық қамтамасыз етуді және олармен байланысты өнімдерді (компьютерлік жабдықты қоспағанда) дербес сатып алуға, </w:t>
            </w:r>
            <w:r w:rsidRPr="00A520F0">
              <w:rPr>
                <w:rFonts w:ascii="Times New Roman" w:eastAsia="Calibri" w:hAnsi="Times New Roman" w:cs="Times New Roman"/>
                <w:b/>
                <w:sz w:val="24"/>
                <w:szCs w:val="24"/>
                <w:lang w:val="kk-KZ"/>
              </w:rPr>
              <w:lastRenderedPageBreak/>
              <w:t>еңбек шарттарының болуымен расталған жұмыскерлерді қосымша жалдауға байланысты қосымша шығыстардың қажеттілігін белгілеген;</w:t>
            </w:r>
          </w:p>
          <w:p w14:paraId="1F9277BD" w14:textId="77777777" w:rsidR="0056020C" w:rsidRPr="00A520F0" w:rsidRDefault="0056020C"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2) пилоттық жобаларды іске асыру күнінің алдындағы салықтық кезеңдер үшін салық төлеуші орындаған салықтық міндеттемелерге қолданылған;</w:t>
            </w:r>
          </w:p>
          <w:p w14:paraId="51084016" w14:textId="77777777" w:rsidR="0056020C" w:rsidRPr="00A520F0" w:rsidRDefault="0056020C"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3) салықтық тіркеу, салықтық есептілік нысандарын қабылдау мәселелерімен байланысты болған жағдайларда салық төлеушінің пилоттық жобаға қатысуы ерікті түрде болып табылады.</w:t>
            </w:r>
          </w:p>
          <w:p w14:paraId="448F6F33" w14:textId="77777777" w:rsidR="0056020C" w:rsidRPr="00A520F0" w:rsidRDefault="0056020C"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Салық төлеушінің жоғарыда көрсетілген пилоттық жобаларға ерікті түрде қатысуы және </w:t>
            </w:r>
            <w:r w:rsidRPr="00A520F0">
              <w:rPr>
                <w:rFonts w:ascii="Times New Roman" w:eastAsia="Calibri" w:hAnsi="Times New Roman" w:cs="Times New Roman"/>
                <w:b/>
                <w:sz w:val="24"/>
                <w:szCs w:val="24"/>
                <w:lang w:val="kk-KZ"/>
              </w:rPr>
              <w:t xml:space="preserve">оларды іске асыру қағидаларын орындау </w:t>
            </w:r>
            <w:r w:rsidRPr="00A520F0">
              <w:rPr>
                <w:rFonts w:ascii="Times New Roman" w:eastAsia="Calibri" w:hAnsi="Times New Roman" w:cs="Times New Roman"/>
                <w:sz w:val="24"/>
                <w:szCs w:val="24"/>
                <w:lang w:val="kk-KZ"/>
              </w:rPr>
              <w:t>мұндай салық төлеушіні осы Кодексте көзделген салықтық міндеттемелерін орындаудан босатпайды.</w:t>
            </w:r>
          </w:p>
          <w:p w14:paraId="4DA9BDE2" w14:textId="77777777" w:rsidR="0056020C" w:rsidRPr="00A520F0" w:rsidRDefault="0056020C" w:rsidP="00734E06">
            <w:pPr>
              <w:tabs>
                <w:tab w:val="left" w:pos="142"/>
              </w:tabs>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 xml:space="preserve">Егер бұзушылық уәкілетті органның басқарылатын ақпараттық жүйесіндегі техникалық және (немесе) әдіснамалық қателіктермен және (немесе) пилоттық жоба шеңберінде операцияларды ресімдеу кезінде жіберілген салық төлеушінің </w:t>
            </w:r>
            <w:r w:rsidRPr="00A520F0">
              <w:rPr>
                <w:rFonts w:ascii="Times New Roman" w:eastAsia="Calibri" w:hAnsi="Times New Roman" w:cs="Times New Roman"/>
                <w:b/>
                <w:sz w:val="24"/>
                <w:szCs w:val="24"/>
                <w:lang w:val="kk-KZ"/>
              </w:rPr>
              <w:lastRenderedPageBreak/>
              <w:t>қателіктерімен байланысты болса, оларды іске асыру қағидаларын бұзғаны үшін пилоттық жобаларға ерікті негізде қатысатын салық төлеушілерге:</w:t>
            </w:r>
          </w:p>
          <w:p w14:paraId="03E67673" w14:textId="77777777" w:rsidR="0056020C" w:rsidRPr="00A520F0" w:rsidRDefault="0056020C" w:rsidP="00734E06">
            <w:pPr>
              <w:tabs>
                <w:tab w:val="left" w:pos="142"/>
              </w:tabs>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салық төлеушінің банктік шоттары бойынша шығыс операцияларын тоқтата тұру;</w:t>
            </w:r>
          </w:p>
          <w:p w14:paraId="384C8045" w14:textId="77777777" w:rsidR="0056020C" w:rsidRPr="00A520F0" w:rsidRDefault="0056020C"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Қазақстан Республикасының заңнамасына сәйкес әкімшілік жауапкершілік шаралары қолданылмайды.</w:t>
            </w:r>
          </w:p>
          <w:p w14:paraId="1360798A" w14:textId="77777777" w:rsidR="00976FC1" w:rsidRPr="00A520F0" w:rsidRDefault="00976FC1" w:rsidP="00734E06">
            <w:pPr>
              <w:ind w:firstLine="284"/>
              <w:contextualSpacing/>
              <w:jc w:val="both"/>
              <w:rPr>
                <w:rFonts w:ascii="Times New Roman" w:eastAsia="Calibri" w:hAnsi="Times New Roman" w:cs="Times New Roman"/>
                <w:b/>
                <w:sz w:val="24"/>
                <w:szCs w:val="24"/>
                <w:lang w:val="kk-KZ"/>
              </w:rPr>
            </w:pPr>
          </w:p>
          <w:p w14:paraId="249788AA"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6. </w:t>
            </w:r>
            <w:r w:rsidRPr="00A520F0">
              <w:rPr>
                <w:rFonts w:ascii="Times New Roman" w:eastAsia="Calibri" w:hAnsi="Times New Roman" w:cs="Times New Roman"/>
                <w:b/>
                <w:sz w:val="24"/>
                <w:szCs w:val="24"/>
                <w:lang w:val="kk-KZ"/>
              </w:rPr>
              <w:t>Осы Кодексте көзделген құқықтар мен міндеттерді қоса алғанда,</w:t>
            </w:r>
            <w:r w:rsidRPr="00A520F0">
              <w:rPr>
                <w:rFonts w:ascii="Times New Roman" w:eastAsia="Calibri" w:hAnsi="Times New Roman" w:cs="Times New Roman"/>
                <w:sz w:val="24"/>
                <w:szCs w:val="24"/>
                <w:lang w:val="kk-KZ"/>
              </w:rPr>
              <w:t xml:space="preserve"> пилоттық жобаға қатысушы:</w:t>
            </w:r>
          </w:p>
          <w:p w14:paraId="6462B022"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1) мыналарға:</w:t>
            </w:r>
          </w:p>
          <w:p w14:paraId="390BE20B"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құпия ақпаратты қоспағанда, салық органдарынан пилоттық жоба туралы ақпарат алуға;</w:t>
            </w:r>
          </w:p>
          <w:p w14:paraId="17EB83BC"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пилоттық жобаны іске асыру барысында туындайтын мәселелер бойынша сұрау салулар жіберуге және түсініктемелер алуға;</w:t>
            </w:r>
          </w:p>
          <w:p w14:paraId="41297E91"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пилоттық жобаны іске асыру шеңберінде белгіленген салықтық міндеттемені орындау мәселелері бойынша бұзушылықтарды жою жөнінде түсініктемелер алуға;</w:t>
            </w:r>
          </w:p>
          <w:p w14:paraId="6FE94E26"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іске асырылып жатқан пилоттық жоба шеңберінде салықтық </w:t>
            </w:r>
            <w:r w:rsidRPr="00A520F0">
              <w:rPr>
                <w:rFonts w:ascii="Times New Roman" w:eastAsia="Calibri" w:hAnsi="Times New Roman" w:cs="Times New Roman"/>
                <w:sz w:val="24"/>
                <w:szCs w:val="24"/>
                <w:lang w:val="kk-KZ"/>
              </w:rPr>
              <w:lastRenderedPageBreak/>
              <w:t>міндеттемені орындау мәселелері бойынша анықталған бұзушылықтардың себептері мен шарттарын дербес жоюға;</w:t>
            </w:r>
          </w:p>
          <w:p w14:paraId="646800F6"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пилоттық жобаларды іске асыру қағидаларында көзделген өзге құқықтарды пайдалануға құқылы;</w:t>
            </w:r>
          </w:p>
          <w:p w14:paraId="04F9D2A2" w14:textId="77777777" w:rsidR="00976FC1" w:rsidRPr="00A520F0" w:rsidRDefault="00976FC1" w:rsidP="00734E06">
            <w:pPr>
              <w:tabs>
                <w:tab w:val="left" w:pos="142"/>
              </w:tabs>
              <w:ind w:firstLine="284"/>
              <w:jc w:val="both"/>
              <w:rPr>
                <w:rFonts w:ascii="Times New Roman" w:eastAsia="Calibri" w:hAnsi="Times New Roman" w:cs="Times New Roman"/>
                <w:b/>
                <w:bCs/>
                <w:sz w:val="24"/>
                <w:szCs w:val="24"/>
                <w:lang w:val="kk-KZ"/>
              </w:rPr>
            </w:pPr>
            <w:r w:rsidRPr="00A520F0">
              <w:rPr>
                <w:rFonts w:ascii="Times New Roman" w:eastAsia="Calibri" w:hAnsi="Times New Roman" w:cs="Times New Roman"/>
                <w:b/>
                <w:bCs/>
                <w:sz w:val="24"/>
                <w:szCs w:val="24"/>
                <w:lang w:val="kk-KZ"/>
              </w:rPr>
              <w:t>2) мыналарға:</w:t>
            </w:r>
          </w:p>
          <w:p w14:paraId="7F124E97"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b/>
                <w:sz w:val="24"/>
                <w:szCs w:val="24"/>
                <w:lang w:val="kk-KZ"/>
              </w:rPr>
              <w:t>пилоттық жобаны іске асыру қағидаларында</w:t>
            </w:r>
            <w:r w:rsidRPr="00A520F0">
              <w:rPr>
                <w:rFonts w:ascii="Times New Roman" w:eastAsia="Calibri" w:hAnsi="Times New Roman" w:cs="Times New Roman"/>
                <w:sz w:val="24"/>
                <w:szCs w:val="24"/>
                <w:lang w:val="kk-KZ"/>
              </w:rPr>
              <w:t xml:space="preserve"> </w:t>
            </w:r>
            <w:r w:rsidRPr="00A520F0">
              <w:rPr>
                <w:rFonts w:ascii="Times New Roman" w:eastAsia="Calibri" w:hAnsi="Times New Roman" w:cs="Times New Roman"/>
                <w:b/>
                <w:sz w:val="24"/>
                <w:szCs w:val="24"/>
                <w:lang w:val="kk-KZ"/>
              </w:rPr>
              <w:t>көзделген жағдайларда</w:t>
            </w:r>
            <w:r w:rsidRPr="00A520F0">
              <w:rPr>
                <w:rFonts w:ascii="Times New Roman" w:eastAsia="Calibri" w:hAnsi="Times New Roman" w:cs="Times New Roman"/>
                <w:sz w:val="24"/>
                <w:szCs w:val="24"/>
                <w:lang w:val="kk-KZ"/>
              </w:rPr>
              <w:t xml:space="preserve"> қағаз және (немесе) электрондық жеткізгіштерде мәліметтер мен құжаттарды, сондай-ақ жазбаша түсіндірмелерді ұсынуға;</w:t>
            </w:r>
          </w:p>
          <w:p w14:paraId="7C5DEA77"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автоматтандырылған бухгалтерлік есеп жүйесіне қолжетімділікті қамтамасыз етуге;</w:t>
            </w:r>
          </w:p>
          <w:p w14:paraId="39F8E1EC" w14:textId="77777777" w:rsidR="00976FC1" w:rsidRPr="00A520F0" w:rsidRDefault="00976FC1" w:rsidP="00734E06">
            <w:pPr>
              <w:tabs>
                <w:tab w:val="left" w:pos="142"/>
              </w:tabs>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b/>
                <w:sz w:val="24"/>
                <w:szCs w:val="24"/>
                <w:lang w:val="kk-KZ"/>
              </w:rPr>
              <w:t>пилоттық жобаны іске асыру қағидаларында көзделген жағдайларда</w:t>
            </w:r>
            <w:r w:rsidRPr="00A520F0">
              <w:rPr>
                <w:rFonts w:ascii="Times New Roman" w:eastAsia="Calibri" w:hAnsi="Times New Roman" w:cs="Times New Roman"/>
                <w:sz w:val="24"/>
                <w:szCs w:val="24"/>
                <w:lang w:val="kk-KZ"/>
              </w:rPr>
              <w:t xml:space="preserve"> салық салу объектісі және (немесе) салық салуға байланысты объект болып табылатын мүлікке оның орналасқан жеріне қарамастан, мүлікке түгендеу жүргізу үшін, оның ішінде құжаттарда көрсетілген мәліметтерге сәйкестігіне қолжетімділік беруге;</w:t>
            </w:r>
          </w:p>
          <w:p w14:paraId="0A25E7E9" w14:textId="30AC0F79" w:rsidR="00976FC1" w:rsidRPr="00A520F0" w:rsidRDefault="00976FC1"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sz w:val="24"/>
                <w:szCs w:val="24"/>
                <w:lang w:val="kk-KZ"/>
              </w:rPr>
              <w:t xml:space="preserve">пилоттық жобаларды іске асыру қағидаларында </w:t>
            </w:r>
            <w:r w:rsidRPr="00A520F0">
              <w:rPr>
                <w:rFonts w:ascii="Times New Roman" w:eastAsia="Calibri" w:hAnsi="Times New Roman" w:cs="Times New Roman"/>
                <w:b/>
                <w:sz w:val="24"/>
                <w:szCs w:val="24"/>
                <w:lang w:val="kk-KZ"/>
              </w:rPr>
              <w:t>көзделген өзге міндеттерді орындауға міндетті.</w:t>
            </w:r>
            <w:r w:rsidR="00C770BB">
              <w:rPr>
                <w:rFonts w:ascii="Times New Roman" w:eastAsia="Calibri" w:hAnsi="Times New Roman" w:cs="Times New Roman"/>
                <w:b/>
                <w:sz w:val="24"/>
                <w:szCs w:val="24"/>
                <w:lang w:val="kk-KZ"/>
              </w:rPr>
              <w:t>»</w:t>
            </w:r>
            <w:r w:rsidRPr="00A520F0">
              <w:rPr>
                <w:rFonts w:ascii="Times New Roman" w:eastAsia="Calibri" w:hAnsi="Times New Roman" w:cs="Times New Roman"/>
                <w:b/>
                <w:sz w:val="24"/>
                <w:szCs w:val="24"/>
                <w:lang w:val="kk-KZ"/>
              </w:rPr>
              <w:t>.</w:t>
            </w:r>
          </w:p>
        </w:tc>
        <w:tc>
          <w:tcPr>
            <w:tcW w:w="4111" w:type="dxa"/>
          </w:tcPr>
          <w:p w14:paraId="2BC4C546" w14:textId="216EBD2B" w:rsidR="007C12A3" w:rsidRPr="00A520F0" w:rsidRDefault="00976FC1" w:rsidP="00734E06">
            <w:pPr>
              <w:pStyle w:val="3"/>
              <w:spacing w:before="0"/>
              <w:ind w:firstLine="284"/>
              <w:jc w:val="both"/>
              <w:outlineLvl w:val="2"/>
              <w:rPr>
                <w:rStyle w:val="af4"/>
                <w:rFonts w:ascii="Times New Roman" w:hAnsi="Times New Roman" w:cs="Times New Roman"/>
                <w:b w:val="0"/>
                <w:bCs w:val="0"/>
                <w:color w:val="auto"/>
                <w:lang w:val="kk-KZ"/>
              </w:rPr>
            </w:pPr>
            <w:r w:rsidRPr="00A520F0">
              <w:rPr>
                <w:rStyle w:val="af4"/>
                <w:rFonts w:ascii="Times New Roman" w:hAnsi="Times New Roman" w:cs="Times New Roman"/>
                <w:b w:val="0"/>
                <w:bCs w:val="0"/>
                <w:color w:val="auto"/>
                <w:lang w:val="kk-KZ"/>
              </w:rPr>
              <w:lastRenderedPageBreak/>
              <w:t>Жобаның 86-бабында:</w:t>
            </w:r>
          </w:p>
          <w:p w14:paraId="7322BFE5" w14:textId="77777777" w:rsidR="00976FC1" w:rsidRPr="00A520F0" w:rsidRDefault="00976FC1"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r w:rsidRPr="00A520F0">
              <w:rPr>
                <w:rFonts w:ascii="Times New Roman" w:eastAsia="Times New Roman" w:hAnsi="Times New Roman" w:cs="Times New Roman"/>
                <w:b/>
                <w:bCs/>
                <w:sz w:val="24"/>
                <w:szCs w:val="24"/>
                <w:lang w:val="kk-KZ"/>
              </w:rPr>
              <w:t xml:space="preserve">1-тармақ мынадай редакцияда жазылсын: </w:t>
            </w:r>
          </w:p>
          <w:p w14:paraId="2887C1AB" w14:textId="7AB19E1E" w:rsidR="00976FC1" w:rsidRPr="00A520F0" w:rsidRDefault="00C770BB" w:rsidP="00734E06">
            <w:pPr>
              <w:shd w:val="clear" w:color="auto" w:fill="FFFFFF"/>
              <w:tabs>
                <w:tab w:val="left" w:pos="1134"/>
              </w:tabs>
              <w:ind w:firstLine="284"/>
              <w:jc w:val="both"/>
              <w:rPr>
                <w:rStyle w:val="af4"/>
                <w:rFonts w:ascii="Times New Roman" w:hAnsi="Times New Roman" w:cs="Times New Roman"/>
                <w:bCs w:val="0"/>
                <w:sz w:val="24"/>
                <w:szCs w:val="24"/>
                <w:lang w:val="kk-KZ"/>
              </w:rPr>
            </w:pPr>
            <w:r>
              <w:rPr>
                <w:rFonts w:ascii="Times New Roman" w:eastAsia="Times New Roman" w:hAnsi="Times New Roman" w:cs="Times New Roman"/>
                <w:b/>
                <w:bCs/>
                <w:sz w:val="24"/>
                <w:szCs w:val="24"/>
                <w:lang w:val="kk-KZ"/>
              </w:rPr>
              <w:t>«</w:t>
            </w:r>
            <w:r w:rsidR="007C12A3" w:rsidRPr="00A520F0">
              <w:rPr>
                <w:rStyle w:val="af4"/>
                <w:rFonts w:ascii="Times New Roman" w:hAnsi="Times New Roman" w:cs="Times New Roman"/>
                <w:bCs w:val="0"/>
                <w:sz w:val="24"/>
                <w:szCs w:val="24"/>
                <w:lang w:val="kk-KZ"/>
              </w:rPr>
              <w:t>1.</w:t>
            </w:r>
            <w:r w:rsidR="007C12A3" w:rsidRPr="00A520F0">
              <w:rPr>
                <w:rStyle w:val="af4"/>
                <w:rFonts w:ascii="Times New Roman" w:hAnsi="Times New Roman" w:cs="Times New Roman"/>
                <w:bCs w:val="0"/>
                <w:sz w:val="24"/>
                <w:szCs w:val="24"/>
                <w:lang w:val="kk-KZ"/>
              </w:rPr>
              <w:tab/>
              <w:t xml:space="preserve">Салықтық әкімшілендірудің </w:t>
            </w:r>
            <w:r w:rsidR="007C12A3" w:rsidRPr="00A520F0">
              <w:rPr>
                <w:rStyle w:val="af4"/>
                <w:rFonts w:ascii="Times New Roman" w:hAnsi="Times New Roman" w:cs="Times New Roman"/>
                <w:b w:val="0"/>
                <w:bCs w:val="0"/>
                <w:sz w:val="24"/>
                <w:szCs w:val="24"/>
                <w:lang w:val="kk-KZ"/>
              </w:rPr>
              <w:t>тиімділігін арттыру</w:t>
            </w:r>
            <w:r w:rsidR="007C12A3" w:rsidRPr="00A520F0">
              <w:rPr>
                <w:rStyle w:val="af4"/>
                <w:rFonts w:ascii="Times New Roman" w:hAnsi="Times New Roman" w:cs="Times New Roman"/>
                <w:bCs w:val="0"/>
                <w:sz w:val="24"/>
                <w:szCs w:val="24"/>
                <w:lang w:val="kk-KZ"/>
              </w:rPr>
              <w:t xml:space="preserve"> мақсатында салық органдары салық төлеушілердің салық міндеттемелерін </w:t>
            </w:r>
            <w:r w:rsidR="007C12A3" w:rsidRPr="00A520F0">
              <w:rPr>
                <w:rStyle w:val="af4"/>
                <w:rFonts w:ascii="Times New Roman" w:hAnsi="Times New Roman" w:cs="Times New Roman"/>
                <w:b w:val="0"/>
                <w:bCs w:val="0"/>
                <w:sz w:val="24"/>
                <w:szCs w:val="24"/>
                <w:lang w:val="kk-KZ"/>
              </w:rPr>
              <w:t xml:space="preserve">есепке алудың, есептіліктің, бақылаудың </w:t>
            </w:r>
            <w:r w:rsidR="007C12A3" w:rsidRPr="00A520F0">
              <w:rPr>
                <w:rStyle w:val="af4"/>
                <w:rFonts w:ascii="Times New Roman" w:hAnsi="Times New Roman" w:cs="Times New Roman"/>
                <w:b w:val="0"/>
                <w:bCs w:val="0"/>
                <w:sz w:val="24"/>
                <w:szCs w:val="24"/>
                <w:lang w:val="kk-KZ"/>
              </w:rPr>
              <w:lastRenderedPageBreak/>
              <w:t>және орындаудың жаңа әдістерін тестілеуге және  енгізуге</w:t>
            </w:r>
            <w:r w:rsidR="007C12A3" w:rsidRPr="00A520F0">
              <w:rPr>
                <w:rStyle w:val="af4"/>
                <w:rFonts w:ascii="Times New Roman" w:hAnsi="Times New Roman" w:cs="Times New Roman"/>
                <w:bCs w:val="0"/>
                <w:sz w:val="24"/>
                <w:szCs w:val="24"/>
                <w:lang w:val="kk-KZ"/>
              </w:rPr>
              <w:t xml:space="preserve"> бағытталған пилоттық жобаларды жүргізуге құқылы.</w:t>
            </w:r>
          </w:p>
          <w:p w14:paraId="7E144018"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b w:val="0"/>
                <w:sz w:val="24"/>
                <w:szCs w:val="24"/>
                <w:lang w:val="kk-KZ"/>
              </w:rPr>
            </w:pPr>
            <w:r w:rsidRPr="00A520F0">
              <w:rPr>
                <w:rStyle w:val="af4"/>
                <w:rFonts w:ascii="Times New Roman" w:hAnsi="Times New Roman" w:cs="Times New Roman"/>
                <w:b w:val="0"/>
                <w:sz w:val="24"/>
                <w:szCs w:val="24"/>
                <w:lang w:val="kk-KZ"/>
              </w:rPr>
              <w:t>Пилоттық жоба мыналарды:</w:t>
            </w:r>
          </w:p>
          <w:p w14:paraId="1CE36B57"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sz w:val="24"/>
                <w:szCs w:val="24"/>
                <w:lang w:val="kk-KZ"/>
              </w:rPr>
            </w:pPr>
            <w:r w:rsidRPr="00A520F0">
              <w:rPr>
                <w:rStyle w:val="af4"/>
                <w:rFonts w:ascii="Times New Roman" w:hAnsi="Times New Roman" w:cs="Times New Roman"/>
                <w:sz w:val="24"/>
                <w:szCs w:val="24"/>
                <w:lang w:val="kk-KZ"/>
              </w:rPr>
              <w:t>1) салықтық есепке алу және есептілік рәсімдерін оңайлату немесе автоматтандыруды;</w:t>
            </w:r>
          </w:p>
          <w:p w14:paraId="0F9AD479"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b w:val="0"/>
                <w:bCs w:val="0"/>
                <w:sz w:val="24"/>
                <w:szCs w:val="24"/>
                <w:lang w:val="kk-KZ"/>
              </w:rPr>
            </w:pPr>
            <w:r w:rsidRPr="00A520F0">
              <w:rPr>
                <w:rStyle w:val="af4"/>
                <w:rFonts w:ascii="Times New Roman" w:hAnsi="Times New Roman" w:cs="Times New Roman"/>
                <w:b w:val="0"/>
                <w:bCs w:val="0"/>
                <w:sz w:val="24"/>
                <w:szCs w:val="24"/>
                <w:lang w:val="kk-KZ"/>
              </w:rPr>
              <w:t>2) цифрлық құралдарды енгізуді және мемлекеттік ақпараттық жүйелермен интеграциялауды;</w:t>
            </w:r>
          </w:p>
          <w:p w14:paraId="104BE572"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b w:val="0"/>
                <w:sz w:val="24"/>
                <w:szCs w:val="24"/>
                <w:lang w:val="kk-KZ"/>
              </w:rPr>
            </w:pPr>
            <w:r w:rsidRPr="00A520F0">
              <w:rPr>
                <w:rStyle w:val="af4"/>
                <w:rFonts w:ascii="Times New Roman" w:hAnsi="Times New Roman" w:cs="Times New Roman"/>
                <w:b w:val="0"/>
                <w:sz w:val="24"/>
                <w:szCs w:val="24"/>
                <w:lang w:val="kk-KZ"/>
              </w:rPr>
              <w:t>3) салық төлеушілердің және салық агенттерінің міндеттерін орындау тәртібін өзгертуді;</w:t>
            </w:r>
          </w:p>
          <w:p w14:paraId="7422EAF5"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sz w:val="24"/>
                <w:szCs w:val="24"/>
                <w:lang w:val="kk-KZ"/>
              </w:rPr>
            </w:pPr>
            <w:r w:rsidRPr="00A520F0">
              <w:rPr>
                <w:rStyle w:val="af4"/>
                <w:rFonts w:ascii="Times New Roman" w:hAnsi="Times New Roman" w:cs="Times New Roman"/>
                <w:sz w:val="24"/>
                <w:szCs w:val="24"/>
                <w:lang w:val="kk-KZ"/>
              </w:rPr>
              <w:t>4) салықтық әкімшілендірудің тиімділігін арттыруға бағытталған өзге де шараларды қоса алғанда, салықтық әкімшілендіру тәртібін өзгертуді көздеуі мүмкін.</w:t>
            </w:r>
          </w:p>
          <w:p w14:paraId="626A99D0"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sz w:val="24"/>
                <w:szCs w:val="24"/>
                <w:lang w:val="kk-KZ"/>
              </w:rPr>
            </w:pPr>
            <w:r w:rsidRPr="00A520F0">
              <w:rPr>
                <w:rStyle w:val="af4"/>
                <w:rFonts w:ascii="Times New Roman" w:hAnsi="Times New Roman" w:cs="Times New Roman"/>
                <w:sz w:val="24"/>
                <w:szCs w:val="24"/>
                <w:lang w:val="kk-KZ"/>
              </w:rPr>
              <w:t>Пилоттық жобаны іске асыру мерзімі үш жылдан аспауға тиіс. Оны ұзарту қажет болған жағдайда уәкілетті орган жобаны жалғастырудың орындылығын негіздей отырып, жеке дәлелді шешім қабылдайды.</w:t>
            </w:r>
          </w:p>
          <w:p w14:paraId="4B60D3DC"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sz w:val="24"/>
                <w:szCs w:val="24"/>
                <w:lang w:val="kk-KZ"/>
              </w:rPr>
            </w:pPr>
            <w:r w:rsidRPr="00A520F0">
              <w:rPr>
                <w:rStyle w:val="af4"/>
                <w:rFonts w:ascii="Times New Roman" w:hAnsi="Times New Roman" w:cs="Times New Roman"/>
                <w:sz w:val="24"/>
                <w:szCs w:val="24"/>
                <w:lang w:val="kk-KZ"/>
              </w:rPr>
              <w:t xml:space="preserve">Пилоттық жобаның қорытындысы бойынша мыналарды: </w:t>
            </w:r>
          </w:p>
          <w:p w14:paraId="661B757D" w14:textId="77777777" w:rsidR="00976FC1" w:rsidRPr="00A520F0" w:rsidRDefault="007C12A3" w:rsidP="00734E06">
            <w:pPr>
              <w:shd w:val="clear" w:color="auto" w:fill="FFFFFF"/>
              <w:tabs>
                <w:tab w:val="left" w:pos="1134"/>
              </w:tabs>
              <w:ind w:firstLine="284"/>
              <w:jc w:val="both"/>
              <w:rPr>
                <w:rStyle w:val="af4"/>
                <w:rFonts w:ascii="Times New Roman" w:hAnsi="Times New Roman" w:cs="Times New Roman"/>
                <w:sz w:val="24"/>
                <w:szCs w:val="24"/>
                <w:lang w:val="kk-KZ"/>
              </w:rPr>
            </w:pPr>
            <w:r w:rsidRPr="00A520F0">
              <w:rPr>
                <w:rStyle w:val="af4"/>
                <w:rFonts w:ascii="Times New Roman" w:hAnsi="Times New Roman" w:cs="Times New Roman"/>
                <w:sz w:val="24"/>
                <w:szCs w:val="24"/>
                <w:lang w:val="kk-KZ"/>
              </w:rPr>
              <w:t>1) салық төлеушілердің салық міндеттемелерін орындау деңгейін;</w:t>
            </w:r>
          </w:p>
          <w:p w14:paraId="19D97998" w14:textId="467729CE" w:rsidR="007C12A3" w:rsidRPr="00A520F0" w:rsidRDefault="007C12A3" w:rsidP="00734E06">
            <w:pPr>
              <w:shd w:val="clear" w:color="auto" w:fill="FFFFFF"/>
              <w:tabs>
                <w:tab w:val="left" w:pos="1134"/>
              </w:tabs>
              <w:ind w:firstLine="284"/>
              <w:jc w:val="both"/>
              <w:rPr>
                <w:rStyle w:val="af4"/>
                <w:rFonts w:ascii="Times New Roman" w:hAnsi="Times New Roman" w:cs="Times New Roman"/>
                <w:sz w:val="24"/>
                <w:szCs w:val="24"/>
                <w:lang w:val="kk-KZ"/>
              </w:rPr>
            </w:pPr>
            <w:r w:rsidRPr="00A520F0">
              <w:rPr>
                <w:rStyle w:val="af4"/>
                <w:rFonts w:ascii="Times New Roman" w:hAnsi="Times New Roman" w:cs="Times New Roman"/>
                <w:sz w:val="24"/>
                <w:szCs w:val="24"/>
                <w:lang w:val="kk-KZ"/>
              </w:rPr>
              <w:lastRenderedPageBreak/>
              <w:t>2) бизнес пен салық органдары үшін әкімшілік және қаржылық шығындарды азайтуды;</w:t>
            </w:r>
          </w:p>
          <w:p w14:paraId="471A6D39" w14:textId="77777777" w:rsidR="007C12A3" w:rsidRPr="00A520F0" w:rsidRDefault="007C12A3" w:rsidP="00734E06">
            <w:pPr>
              <w:pStyle w:val="3"/>
              <w:spacing w:before="0"/>
              <w:ind w:firstLine="284"/>
              <w:jc w:val="both"/>
              <w:outlineLvl w:val="2"/>
              <w:rPr>
                <w:rStyle w:val="af4"/>
                <w:rFonts w:ascii="Times New Roman" w:hAnsi="Times New Roman" w:cs="Times New Roman"/>
                <w:color w:val="auto"/>
                <w:lang w:val="kk-KZ"/>
              </w:rPr>
            </w:pPr>
            <w:r w:rsidRPr="00A520F0">
              <w:rPr>
                <w:rStyle w:val="af4"/>
                <w:rFonts w:ascii="Times New Roman" w:hAnsi="Times New Roman" w:cs="Times New Roman"/>
                <w:color w:val="auto"/>
                <w:lang w:val="kk-KZ"/>
              </w:rPr>
              <w:t>3) бюджетке түсімдердің ұлғаюын немесе салықтық құқық бұзушылық жағдайларының қысқаруын;</w:t>
            </w:r>
          </w:p>
          <w:p w14:paraId="5BDCF59A" w14:textId="77777777" w:rsidR="007C12A3" w:rsidRPr="00A520F0" w:rsidRDefault="007C12A3" w:rsidP="00734E06">
            <w:pPr>
              <w:pStyle w:val="3"/>
              <w:spacing w:before="0"/>
              <w:ind w:firstLine="284"/>
              <w:jc w:val="both"/>
              <w:outlineLvl w:val="2"/>
              <w:rPr>
                <w:rFonts w:ascii="Times New Roman" w:hAnsi="Times New Roman" w:cs="Times New Roman"/>
                <w:color w:val="auto"/>
                <w:lang w:val="kk-KZ"/>
              </w:rPr>
            </w:pPr>
            <w:r w:rsidRPr="00A520F0">
              <w:rPr>
                <w:rStyle w:val="af4"/>
                <w:rFonts w:ascii="Times New Roman" w:hAnsi="Times New Roman" w:cs="Times New Roman"/>
                <w:color w:val="auto"/>
                <w:lang w:val="kk-KZ"/>
              </w:rPr>
              <w:t>4) уәкілетті орган айқындаған басқа да көрсеткіштерді қамтитын белгіленген өлшемшарттар  негізінде оның тиімділігін  бағалау жүргізіледі.</w:t>
            </w:r>
          </w:p>
          <w:p w14:paraId="46C7033D" w14:textId="6D98DD2F" w:rsidR="007C12A3" w:rsidRPr="00A520F0" w:rsidRDefault="007C12A3" w:rsidP="00734E06">
            <w:pPr>
              <w:pStyle w:val="11"/>
              <w:spacing w:before="0" w:beforeAutospacing="0" w:after="0" w:afterAutospacing="0"/>
              <w:ind w:firstLine="284"/>
              <w:jc w:val="both"/>
              <w:rPr>
                <w:b/>
                <w:color w:val="auto"/>
                <w:lang w:val="kk-KZ"/>
              </w:rPr>
            </w:pPr>
            <w:r w:rsidRPr="00A520F0">
              <w:rPr>
                <w:color w:val="auto"/>
                <w:lang w:val="kk-KZ"/>
              </w:rPr>
              <w:t xml:space="preserve">Пилоттық жобаны іске асыру барысында салық органы </w:t>
            </w:r>
            <w:r w:rsidRPr="00A520F0">
              <w:rPr>
                <w:b/>
                <w:color w:val="auto"/>
                <w:lang w:val="kk-KZ"/>
              </w:rPr>
              <w:t>жобаға қатысатын өзге де мемлекеттік органдармен және ұйымдармен</w:t>
            </w:r>
            <w:r w:rsidRPr="00A520F0">
              <w:rPr>
                <w:color w:val="auto"/>
                <w:lang w:val="kk-KZ"/>
              </w:rPr>
              <w:t xml:space="preserve"> өзара іс-қимыл жасайды. </w:t>
            </w:r>
            <w:r w:rsidRPr="00A520F0">
              <w:rPr>
                <w:b/>
                <w:color w:val="auto"/>
                <w:lang w:val="kk-KZ"/>
              </w:rPr>
              <w:t>Осы органдардың функциялары мен міндеттері тиісті нормативтік актілерде айқындалады.</w:t>
            </w:r>
          </w:p>
          <w:p w14:paraId="5BD42362" w14:textId="1C6A58ED"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 xml:space="preserve">Пилоттық жобаны іске асыру қағидаларын, салық төлеушілердің (салық агенттерінің) санаттарын, оны жүргізу аумағын (учаскесін) және (немесе) өңірін уәкілетті орган </w:t>
            </w:r>
            <w:r w:rsidRPr="00A520F0">
              <w:rPr>
                <w:b/>
                <w:color w:val="auto"/>
                <w:lang w:val="kk-KZ"/>
              </w:rPr>
              <w:t xml:space="preserve">мүдделі тараптардың пікірін ескере отырып </w:t>
            </w:r>
            <w:r w:rsidRPr="00A520F0">
              <w:rPr>
                <w:color w:val="auto"/>
                <w:lang w:val="kk-KZ"/>
              </w:rPr>
              <w:t>белгілейді.</w:t>
            </w:r>
          </w:p>
          <w:p w14:paraId="745E59D7"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Өзге уәкілетті мемлекеттік органдар мен ұйымдар пилоттық жобаны іске асыру шеңберінде көзделген іс-қимыл тәртібін сақтауға міндетті.</w:t>
            </w:r>
          </w:p>
          <w:p w14:paraId="62A974E1"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lastRenderedPageBreak/>
              <w:t>Пилоттық жобаны іске асыру қағидаларын уәкілетті орган белгілейді.</w:t>
            </w:r>
          </w:p>
          <w:p w14:paraId="19F5CB9C"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Пилоттық жобаны іске асыру қағидаларында:</w:t>
            </w:r>
          </w:p>
          <w:p w14:paraId="0590DA6B" w14:textId="77777777" w:rsidR="007C12A3" w:rsidRPr="00A520F0" w:rsidRDefault="007C12A3" w:rsidP="00734E06">
            <w:pPr>
              <w:pStyle w:val="11"/>
              <w:spacing w:before="0" w:beforeAutospacing="0" w:after="0" w:afterAutospacing="0"/>
              <w:ind w:firstLine="284"/>
              <w:jc w:val="both"/>
              <w:rPr>
                <w:b/>
                <w:color w:val="auto"/>
                <w:lang w:val="kk-KZ"/>
              </w:rPr>
            </w:pPr>
            <w:r w:rsidRPr="00A520F0">
              <w:rPr>
                <w:b/>
                <w:color w:val="auto"/>
                <w:lang w:val="kk-KZ"/>
              </w:rPr>
              <w:t>1) пилоттық жобаның мақсаттары мен міндеттері;</w:t>
            </w:r>
          </w:p>
          <w:p w14:paraId="2117FDEF"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2) пилоттық жобаны іске асыру тәртібі;</w:t>
            </w:r>
          </w:p>
          <w:p w14:paraId="3075831B"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 xml:space="preserve">3) пилоттық жобаны іске асыру мерзімі; </w:t>
            </w:r>
          </w:p>
          <w:p w14:paraId="27336F03"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4) пилоттық жоба қолданылатын салық төлеушілердің (салық агенттерінің) санаттары;</w:t>
            </w:r>
          </w:p>
          <w:p w14:paraId="7B369583" w14:textId="77777777" w:rsidR="007C12A3" w:rsidRPr="00A520F0" w:rsidRDefault="007C12A3" w:rsidP="00734E06">
            <w:pPr>
              <w:pStyle w:val="11"/>
              <w:spacing w:before="0" w:beforeAutospacing="0" w:after="0" w:afterAutospacing="0"/>
              <w:ind w:firstLine="284"/>
              <w:jc w:val="both"/>
              <w:rPr>
                <w:color w:val="auto"/>
                <w:lang w:val="kk-KZ"/>
              </w:rPr>
            </w:pPr>
            <w:r w:rsidRPr="00A520F0">
              <w:rPr>
                <w:color w:val="auto"/>
                <w:lang w:val="kk-KZ"/>
              </w:rPr>
              <w:t>5) пилоттық жоба қолданылатын аумақ (учаске);</w:t>
            </w:r>
          </w:p>
          <w:p w14:paraId="1E6D45E0" w14:textId="6360BC9B" w:rsidR="003251B5" w:rsidRPr="00A520F0" w:rsidRDefault="007C12A3" w:rsidP="00734E06">
            <w:pPr>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6) пилоттық жобаға қатысушылардың салық органдарымен өзара іс-қимыл жасау тетігі қамтылуға тиіс.</w:t>
            </w:r>
            <w:r w:rsidR="00C770BB">
              <w:rPr>
                <w:rFonts w:ascii="Times New Roman" w:hAnsi="Times New Roman" w:cs="Times New Roman"/>
                <w:b/>
                <w:sz w:val="24"/>
                <w:szCs w:val="24"/>
                <w:lang w:val="kk-KZ"/>
              </w:rPr>
              <w:t>»</w:t>
            </w:r>
            <w:r w:rsidR="003251B5" w:rsidRPr="00A520F0">
              <w:rPr>
                <w:rFonts w:ascii="Times New Roman" w:hAnsi="Times New Roman" w:cs="Times New Roman"/>
                <w:b/>
                <w:sz w:val="24"/>
                <w:szCs w:val="24"/>
                <w:lang w:val="kk-KZ"/>
              </w:rPr>
              <w:t>;</w:t>
            </w:r>
          </w:p>
          <w:p w14:paraId="168124B6" w14:textId="77777777" w:rsidR="003251B5" w:rsidRPr="00A520F0" w:rsidRDefault="003251B5" w:rsidP="00734E06">
            <w:pPr>
              <w:ind w:firstLine="284"/>
              <w:jc w:val="both"/>
              <w:rPr>
                <w:rFonts w:ascii="Times New Roman" w:hAnsi="Times New Roman" w:cs="Times New Roman"/>
                <w:sz w:val="24"/>
                <w:szCs w:val="24"/>
                <w:shd w:val="clear" w:color="auto" w:fill="FFFFFF"/>
                <w:lang w:val="kk-KZ"/>
              </w:rPr>
            </w:pPr>
          </w:p>
          <w:p w14:paraId="25084DB8" w14:textId="63D8FD7A" w:rsidR="0056020C" w:rsidRPr="00A520F0" w:rsidRDefault="0056020C" w:rsidP="00734E06">
            <w:pPr>
              <w:ind w:firstLine="284"/>
              <w:jc w:val="both"/>
              <w:rPr>
                <w:rFonts w:ascii="Times New Roman" w:hAnsi="Times New Roman" w:cs="Times New Roman"/>
                <w:b/>
                <w:bCs/>
                <w:sz w:val="24"/>
                <w:szCs w:val="24"/>
                <w:shd w:val="clear" w:color="auto" w:fill="FFFFFF"/>
                <w:lang w:val="kk-KZ"/>
              </w:rPr>
            </w:pPr>
            <w:r w:rsidRPr="00A520F0">
              <w:rPr>
                <w:rFonts w:ascii="Times New Roman" w:hAnsi="Times New Roman" w:cs="Times New Roman"/>
                <w:b/>
                <w:bCs/>
                <w:sz w:val="24"/>
                <w:szCs w:val="24"/>
                <w:shd w:val="clear" w:color="auto" w:fill="FFFFFF"/>
                <w:lang w:val="kk-KZ"/>
              </w:rPr>
              <w:t>5-тармақ мынадай редакцияда жазылсын:</w:t>
            </w:r>
          </w:p>
          <w:p w14:paraId="4A9A5280"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 xml:space="preserve">5. Салық төлеушінің пилоттық жобаға қатысуы осы Кодексте белгіленген жағдайларды қоспағанда, </w:t>
            </w:r>
            <w:r w:rsidRPr="00A520F0">
              <w:rPr>
                <w:rFonts w:ascii="Times New Roman" w:hAnsi="Times New Roman" w:cs="Times New Roman"/>
                <w:b/>
                <w:sz w:val="24"/>
                <w:szCs w:val="24"/>
                <w:shd w:val="clear" w:color="auto" w:fill="FFFFFF"/>
                <w:lang w:val="kk-KZ"/>
              </w:rPr>
              <w:t>ерікті негізде жүзеге асырылады.</w:t>
            </w:r>
            <w:r w:rsidRPr="00A520F0">
              <w:rPr>
                <w:rFonts w:ascii="Times New Roman" w:hAnsi="Times New Roman" w:cs="Times New Roman"/>
                <w:sz w:val="24"/>
                <w:szCs w:val="24"/>
                <w:shd w:val="clear" w:color="auto" w:fill="FFFFFF"/>
                <w:lang w:val="kk-KZ"/>
              </w:rPr>
              <w:t xml:space="preserve"> Егер:</w:t>
            </w:r>
          </w:p>
          <w:p w14:paraId="1D5BDD5B"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 xml:space="preserve">1) жобаны іске асыру: материалдық-техникалық құралдарды, бағдарламалық қамтамасыз етуді және ілеспе өнімдерді (компьютерлік жабдықты </w:t>
            </w:r>
            <w:r w:rsidRPr="00A520F0">
              <w:rPr>
                <w:rFonts w:ascii="Times New Roman" w:hAnsi="Times New Roman" w:cs="Times New Roman"/>
                <w:sz w:val="24"/>
                <w:szCs w:val="24"/>
                <w:shd w:val="clear" w:color="auto" w:fill="FFFFFF"/>
                <w:lang w:val="kk-KZ"/>
              </w:rPr>
              <w:lastRenderedPageBreak/>
              <w:t>қоспағанда) дербес сатып алумен; еңбек шарттарының болуымен расталатын, жұмыскерлерді қосымша жалдаумен байланысты қосымша шығыстарға әкеп соқса</w:t>
            </w:r>
          </w:p>
          <w:p w14:paraId="6847B244"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2) жоба оның шарттарын салық төлеуші іске асыру күнінің алдындағы салық кезеңдері үшін орындаған салық міндеттемелеріне таратуды көздесе;</w:t>
            </w:r>
          </w:p>
          <w:p w14:paraId="218EBC1D" w14:textId="77777777" w:rsidR="0056020C" w:rsidRPr="00A520F0" w:rsidRDefault="0056020C" w:rsidP="00734E06">
            <w:pPr>
              <w:tabs>
                <w:tab w:val="left" w:pos="142"/>
              </w:tabs>
              <w:ind w:firstLine="284"/>
              <w:jc w:val="both"/>
              <w:rPr>
                <w:rFonts w:ascii="Times New Roman" w:hAnsi="Times New Roman" w:cs="Times New Roman"/>
                <w:b/>
                <w:sz w:val="24"/>
                <w:szCs w:val="24"/>
                <w:shd w:val="clear" w:color="auto" w:fill="FFFFFF"/>
                <w:lang w:val="kk-KZ"/>
              </w:rPr>
            </w:pPr>
            <w:r w:rsidRPr="00A520F0">
              <w:rPr>
                <w:rFonts w:ascii="Times New Roman" w:hAnsi="Times New Roman" w:cs="Times New Roman"/>
                <w:sz w:val="24"/>
                <w:szCs w:val="24"/>
                <w:shd w:val="clear" w:color="auto" w:fill="FFFFFF"/>
                <w:lang w:val="kk-KZ"/>
              </w:rPr>
              <w:t xml:space="preserve">3) жобаға қатысу салықтық тіркеу немесе салықтық есептілік нысандарын беру мәселелерімен байланысты болса, </w:t>
            </w:r>
            <w:r w:rsidRPr="00A520F0">
              <w:rPr>
                <w:rFonts w:ascii="Times New Roman" w:hAnsi="Times New Roman" w:cs="Times New Roman"/>
                <w:b/>
                <w:sz w:val="24"/>
                <w:szCs w:val="24"/>
                <w:shd w:val="clear" w:color="auto" w:fill="FFFFFF"/>
                <w:lang w:val="kk-KZ"/>
              </w:rPr>
              <w:t>салық төлеуші пилоттық жобаға қатысудан бас тартуға құқылы.</w:t>
            </w:r>
          </w:p>
          <w:p w14:paraId="7BD35D1A" w14:textId="77777777" w:rsidR="0056020C" w:rsidRPr="00A520F0" w:rsidRDefault="0056020C" w:rsidP="00734E06">
            <w:pPr>
              <w:tabs>
                <w:tab w:val="left" w:pos="142"/>
              </w:tabs>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Салық төлеушінің пилоттық жобаға ерікті қатысуы оны осы Кодексте белгіленген салық міндеттемелерін орындаудан босатпайды.</w:t>
            </w:r>
          </w:p>
          <w:p w14:paraId="76A7B3F7" w14:textId="77777777" w:rsidR="0056020C" w:rsidRPr="00A520F0" w:rsidRDefault="0056020C" w:rsidP="00734E06">
            <w:pPr>
              <w:tabs>
                <w:tab w:val="left" w:pos="142"/>
              </w:tabs>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Ерікті негізде пилоттық жобаларға қатысатын салық төлеушілерге мыналар:</w:t>
            </w:r>
          </w:p>
          <w:p w14:paraId="1AAFFEF2" w14:textId="77777777" w:rsidR="0056020C" w:rsidRPr="00A520F0" w:rsidRDefault="0056020C" w:rsidP="00734E06">
            <w:pPr>
              <w:tabs>
                <w:tab w:val="left" w:pos="142"/>
              </w:tabs>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банк шоттары бойынша шығыс операцияларын тоқтата тұру;</w:t>
            </w:r>
          </w:p>
          <w:p w14:paraId="6CD45943" w14:textId="77777777" w:rsidR="0056020C" w:rsidRPr="00A520F0" w:rsidRDefault="0056020C" w:rsidP="00734E06">
            <w:pPr>
              <w:tabs>
                <w:tab w:val="left" w:pos="142"/>
              </w:tabs>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 xml:space="preserve">егер бұзушылық мыналарға: </w:t>
            </w:r>
          </w:p>
          <w:p w14:paraId="297146E4" w14:textId="77777777" w:rsidR="0056020C" w:rsidRPr="00A520F0" w:rsidRDefault="0056020C" w:rsidP="00734E06">
            <w:pPr>
              <w:tabs>
                <w:tab w:val="left" w:pos="142"/>
              </w:tabs>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уәкілетті органның басқарылатын ақпараттық жүйесіндегі техникалық немесе әдіснамалық қателіктерге;</w:t>
            </w:r>
          </w:p>
          <w:p w14:paraId="20E605EF" w14:textId="0A5AE728" w:rsidR="0056020C" w:rsidRPr="00A520F0" w:rsidRDefault="0056020C" w:rsidP="00734E06">
            <w:pPr>
              <w:pStyle w:val="a4"/>
              <w:spacing w:before="0" w:beforeAutospacing="0" w:after="0" w:afterAutospacing="0"/>
              <w:ind w:firstLine="284"/>
              <w:jc w:val="both"/>
              <w:rPr>
                <w:shd w:val="clear" w:color="auto" w:fill="FFFFFF"/>
                <w:lang w:val="kk-KZ"/>
              </w:rPr>
            </w:pPr>
            <w:r w:rsidRPr="00A520F0">
              <w:rPr>
                <w:b/>
                <w:shd w:val="clear" w:color="auto" w:fill="FFFFFF"/>
                <w:lang w:val="kk-KZ"/>
              </w:rPr>
              <w:t xml:space="preserve">егер олар салықтық тексеру нәтижелерімен немесе уәкілетті органның техникалық </w:t>
            </w:r>
            <w:r w:rsidRPr="00A520F0">
              <w:rPr>
                <w:b/>
                <w:shd w:val="clear" w:color="auto" w:fill="FFFFFF"/>
                <w:lang w:val="kk-KZ"/>
              </w:rPr>
              <w:lastRenderedPageBreak/>
              <w:t>мамандарының қорытындысымен расталса,</w:t>
            </w:r>
            <w:r w:rsidRPr="00A520F0">
              <w:rPr>
                <w:shd w:val="clear" w:color="auto" w:fill="FFFFFF"/>
                <w:lang w:val="kk-KZ"/>
              </w:rPr>
              <w:t xml:space="preserve"> пилоттық жоба шеңберінде операцияларды ресімдеу кезіндегі салық төлеушінің қателіктеріне байланысты болса, Қазақстан Республикасының заңнамасына сәйкес әкімшілік жауаптылық шаралары қолданылмайды.</w:t>
            </w:r>
            <w:r w:rsidR="00C770BB">
              <w:rPr>
                <w:shd w:val="clear" w:color="auto" w:fill="FFFFFF"/>
                <w:lang w:val="kk-KZ"/>
              </w:rPr>
              <w:t>»</w:t>
            </w:r>
            <w:r w:rsidRPr="00A520F0">
              <w:rPr>
                <w:shd w:val="clear" w:color="auto" w:fill="FFFFFF"/>
                <w:lang w:val="kk-KZ"/>
              </w:rPr>
              <w:t>.</w:t>
            </w:r>
          </w:p>
          <w:p w14:paraId="09AE3044" w14:textId="77777777" w:rsidR="00976FC1" w:rsidRPr="00A520F0" w:rsidRDefault="00976FC1"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5CFFC868" w14:textId="77777777" w:rsidR="00976FC1" w:rsidRPr="00A520F0" w:rsidRDefault="00976FC1"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40C53C8E" w14:textId="77777777" w:rsidR="00976FC1" w:rsidRPr="00A520F0" w:rsidRDefault="00976FC1"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42384FCA" w14:textId="77777777" w:rsidR="00976FC1" w:rsidRPr="00A520F0" w:rsidRDefault="00976FC1"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66DD216C" w14:textId="1ADC50B2" w:rsidR="003251B5" w:rsidRPr="00A520F0" w:rsidRDefault="003251B5"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11108ABE" w14:textId="77777777" w:rsidR="003251B5" w:rsidRPr="00A520F0" w:rsidRDefault="003251B5"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6B8B6EEE" w14:textId="77777777" w:rsidR="003251B5" w:rsidRPr="00A520F0" w:rsidRDefault="003251B5" w:rsidP="00734E06">
            <w:pPr>
              <w:shd w:val="clear" w:color="auto" w:fill="FFFFFF"/>
              <w:tabs>
                <w:tab w:val="left" w:pos="1134"/>
              </w:tabs>
              <w:ind w:firstLine="284"/>
              <w:jc w:val="both"/>
              <w:rPr>
                <w:rFonts w:ascii="Times New Roman" w:eastAsia="Times New Roman" w:hAnsi="Times New Roman" w:cs="Times New Roman"/>
                <w:b/>
                <w:bCs/>
                <w:sz w:val="24"/>
                <w:szCs w:val="24"/>
                <w:lang w:val="kk-KZ"/>
              </w:rPr>
            </w:pPr>
          </w:p>
          <w:p w14:paraId="52DDF9B0" w14:textId="11FA86D1" w:rsidR="0056020C" w:rsidRPr="00A520F0" w:rsidRDefault="00976FC1" w:rsidP="00734E06">
            <w:pPr>
              <w:ind w:firstLine="284"/>
              <w:jc w:val="both"/>
              <w:rPr>
                <w:rFonts w:ascii="Times New Roman" w:hAnsi="Times New Roman" w:cs="Times New Roman"/>
                <w:b/>
                <w:bCs/>
                <w:sz w:val="24"/>
                <w:szCs w:val="24"/>
                <w:shd w:val="clear" w:color="auto" w:fill="FFFFFF"/>
                <w:lang w:val="kk-KZ"/>
              </w:rPr>
            </w:pPr>
            <w:r w:rsidRPr="00A520F0">
              <w:rPr>
                <w:rFonts w:ascii="Times New Roman" w:hAnsi="Times New Roman" w:cs="Times New Roman"/>
                <w:b/>
                <w:bCs/>
                <w:sz w:val="24"/>
                <w:szCs w:val="24"/>
                <w:shd w:val="clear" w:color="auto" w:fill="FFFFFF"/>
                <w:lang w:val="kk-KZ"/>
              </w:rPr>
              <w:t>6-тармақ м</w:t>
            </w:r>
            <w:r w:rsidR="0056020C" w:rsidRPr="00A520F0">
              <w:rPr>
                <w:rFonts w:ascii="Times New Roman" w:hAnsi="Times New Roman" w:cs="Times New Roman"/>
                <w:b/>
                <w:bCs/>
                <w:sz w:val="24"/>
                <w:szCs w:val="24"/>
                <w:shd w:val="clear" w:color="auto" w:fill="FFFFFF"/>
                <w:lang w:val="kk-KZ"/>
              </w:rPr>
              <w:t>ынадай редакцияда жазылсын:</w:t>
            </w:r>
          </w:p>
          <w:p w14:paraId="28C0B3F3" w14:textId="50D768BF" w:rsidR="0056020C" w:rsidRPr="00A520F0" w:rsidRDefault="00C770BB" w:rsidP="00734E06">
            <w:pPr>
              <w:ind w:firstLine="284"/>
              <w:jc w:val="both"/>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w:t>
            </w:r>
            <w:r w:rsidR="0056020C" w:rsidRPr="00A520F0">
              <w:rPr>
                <w:rFonts w:ascii="Times New Roman" w:hAnsi="Times New Roman" w:cs="Times New Roman"/>
                <w:sz w:val="24"/>
                <w:szCs w:val="24"/>
                <w:shd w:val="clear" w:color="auto" w:fill="FFFFFF"/>
                <w:lang w:val="kk-KZ"/>
              </w:rPr>
              <w:t>6. Пилоттық жобаға қатысушы:</w:t>
            </w:r>
          </w:p>
          <w:p w14:paraId="03C4310C"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құпия ақпаратты қоспағанда, салық органдарынан пилоттық жоба туралы ақпарат алуға;</w:t>
            </w:r>
          </w:p>
          <w:p w14:paraId="189A3C94"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пилоттық жобаны іске асыру барысында туындайтын мәселелер бойынша сұраулар жіберуге және түсініктемелер алуға;</w:t>
            </w:r>
          </w:p>
          <w:p w14:paraId="7012BB7A"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пилоттық жобаны іске асыру шеңберінде белгіленген салық міндеттемесін орындау мәселелері бойынша бұзушылықтарды жою бойынша түсініктемелер алуға;</w:t>
            </w:r>
          </w:p>
          <w:p w14:paraId="19AF1CA0"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 xml:space="preserve">іске асырылып жатқан пилоттық жоба шеңберінде салық міндеттемесін орындау мәселелері </w:t>
            </w:r>
            <w:r w:rsidRPr="00A520F0">
              <w:rPr>
                <w:rFonts w:ascii="Times New Roman" w:hAnsi="Times New Roman" w:cs="Times New Roman"/>
                <w:sz w:val="24"/>
                <w:szCs w:val="24"/>
                <w:shd w:val="clear" w:color="auto" w:fill="FFFFFF"/>
                <w:lang w:val="kk-KZ"/>
              </w:rPr>
              <w:lastRenderedPageBreak/>
              <w:t>бойынша бұзушылықтар анықталған себептер мен жағдайларды дербес жоюға;</w:t>
            </w:r>
          </w:p>
          <w:p w14:paraId="6DE9EFC7"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пилоттық жобаларды іске асыру қағидаларында көзделген өзге де құқықтарды пайдалануға;</w:t>
            </w:r>
          </w:p>
          <w:p w14:paraId="42A09456"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қағаз және (немесе) электрондық жеткізгіштерде мәліметтер мен құжаттарды, сондай-ақ жазбаша түсініктемелерді ұсынуға;</w:t>
            </w:r>
          </w:p>
          <w:p w14:paraId="25678893" w14:textId="77777777" w:rsidR="0056020C" w:rsidRPr="00A520F0" w:rsidRDefault="0056020C" w:rsidP="00734E06">
            <w:pPr>
              <w:ind w:firstLine="284"/>
              <w:jc w:val="both"/>
              <w:rPr>
                <w:rFonts w:ascii="Times New Roman" w:hAnsi="Times New Roman" w:cs="Times New Roman"/>
                <w:sz w:val="24"/>
                <w:szCs w:val="24"/>
                <w:shd w:val="clear" w:color="auto" w:fill="FFFFFF"/>
                <w:lang w:val="kk-KZ"/>
              </w:rPr>
            </w:pPr>
            <w:r w:rsidRPr="00A520F0">
              <w:rPr>
                <w:rFonts w:ascii="Times New Roman" w:hAnsi="Times New Roman" w:cs="Times New Roman"/>
                <w:sz w:val="24"/>
                <w:szCs w:val="24"/>
                <w:shd w:val="clear" w:color="auto" w:fill="FFFFFF"/>
                <w:lang w:val="kk-KZ"/>
              </w:rPr>
              <w:t>автоматтандырылған бухгалтерлік есеп жүйесіне қолжетімділікті қамтамасыз етуге;</w:t>
            </w:r>
          </w:p>
          <w:p w14:paraId="6B3E8AC4" w14:textId="3D101CB2" w:rsidR="0056020C" w:rsidRPr="00A520F0" w:rsidRDefault="0056020C" w:rsidP="00734E06">
            <w:pPr>
              <w:pStyle w:val="a4"/>
              <w:spacing w:before="0" w:beforeAutospacing="0" w:after="0" w:afterAutospacing="0"/>
              <w:ind w:firstLine="284"/>
              <w:jc w:val="both"/>
              <w:rPr>
                <w:bCs/>
                <w:lang w:val="kk-KZ"/>
              </w:rPr>
            </w:pPr>
            <w:r w:rsidRPr="00A520F0">
              <w:rPr>
                <w:shd w:val="clear" w:color="auto" w:fill="FFFFFF"/>
                <w:lang w:val="kk-KZ"/>
              </w:rPr>
              <w:t>мүлікке түгендеу жүргізу үшін, оның ішінде құжаттарда көрсетілген мәліметтерге сәйкестігіне жүргізу үшін салық салу объектісі және (немесе) салық салуға байланысты объект болып табылатын мүлікке оның орналасқан жеріне қарамастан қол жеткізуді ұсынуға құқылы.</w:t>
            </w:r>
            <w:r w:rsidR="00C770BB">
              <w:rPr>
                <w:shd w:val="clear" w:color="auto" w:fill="FFFFFF"/>
                <w:lang w:val="kk-KZ"/>
              </w:rPr>
              <w:t>»</w:t>
            </w:r>
            <w:r w:rsidRPr="00A520F0">
              <w:rPr>
                <w:shd w:val="clear" w:color="auto" w:fill="FFFFFF"/>
                <w:lang w:val="kk-KZ"/>
              </w:rPr>
              <w:t>.</w:t>
            </w:r>
          </w:p>
        </w:tc>
        <w:tc>
          <w:tcPr>
            <w:tcW w:w="3826" w:type="dxa"/>
          </w:tcPr>
          <w:p w14:paraId="328A0630" w14:textId="63DD3FE4" w:rsidR="00746F78" w:rsidRPr="00A520F0" w:rsidRDefault="00746F78" w:rsidP="00734E06">
            <w:pPr>
              <w:pStyle w:val="11"/>
              <w:spacing w:before="0" w:beforeAutospacing="0" w:after="0" w:afterAutospacing="0"/>
              <w:ind w:firstLine="284"/>
              <w:jc w:val="center"/>
              <w:rPr>
                <w:b/>
                <w:color w:val="auto"/>
                <w:shd w:val="clear" w:color="auto" w:fill="FFFFFF"/>
                <w:lang w:val="kk-KZ"/>
              </w:rPr>
            </w:pPr>
            <w:r w:rsidRPr="00A520F0">
              <w:rPr>
                <w:b/>
                <w:color w:val="auto"/>
                <w:shd w:val="clear" w:color="auto" w:fill="FFFFFF"/>
                <w:lang w:val="kk-KZ"/>
              </w:rPr>
              <w:lastRenderedPageBreak/>
              <w:t>депутат</w:t>
            </w:r>
          </w:p>
          <w:p w14:paraId="39E90C92" w14:textId="2469B452" w:rsidR="00746F78" w:rsidRPr="00A520F0" w:rsidRDefault="00746F78" w:rsidP="00734E06">
            <w:pPr>
              <w:pStyle w:val="a4"/>
              <w:spacing w:before="0" w:beforeAutospacing="0" w:after="0" w:afterAutospacing="0"/>
              <w:ind w:firstLine="284"/>
              <w:jc w:val="center"/>
              <w:rPr>
                <w:b/>
                <w:lang w:val="kk-KZ" w:eastAsia="en-US"/>
              </w:rPr>
            </w:pPr>
            <w:r w:rsidRPr="00A520F0">
              <w:rPr>
                <w:b/>
                <w:lang w:val="kk-KZ" w:eastAsia="en-US"/>
              </w:rPr>
              <w:t>Е. Саурықов</w:t>
            </w:r>
          </w:p>
          <w:p w14:paraId="095D85A8" w14:textId="77777777" w:rsidR="00746F78" w:rsidRPr="00A520F0" w:rsidRDefault="00746F78" w:rsidP="00734E06">
            <w:pPr>
              <w:pStyle w:val="a4"/>
              <w:spacing w:before="0" w:beforeAutospacing="0" w:after="0" w:afterAutospacing="0"/>
              <w:ind w:firstLine="284"/>
              <w:rPr>
                <w:lang w:val="kk-KZ" w:eastAsia="en-US"/>
              </w:rPr>
            </w:pPr>
          </w:p>
          <w:p w14:paraId="5A32947E" w14:textId="304A138D" w:rsidR="00746F78" w:rsidRPr="00A520F0" w:rsidRDefault="00746F78"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1) Заң жобасының 86-бабы </w:t>
            </w:r>
            <w:r w:rsidRPr="00A520F0">
              <w:rPr>
                <w:rFonts w:ascii="Times New Roman" w:hAnsi="Times New Roman" w:cs="Times New Roman"/>
                <w:bCs/>
                <w:sz w:val="24"/>
                <w:szCs w:val="24"/>
                <w:lang w:val="kk-KZ"/>
              </w:rPr>
              <w:br/>
              <w:t xml:space="preserve">1-тармағының ұсынылып отырған редакциясы </w:t>
            </w:r>
            <w:r w:rsidR="00C770BB">
              <w:rPr>
                <w:rFonts w:ascii="Times New Roman" w:hAnsi="Times New Roman" w:cs="Times New Roman"/>
                <w:bCs/>
                <w:sz w:val="24"/>
                <w:szCs w:val="24"/>
                <w:lang w:val="kk-KZ"/>
              </w:rPr>
              <w:t>«</w:t>
            </w:r>
            <w:r w:rsidRPr="00A520F0">
              <w:rPr>
                <w:rFonts w:ascii="Times New Roman" w:hAnsi="Times New Roman" w:cs="Times New Roman"/>
                <w:bCs/>
                <w:sz w:val="24"/>
                <w:szCs w:val="24"/>
                <w:lang w:val="kk-KZ"/>
              </w:rPr>
              <w:t>Құқықтық актілер туралы</w:t>
            </w:r>
            <w:r w:rsidR="00C770BB">
              <w:rPr>
                <w:rFonts w:ascii="Times New Roman" w:hAnsi="Times New Roman" w:cs="Times New Roman"/>
                <w:bCs/>
                <w:sz w:val="24"/>
                <w:szCs w:val="24"/>
                <w:lang w:val="kk-KZ"/>
              </w:rPr>
              <w:t>»</w:t>
            </w:r>
            <w:r w:rsidRPr="00A520F0">
              <w:rPr>
                <w:rFonts w:ascii="Times New Roman" w:hAnsi="Times New Roman" w:cs="Times New Roman"/>
                <w:bCs/>
                <w:sz w:val="24"/>
                <w:szCs w:val="24"/>
                <w:lang w:val="kk-KZ"/>
              </w:rPr>
              <w:t xml:space="preserve"> ҚР Заңының 24-бабының</w:t>
            </w:r>
            <w:r w:rsidRPr="00A520F0">
              <w:rPr>
                <w:rFonts w:ascii="Times New Roman" w:hAnsi="Times New Roman" w:cs="Times New Roman"/>
                <w:bCs/>
                <w:sz w:val="24"/>
                <w:szCs w:val="24"/>
                <w:lang w:val="kk-KZ"/>
              </w:rPr>
              <w:br/>
              <w:t xml:space="preserve"> 3-тармағында белгіленген талаптарға сәйкес келмейді.</w:t>
            </w:r>
          </w:p>
          <w:p w14:paraId="61778920" w14:textId="77777777" w:rsidR="00746F78" w:rsidRPr="00A520F0" w:rsidRDefault="00746F78"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lastRenderedPageBreak/>
              <w:t>- толық түсінікті емес тұжырымдар:</w:t>
            </w:r>
          </w:p>
          <w:p w14:paraId="41D48B48" w14:textId="2EA1F153" w:rsidR="00746F78" w:rsidRPr="00A520F0" w:rsidRDefault="00C770BB" w:rsidP="00734E06">
            <w:pPr>
              <w:ind w:firstLine="284"/>
              <w:jc w:val="both"/>
              <w:rPr>
                <w:rFonts w:ascii="Times New Roman" w:hAnsi="Times New Roman" w:cs="Times New Roman"/>
                <w:bCs/>
                <w:sz w:val="24"/>
                <w:szCs w:val="24"/>
                <w:lang w:val="kk-KZ"/>
              </w:rPr>
            </w:pPr>
            <w:r>
              <w:rPr>
                <w:rFonts w:ascii="Times New Roman" w:hAnsi="Times New Roman" w:cs="Times New Roman"/>
                <w:bCs/>
                <w:sz w:val="24"/>
                <w:szCs w:val="24"/>
                <w:lang w:val="kk-KZ"/>
              </w:rPr>
              <w:t>«</w:t>
            </w:r>
            <w:r w:rsidR="00746F78" w:rsidRPr="00A520F0">
              <w:rPr>
                <w:rFonts w:ascii="Times New Roman" w:hAnsi="Times New Roman" w:cs="Times New Roman"/>
                <w:bCs/>
                <w:i/>
                <w:sz w:val="24"/>
                <w:szCs w:val="24"/>
                <w:lang w:val="kk-KZ"/>
              </w:rPr>
              <w:t>Салықтық әкімшілендірудің басқа тәртібін көздейтін</w:t>
            </w:r>
            <w:r>
              <w:rPr>
                <w:rFonts w:ascii="Times New Roman" w:hAnsi="Times New Roman" w:cs="Times New Roman"/>
                <w:bCs/>
                <w:i/>
                <w:sz w:val="24"/>
                <w:szCs w:val="24"/>
                <w:lang w:val="kk-KZ"/>
              </w:rPr>
              <w:t>»</w:t>
            </w:r>
            <w:r w:rsidR="00746F78" w:rsidRPr="00A520F0">
              <w:rPr>
                <w:rFonts w:ascii="Times New Roman" w:hAnsi="Times New Roman" w:cs="Times New Roman"/>
                <w:bCs/>
                <w:sz w:val="24"/>
                <w:szCs w:val="24"/>
                <w:lang w:val="kk-KZ"/>
              </w:rPr>
              <w:t xml:space="preserve"> деген тіркес тым жалпыланған. </w:t>
            </w:r>
            <w:r>
              <w:rPr>
                <w:rFonts w:ascii="Times New Roman" w:hAnsi="Times New Roman" w:cs="Times New Roman"/>
                <w:bCs/>
                <w:i/>
                <w:sz w:val="24"/>
                <w:szCs w:val="24"/>
                <w:lang w:val="kk-KZ"/>
              </w:rPr>
              <w:t>«</w:t>
            </w:r>
            <w:r w:rsidR="00746F78" w:rsidRPr="00A520F0">
              <w:rPr>
                <w:rFonts w:ascii="Times New Roman" w:hAnsi="Times New Roman" w:cs="Times New Roman"/>
                <w:bCs/>
                <w:i/>
                <w:sz w:val="24"/>
                <w:szCs w:val="24"/>
                <w:lang w:val="kk-KZ"/>
              </w:rPr>
              <w:t>Өзге тәртіп</w:t>
            </w:r>
            <w:r>
              <w:rPr>
                <w:rFonts w:ascii="Times New Roman" w:hAnsi="Times New Roman" w:cs="Times New Roman"/>
                <w:bCs/>
                <w:i/>
                <w:sz w:val="24"/>
                <w:szCs w:val="24"/>
                <w:lang w:val="kk-KZ"/>
              </w:rPr>
              <w:t>»</w:t>
            </w:r>
            <w:r w:rsidR="00746F78" w:rsidRPr="00A520F0">
              <w:rPr>
                <w:rFonts w:ascii="Times New Roman" w:hAnsi="Times New Roman" w:cs="Times New Roman"/>
                <w:bCs/>
                <w:sz w:val="24"/>
                <w:szCs w:val="24"/>
                <w:lang w:val="kk-KZ"/>
              </w:rPr>
              <w:t xml:space="preserve"> деген нені білдіретінін нақтылаған маңызды (мысалы, жеңілдетілген процедуралар, цифрландыру, бақылау әдістерін өзгерту және т.б.).</w:t>
            </w:r>
          </w:p>
          <w:p w14:paraId="11F03043" w14:textId="75B747E3" w:rsidR="00746F78" w:rsidRPr="00A520F0" w:rsidRDefault="00C770BB" w:rsidP="00734E06">
            <w:pPr>
              <w:ind w:firstLine="284"/>
              <w:jc w:val="both"/>
              <w:rPr>
                <w:rFonts w:ascii="Times New Roman" w:hAnsi="Times New Roman" w:cs="Times New Roman"/>
                <w:bCs/>
                <w:sz w:val="24"/>
                <w:szCs w:val="24"/>
                <w:lang w:val="kk-KZ"/>
              </w:rPr>
            </w:pPr>
            <w:r>
              <w:rPr>
                <w:rFonts w:ascii="Times New Roman" w:hAnsi="Times New Roman" w:cs="Times New Roman"/>
                <w:bCs/>
                <w:i/>
                <w:sz w:val="24"/>
                <w:szCs w:val="24"/>
                <w:lang w:val="kk-KZ"/>
              </w:rPr>
              <w:t>«</w:t>
            </w:r>
            <w:r w:rsidR="00746F78" w:rsidRPr="00A520F0">
              <w:rPr>
                <w:rFonts w:ascii="Times New Roman" w:hAnsi="Times New Roman" w:cs="Times New Roman"/>
                <w:bCs/>
                <w:i/>
                <w:sz w:val="24"/>
                <w:szCs w:val="24"/>
                <w:lang w:val="kk-KZ"/>
              </w:rPr>
              <w:t>Пилоттық жобаны іске асыру</w:t>
            </w:r>
            <w:r>
              <w:rPr>
                <w:rFonts w:ascii="Times New Roman" w:hAnsi="Times New Roman" w:cs="Times New Roman"/>
                <w:bCs/>
                <w:i/>
                <w:sz w:val="24"/>
                <w:szCs w:val="24"/>
                <w:lang w:val="kk-KZ"/>
              </w:rPr>
              <w:t>»</w:t>
            </w:r>
            <w:r w:rsidR="00746F78" w:rsidRPr="00A520F0">
              <w:rPr>
                <w:rFonts w:ascii="Times New Roman" w:hAnsi="Times New Roman" w:cs="Times New Roman"/>
                <w:bCs/>
                <w:sz w:val="24"/>
                <w:szCs w:val="24"/>
                <w:lang w:val="kk-KZ"/>
              </w:rPr>
              <w:t xml:space="preserve"> терминін нақтылауға болады: ол тек жаңа тетіктерді сынақтан өткізуді қамти ма, әлде оларды уақытша енгізуді қамти ма?</w:t>
            </w:r>
          </w:p>
          <w:p w14:paraId="46782B6B" w14:textId="77777777" w:rsidR="00746F78" w:rsidRPr="00A520F0" w:rsidRDefault="00746F78"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 өлшемшарттар мен шектеулердің болмауы:</w:t>
            </w:r>
          </w:p>
          <w:p w14:paraId="0B2680BD" w14:textId="77777777" w:rsidR="00746F78" w:rsidRPr="00A520F0" w:rsidRDefault="00746F78"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Пилоттық жобаның </w:t>
            </w:r>
            <w:r w:rsidRPr="00A520F0">
              <w:rPr>
                <w:rFonts w:ascii="Times New Roman" w:hAnsi="Times New Roman" w:cs="Times New Roman"/>
                <w:b/>
                <w:bCs/>
                <w:sz w:val="24"/>
                <w:szCs w:val="24"/>
                <w:lang w:val="kk-KZ"/>
              </w:rPr>
              <w:t>шекті мерзімдері</w:t>
            </w:r>
            <w:r w:rsidRPr="00A520F0">
              <w:rPr>
                <w:rFonts w:ascii="Times New Roman" w:hAnsi="Times New Roman" w:cs="Times New Roman"/>
                <w:bCs/>
                <w:sz w:val="24"/>
                <w:szCs w:val="24"/>
                <w:lang w:val="kk-KZ"/>
              </w:rPr>
              <w:t xml:space="preserve"> көрсетілмеген. Нақты уақыт шегі болмаса, жоба белгісіз уақытқа созылып, құқықтық белгісіздік тудыруы мүмкін.</w:t>
            </w:r>
          </w:p>
          <w:p w14:paraId="5F259678" w14:textId="77777777" w:rsidR="00746F78" w:rsidRPr="00A520F0" w:rsidRDefault="00746F78"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Жобаның </w:t>
            </w:r>
            <w:r w:rsidRPr="00A520F0">
              <w:rPr>
                <w:rFonts w:ascii="Times New Roman" w:hAnsi="Times New Roman" w:cs="Times New Roman"/>
                <w:b/>
                <w:bCs/>
                <w:sz w:val="24"/>
                <w:szCs w:val="24"/>
                <w:lang w:val="kk-KZ"/>
              </w:rPr>
              <w:t>табыстылық өлшемшарттары</w:t>
            </w:r>
            <w:r w:rsidRPr="00A520F0">
              <w:rPr>
                <w:rFonts w:ascii="Times New Roman" w:hAnsi="Times New Roman" w:cs="Times New Roman"/>
                <w:bCs/>
                <w:sz w:val="24"/>
                <w:szCs w:val="24"/>
                <w:lang w:val="kk-KZ"/>
              </w:rPr>
              <w:t xml:space="preserve"> белгіленбеген. Оның тиімділігі қалай бағаланады? Егер жоба сәтсіз болса, не болмақ?</w:t>
            </w:r>
          </w:p>
          <w:p w14:paraId="400A6232" w14:textId="77777777" w:rsidR="00746F78" w:rsidRPr="00A520F0" w:rsidRDefault="00746F78"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 </w:t>
            </w:r>
            <w:r w:rsidRPr="00A520F0">
              <w:rPr>
                <w:rFonts w:ascii="Times New Roman" w:hAnsi="Times New Roman" w:cs="Times New Roman"/>
                <w:b/>
                <w:bCs/>
                <w:sz w:val="24"/>
                <w:szCs w:val="24"/>
                <w:lang w:val="kk-KZ"/>
              </w:rPr>
              <w:t>пилоттық жобаға қатысушылардың өзара іс-қимыл тетігі нақтыланбаған,</w:t>
            </w:r>
            <w:r w:rsidRPr="00A520F0">
              <w:rPr>
                <w:rFonts w:ascii="Times New Roman" w:hAnsi="Times New Roman" w:cs="Times New Roman"/>
                <w:bCs/>
                <w:sz w:val="24"/>
                <w:szCs w:val="24"/>
                <w:lang w:val="kk-KZ"/>
              </w:rPr>
              <w:t xml:space="preserve"> пилоттық жобаға қатысушылардың салық органдарымен өзара іс-қимыл жасау тәсілі көрсетілмеген </w:t>
            </w:r>
            <w:r w:rsidRPr="00A520F0">
              <w:rPr>
                <w:rFonts w:ascii="Times New Roman" w:hAnsi="Times New Roman" w:cs="Times New Roman"/>
                <w:bCs/>
                <w:sz w:val="24"/>
                <w:szCs w:val="24"/>
                <w:lang w:val="kk-KZ"/>
              </w:rPr>
              <w:lastRenderedPageBreak/>
              <w:t>(мысалы, міндеттемелерді орындау жөнінде даулар немесе мәселелер туындаған жағдайда).</w:t>
            </w:r>
          </w:p>
          <w:p w14:paraId="0B5A1FA0" w14:textId="77777777" w:rsidR="00976FC1" w:rsidRPr="00A520F0" w:rsidRDefault="00746F78" w:rsidP="00734E06">
            <w:pPr>
              <w:pStyle w:val="af8"/>
              <w:spacing w:before="0" w:beforeAutospacing="0" w:after="0" w:afterAutospacing="0"/>
              <w:ind w:firstLine="284"/>
              <w:jc w:val="both"/>
              <w:rPr>
                <w:bCs/>
                <w:color w:val="auto"/>
                <w:lang w:val="kk-KZ"/>
              </w:rPr>
            </w:pPr>
            <w:r w:rsidRPr="00A520F0">
              <w:rPr>
                <w:bCs/>
                <w:color w:val="auto"/>
                <w:lang w:val="kk-KZ"/>
              </w:rPr>
              <w:t xml:space="preserve">2) ҚР Конституциясының нормаларына қайшылықты болдырмау мақсатында, оған сәйкес Парламент аса маңызды қоғамдық қатынастарды реттейтін, </w:t>
            </w:r>
            <w:r w:rsidRPr="00A520F0">
              <w:rPr>
                <w:b/>
                <w:bCs/>
                <w:color w:val="auto"/>
                <w:lang w:val="kk-KZ"/>
              </w:rPr>
              <w:t>жеке және заңды тұлғалардың құқық субъектілігіне,</w:t>
            </w:r>
            <w:r w:rsidRPr="00A520F0">
              <w:rPr>
                <w:bCs/>
                <w:color w:val="auto"/>
                <w:lang w:val="kk-KZ"/>
              </w:rPr>
              <w:t xml:space="preserve"> </w:t>
            </w:r>
            <w:r w:rsidRPr="00A520F0">
              <w:rPr>
                <w:b/>
                <w:bCs/>
                <w:color w:val="auto"/>
                <w:lang w:val="kk-KZ"/>
              </w:rPr>
              <w:t>азаматтық құқықтары мен бостандықтарына</w:t>
            </w:r>
            <w:r w:rsidRPr="00A520F0">
              <w:rPr>
                <w:bCs/>
                <w:color w:val="auto"/>
                <w:lang w:val="kk-KZ"/>
              </w:rPr>
              <w:t xml:space="preserve">, </w:t>
            </w:r>
            <w:r w:rsidRPr="00A520F0">
              <w:rPr>
                <w:b/>
                <w:bCs/>
                <w:color w:val="auto"/>
                <w:lang w:val="kk-KZ"/>
              </w:rPr>
              <w:t>жеке және заңды тұлғалардың міндеттемелері мен жауапкершілігіне қатысты</w:t>
            </w:r>
            <w:r w:rsidRPr="00A520F0">
              <w:rPr>
                <w:bCs/>
                <w:color w:val="auto"/>
                <w:lang w:val="kk-KZ"/>
              </w:rPr>
              <w:t xml:space="preserve"> негіз қалаушы қағидаттар мен нормаларды белгілейтін заң шығаруға құқылы.</w:t>
            </w:r>
          </w:p>
          <w:p w14:paraId="3511AC26" w14:textId="3920AE99" w:rsidR="00746F78" w:rsidRPr="00A520F0" w:rsidRDefault="00746F78" w:rsidP="00734E06">
            <w:pPr>
              <w:pStyle w:val="af8"/>
              <w:spacing w:before="0" w:beforeAutospacing="0" w:after="0" w:afterAutospacing="0"/>
              <w:ind w:firstLine="284"/>
              <w:jc w:val="both"/>
              <w:rPr>
                <w:bCs/>
                <w:color w:val="auto"/>
                <w:shd w:val="clear" w:color="auto" w:fill="FFFFFF"/>
                <w:lang w:val="kk-KZ"/>
              </w:rPr>
            </w:pPr>
            <w:r w:rsidRPr="00A520F0">
              <w:rPr>
                <w:bCs/>
                <w:color w:val="auto"/>
                <w:shd w:val="clear" w:color="auto" w:fill="FFFFFF"/>
                <w:lang w:val="kk-KZ"/>
              </w:rPr>
              <w:t xml:space="preserve">ҚР Конституциясының осы нормасына сәйкес </w:t>
            </w:r>
            <w:r w:rsidRPr="00A520F0">
              <w:rPr>
                <w:b/>
                <w:color w:val="auto"/>
                <w:shd w:val="clear" w:color="auto" w:fill="FFFFFF"/>
                <w:lang w:val="kk-KZ"/>
              </w:rPr>
              <w:t>салық төлеушілердің құқықтары мен міндеттері тек ҚР заңдары деңгейінде белгіленуі мүмкін</w:t>
            </w:r>
            <w:r w:rsidRPr="00A520F0">
              <w:rPr>
                <w:bCs/>
                <w:color w:val="auto"/>
                <w:shd w:val="clear" w:color="auto" w:fill="FFFFFF"/>
                <w:lang w:val="kk-KZ"/>
              </w:rPr>
              <w:t xml:space="preserve"> және Салық кодексі жобасының 86-бабы 1-тармағының үшінші бөлігінде көзделгендей, оларды уәкілетті орган айқындай алмайды. Осыған байланысты </w:t>
            </w:r>
            <w:r w:rsidR="00C770BB">
              <w:rPr>
                <w:bCs/>
                <w:color w:val="auto"/>
                <w:shd w:val="clear" w:color="auto" w:fill="FFFFFF"/>
                <w:lang w:val="kk-KZ"/>
              </w:rPr>
              <w:t>«</w:t>
            </w:r>
            <w:r w:rsidRPr="00A520F0">
              <w:rPr>
                <w:bCs/>
                <w:color w:val="auto"/>
                <w:shd w:val="clear" w:color="auto" w:fill="FFFFFF"/>
                <w:lang w:val="kk-KZ"/>
              </w:rPr>
              <w:t>салық төлеушілердің құқықтары мен міндеттері</w:t>
            </w:r>
            <w:r w:rsidR="00C770BB">
              <w:rPr>
                <w:bCs/>
                <w:color w:val="auto"/>
                <w:shd w:val="clear" w:color="auto" w:fill="FFFFFF"/>
                <w:lang w:val="kk-KZ"/>
              </w:rPr>
              <w:t>»</w:t>
            </w:r>
            <w:r w:rsidRPr="00A520F0">
              <w:rPr>
                <w:bCs/>
                <w:color w:val="auto"/>
                <w:shd w:val="clear" w:color="auto" w:fill="FFFFFF"/>
                <w:lang w:val="kk-KZ"/>
              </w:rPr>
              <w:t xml:space="preserve"> деген сөздерді алып тастау ұсынылады.</w:t>
            </w:r>
          </w:p>
          <w:p w14:paraId="7BC9C5E7" w14:textId="77777777" w:rsidR="00746F78" w:rsidRPr="00A520F0" w:rsidRDefault="00746F78" w:rsidP="00734E06">
            <w:pPr>
              <w:pStyle w:val="af8"/>
              <w:spacing w:before="0" w:beforeAutospacing="0" w:after="0" w:afterAutospacing="0"/>
              <w:ind w:firstLine="284"/>
              <w:jc w:val="both"/>
              <w:rPr>
                <w:bCs/>
                <w:color w:val="auto"/>
                <w:shd w:val="clear" w:color="auto" w:fill="FFFFFF"/>
                <w:lang w:val="kk-KZ"/>
              </w:rPr>
            </w:pPr>
            <w:r w:rsidRPr="00A520F0">
              <w:rPr>
                <w:bCs/>
                <w:color w:val="auto"/>
                <w:shd w:val="clear" w:color="auto" w:fill="FFFFFF"/>
                <w:lang w:val="kk-KZ"/>
              </w:rPr>
              <w:t xml:space="preserve">Осы негіздеме бойынша он бірінші абзацты толығымен алып </w:t>
            </w:r>
            <w:r w:rsidRPr="00A520F0">
              <w:rPr>
                <w:bCs/>
                <w:color w:val="auto"/>
                <w:shd w:val="clear" w:color="auto" w:fill="FFFFFF"/>
                <w:lang w:val="kk-KZ"/>
              </w:rPr>
              <w:lastRenderedPageBreak/>
              <w:t xml:space="preserve">тастау ұсынылады, өйткені уәкілетті орган бекітетін Пилоттық жобаны іске асыру қағидалары </w:t>
            </w:r>
            <w:r w:rsidRPr="00A520F0">
              <w:rPr>
                <w:b/>
                <w:bCs/>
                <w:color w:val="auto"/>
                <w:shd w:val="clear" w:color="auto" w:fill="FFFFFF"/>
                <w:lang w:val="kk-KZ"/>
              </w:rPr>
              <w:t>ҚР Салық кодексімен тең бола алмайды және оларда Салық кодексінде белгіленген салық міндеттемелеріне ұқсас міндеттемелер белгіленбеуге тиіс.</w:t>
            </w:r>
            <w:r w:rsidRPr="00A520F0">
              <w:rPr>
                <w:bCs/>
                <w:color w:val="auto"/>
                <w:shd w:val="clear" w:color="auto" w:fill="FFFFFF"/>
                <w:lang w:val="kk-KZ"/>
              </w:rPr>
              <w:t xml:space="preserve"> Мұндай тұжырымдар құқықтық актілердің заңда белгіленген иерархиясын бұзады.</w:t>
            </w:r>
          </w:p>
          <w:p w14:paraId="4D2EDB0D"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383DB53E"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5A9ED9B9" w14:textId="19965B6A" w:rsidR="0056020C" w:rsidRPr="00A520F0" w:rsidRDefault="0056020C" w:rsidP="00734E06">
            <w:pPr>
              <w:pStyle w:val="11"/>
              <w:spacing w:before="0" w:beforeAutospacing="0" w:after="0" w:afterAutospacing="0"/>
              <w:ind w:firstLine="284"/>
              <w:jc w:val="both"/>
              <w:rPr>
                <w:bCs/>
                <w:color w:val="auto"/>
                <w:shd w:val="clear" w:color="auto" w:fill="FFFFFF"/>
                <w:lang w:val="kk-KZ"/>
              </w:rPr>
            </w:pPr>
            <w:r w:rsidRPr="00A520F0">
              <w:rPr>
                <w:bCs/>
                <w:color w:val="auto"/>
                <w:shd w:val="clear" w:color="auto" w:fill="FFFFFF"/>
                <w:lang w:val="kk-KZ"/>
              </w:rPr>
              <w:t>1) Редакцияны нақтылау және жақсарту.</w:t>
            </w:r>
          </w:p>
          <w:p w14:paraId="1B13728A" w14:textId="77777777" w:rsidR="0056020C" w:rsidRPr="00A520F0" w:rsidRDefault="0056020C" w:rsidP="00734E06">
            <w:pPr>
              <w:pStyle w:val="11"/>
              <w:spacing w:before="0" w:beforeAutospacing="0" w:after="0" w:afterAutospacing="0"/>
              <w:ind w:firstLine="284"/>
              <w:jc w:val="both"/>
              <w:rPr>
                <w:bCs/>
                <w:color w:val="auto"/>
                <w:shd w:val="clear" w:color="auto" w:fill="FFFFFF"/>
                <w:lang w:val="kk-KZ"/>
              </w:rPr>
            </w:pPr>
            <w:r w:rsidRPr="00A520F0">
              <w:rPr>
                <w:bCs/>
                <w:color w:val="auto"/>
                <w:shd w:val="clear" w:color="auto" w:fill="FFFFFF"/>
                <w:lang w:val="kk-KZ"/>
              </w:rPr>
              <w:t xml:space="preserve">2) Уәкілетті орган бекітетін Пилоттық жобаны іске асыру қағидалары ҚР Салық кодексімен тең бола алмайды және Салық кодексінде белгіленген салық міндеттемелеріне ұқсас міндеттемелерді белгілей алмайды. </w:t>
            </w:r>
          </w:p>
          <w:p w14:paraId="541DD3ED" w14:textId="77777777" w:rsidR="0056020C" w:rsidRPr="00A520F0" w:rsidRDefault="0056020C" w:rsidP="00734E06">
            <w:pPr>
              <w:pStyle w:val="11"/>
              <w:spacing w:before="0" w:beforeAutospacing="0" w:after="0" w:afterAutospacing="0"/>
              <w:ind w:firstLine="284"/>
              <w:jc w:val="both"/>
              <w:rPr>
                <w:bCs/>
                <w:color w:val="auto"/>
                <w:shd w:val="clear" w:color="auto" w:fill="FFFFFF"/>
                <w:lang w:val="kk-KZ"/>
              </w:rPr>
            </w:pPr>
            <w:r w:rsidRPr="00A520F0">
              <w:rPr>
                <w:bCs/>
                <w:color w:val="auto"/>
                <w:shd w:val="clear" w:color="auto" w:fill="FFFFFF"/>
                <w:lang w:val="kk-KZ"/>
              </w:rPr>
              <w:t xml:space="preserve">3) ҚР Конституциясының нормаларына сәйкес Парламент аса маңызды қоғамдық қатынастарды реттейтін, </w:t>
            </w:r>
            <w:r w:rsidRPr="00A520F0">
              <w:rPr>
                <w:b/>
                <w:bCs/>
                <w:color w:val="auto"/>
                <w:shd w:val="clear" w:color="auto" w:fill="FFFFFF"/>
                <w:lang w:val="kk-KZ"/>
              </w:rPr>
              <w:t>жеке және заңды тұлғалардың құқық субъектілігіне, азаматтық құқықтары мен бостандықтарына, жеке және заңды тұлғалардың міндеттемелері мен жауапкершілігіне қатысты</w:t>
            </w:r>
            <w:r w:rsidRPr="00A520F0">
              <w:rPr>
                <w:bCs/>
                <w:color w:val="auto"/>
                <w:shd w:val="clear" w:color="auto" w:fill="FFFFFF"/>
                <w:lang w:val="kk-KZ"/>
              </w:rPr>
              <w:t xml:space="preserve"> негіз </w:t>
            </w:r>
            <w:r w:rsidRPr="00A520F0">
              <w:rPr>
                <w:bCs/>
                <w:color w:val="auto"/>
                <w:shd w:val="clear" w:color="auto" w:fill="FFFFFF"/>
                <w:lang w:val="kk-KZ"/>
              </w:rPr>
              <w:lastRenderedPageBreak/>
              <w:t>қалаушы қағидаттар мен нормаларды белгілейтін заңдар шығаруға құқылы.</w:t>
            </w:r>
          </w:p>
          <w:p w14:paraId="175802FE" w14:textId="31FA933F" w:rsidR="0056020C" w:rsidRPr="00A520F0" w:rsidRDefault="0056020C" w:rsidP="00734E06">
            <w:pPr>
              <w:pStyle w:val="11"/>
              <w:spacing w:before="0" w:beforeAutospacing="0" w:after="0" w:afterAutospacing="0"/>
              <w:ind w:firstLine="284"/>
              <w:jc w:val="both"/>
              <w:rPr>
                <w:b/>
                <w:color w:val="auto"/>
                <w:shd w:val="clear" w:color="auto" w:fill="FFFFFF"/>
                <w:lang w:val="kk-KZ"/>
              </w:rPr>
            </w:pPr>
            <w:r w:rsidRPr="00A520F0">
              <w:rPr>
                <w:b/>
                <w:color w:val="auto"/>
                <w:shd w:val="clear" w:color="auto" w:fill="FFFFFF"/>
                <w:lang w:val="kk-KZ"/>
              </w:rPr>
              <w:t>Осылайша, қандай да бір қағидаларда, заңға тәуелді актілерде жеке тұлғалардың міндеттемелері белгіленбеуге тиіс, олар тек қазақстан Рес</w:t>
            </w:r>
            <w:r w:rsidR="007C12A3" w:rsidRPr="00A520F0">
              <w:rPr>
                <w:b/>
                <w:color w:val="auto"/>
                <w:shd w:val="clear" w:color="auto" w:fill="FFFFFF"/>
                <w:lang w:val="kk-KZ"/>
              </w:rPr>
              <w:t>п</w:t>
            </w:r>
            <w:r w:rsidRPr="00A520F0">
              <w:rPr>
                <w:b/>
                <w:color w:val="auto"/>
                <w:shd w:val="clear" w:color="auto" w:fill="FFFFFF"/>
                <w:lang w:val="kk-KZ"/>
              </w:rPr>
              <w:t>убликасының заңдары деңгейінде белгіленеді.</w:t>
            </w:r>
          </w:p>
          <w:p w14:paraId="44C1C6DE"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1684C1A8"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49259B84"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2554683F"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77850FAC"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7DF36944"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55330206"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042CEDD7"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682E7579"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7826AF1D"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7BB0B10A"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353A44EC"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2CEFAD28" w14:textId="22201A5C"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4F8D7D56" w14:textId="5A518530"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046F7289" w14:textId="77777777" w:rsidR="003251B5" w:rsidRPr="00A520F0" w:rsidRDefault="003251B5" w:rsidP="00734E06">
            <w:pPr>
              <w:pStyle w:val="a4"/>
              <w:spacing w:before="0" w:beforeAutospacing="0" w:after="0" w:afterAutospacing="0"/>
              <w:ind w:firstLine="284"/>
              <w:rPr>
                <w:lang w:val="kk-KZ" w:eastAsia="en-US"/>
              </w:rPr>
            </w:pPr>
          </w:p>
          <w:p w14:paraId="773BDE3E" w14:textId="77777777" w:rsidR="00976FC1" w:rsidRPr="00A520F0" w:rsidRDefault="00976FC1" w:rsidP="00734E06">
            <w:pPr>
              <w:pStyle w:val="11"/>
              <w:spacing w:before="0" w:beforeAutospacing="0" w:after="0" w:afterAutospacing="0"/>
              <w:ind w:firstLine="284"/>
              <w:jc w:val="both"/>
              <w:rPr>
                <w:bCs/>
                <w:color w:val="auto"/>
                <w:shd w:val="clear" w:color="auto" w:fill="FFFFFF"/>
                <w:lang w:val="kk-KZ"/>
              </w:rPr>
            </w:pPr>
          </w:p>
          <w:p w14:paraId="25F5D29F" w14:textId="020E3CB7" w:rsidR="007C12A3" w:rsidRPr="00A520F0" w:rsidRDefault="007C12A3" w:rsidP="00734E06">
            <w:pPr>
              <w:pStyle w:val="11"/>
              <w:spacing w:before="0" w:beforeAutospacing="0" w:after="0" w:afterAutospacing="0"/>
              <w:ind w:firstLine="284"/>
              <w:jc w:val="both"/>
              <w:rPr>
                <w:bCs/>
                <w:color w:val="auto"/>
                <w:shd w:val="clear" w:color="auto" w:fill="FFFFFF"/>
                <w:lang w:val="kk-KZ"/>
              </w:rPr>
            </w:pPr>
            <w:r w:rsidRPr="00A520F0">
              <w:rPr>
                <w:bCs/>
                <w:color w:val="auto"/>
                <w:shd w:val="clear" w:color="auto" w:fill="FFFFFF"/>
                <w:lang w:val="kk-KZ"/>
              </w:rPr>
              <w:t xml:space="preserve">ҚР Конституциясының нормаларына сәйкес Парламент аса маңызды қоғамдық қатынастарды реттейтін, </w:t>
            </w:r>
            <w:r w:rsidRPr="00A520F0">
              <w:rPr>
                <w:b/>
                <w:bCs/>
                <w:color w:val="auto"/>
                <w:shd w:val="clear" w:color="auto" w:fill="FFFFFF"/>
                <w:lang w:val="kk-KZ"/>
              </w:rPr>
              <w:t xml:space="preserve">жеке және заңды тұлғалардың құқық субъектілігіне, азаматтық құқықтары мен </w:t>
            </w:r>
            <w:r w:rsidRPr="00A520F0">
              <w:rPr>
                <w:b/>
                <w:bCs/>
                <w:color w:val="auto"/>
                <w:shd w:val="clear" w:color="auto" w:fill="FFFFFF"/>
                <w:lang w:val="kk-KZ"/>
              </w:rPr>
              <w:lastRenderedPageBreak/>
              <w:t>бостандықтарына, жеке және заңды тұлғалардың міндеттемелері мен жауапкершілігіне қатысты</w:t>
            </w:r>
            <w:r w:rsidRPr="00A520F0">
              <w:rPr>
                <w:bCs/>
                <w:color w:val="auto"/>
                <w:shd w:val="clear" w:color="auto" w:fill="FFFFFF"/>
                <w:lang w:val="kk-KZ"/>
              </w:rPr>
              <w:t xml:space="preserve"> негіз қалаушы қағидаттар мен нормаларды белгілейтін заңдар шығаруға құқылы.</w:t>
            </w:r>
          </w:p>
          <w:p w14:paraId="629DE444" w14:textId="234FACF6" w:rsidR="007C12A3" w:rsidRPr="00A520F0" w:rsidRDefault="007C12A3" w:rsidP="00734E06">
            <w:pPr>
              <w:pStyle w:val="11"/>
              <w:spacing w:before="0" w:beforeAutospacing="0" w:after="0" w:afterAutospacing="0"/>
              <w:ind w:firstLine="284"/>
              <w:jc w:val="both"/>
              <w:rPr>
                <w:b/>
                <w:bCs/>
                <w:color w:val="auto"/>
                <w:shd w:val="clear" w:color="auto" w:fill="FFFFFF"/>
                <w:lang w:val="kk-KZ"/>
              </w:rPr>
            </w:pPr>
            <w:r w:rsidRPr="00A520F0">
              <w:rPr>
                <w:b/>
                <w:bCs/>
                <w:color w:val="auto"/>
                <w:shd w:val="clear" w:color="auto" w:fill="FFFFFF"/>
                <w:lang w:val="kk-KZ"/>
              </w:rPr>
              <w:t>Осылайша, қандай да бір қағидаларда, заңға тәуелді актілерде жеке тұлғалардың міндеттемелері белгіленбеуге тиіс, тек олар Қазақстан Рес</w:t>
            </w:r>
            <w:r w:rsidR="00976FC1" w:rsidRPr="00A520F0">
              <w:rPr>
                <w:b/>
                <w:bCs/>
                <w:color w:val="auto"/>
                <w:shd w:val="clear" w:color="auto" w:fill="FFFFFF"/>
                <w:lang w:val="kk-KZ"/>
              </w:rPr>
              <w:t>п</w:t>
            </w:r>
            <w:r w:rsidRPr="00A520F0">
              <w:rPr>
                <w:b/>
                <w:bCs/>
                <w:color w:val="auto"/>
                <w:shd w:val="clear" w:color="auto" w:fill="FFFFFF"/>
                <w:lang w:val="kk-KZ"/>
              </w:rPr>
              <w:t>убликасының заңдары деңгейінде белгіленеді.</w:t>
            </w:r>
          </w:p>
          <w:p w14:paraId="74EF9360" w14:textId="77777777" w:rsidR="007C12A3" w:rsidRPr="00A520F0" w:rsidRDefault="007C12A3" w:rsidP="00734E06">
            <w:pPr>
              <w:pStyle w:val="a4"/>
              <w:spacing w:before="0" w:beforeAutospacing="0" w:after="0" w:afterAutospacing="0"/>
              <w:ind w:firstLine="284"/>
              <w:rPr>
                <w:lang w:val="kk-KZ" w:eastAsia="en-US"/>
              </w:rPr>
            </w:pPr>
          </w:p>
          <w:p w14:paraId="595E7916" w14:textId="77777777" w:rsidR="0056020C" w:rsidRPr="00A520F0" w:rsidRDefault="0056020C" w:rsidP="00734E06">
            <w:pPr>
              <w:ind w:firstLine="284"/>
              <w:jc w:val="center"/>
              <w:rPr>
                <w:rFonts w:ascii="Times New Roman" w:hAnsi="Times New Roman" w:cs="Times New Roman"/>
                <w:b/>
                <w:bCs/>
                <w:sz w:val="24"/>
                <w:szCs w:val="24"/>
                <w:lang w:val="kk-KZ"/>
              </w:rPr>
            </w:pPr>
          </w:p>
        </w:tc>
        <w:tc>
          <w:tcPr>
            <w:tcW w:w="1559" w:type="dxa"/>
          </w:tcPr>
          <w:p w14:paraId="185832D0" w14:textId="77777777" w:rsidR="0056020C" w:rsidRPr="00A520F0" w:rsidRDefault="0056020C" w:rsidP="00746F7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C94EFA" w:rsidRPr="003E0B7E" w14:paraId="2142FBE4" w14:textId="77777777" w:rsidTr="00DE0093">
        <w:tc>
          <w:tcPr>
            <w:tcW w:w="709" w:type="dxa"/>
          </w:tcPr>
          <w:p w14:paraId="0F0265D1" w14:textId="77777777" w:rsidR="00C94EFA" w:rsidRPr="00A520F0" w:rsidRDefault="00C94EFA" w:rsidP="00C94EFA">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Borders>
              <w:top w:val="single" w:sz="4" w:space="0" w:color="000001"/>
              <w:left w:val="single" w:sz="4" w:space="0" w:color="000001"/>
              <w:bottom w:val="single" w:sz="4" w:space="0" w:color="000001"/>
            </w:tcBorders>
            <w:shd w:val="clear" w:color="auto" w:fill="FFFFFF"/>
          </w:tcPr>
          <w:p w14:paraId="1A6E623E" w14:textId="77777777" w:rsidR="00C94EFA" w:rsidRPr="00A520F0" w:rsidRDefault="00C94EFA" w:rsidP="00C94EFA">
            <w:pPr>
              <w:pStyle w:val="ad"/>
              <w:jc w:val="both"/>
              <w:rPr>
                <w:rFonts w:ascii="Times New Roman" w:eastAsia="Interstate-Light" w:hAnsi="Times New Roman" w:cs="Times New Roman"/>
                <w:sz w:val="24"/>
                <w:szCs w:val="24"/>
                <w:lang w:val="kk-KZ"/>
              </w:rPr>
            </w:pPr>
            <w:r w:rsidRPr="00A520F0">
              <w:rPr>
                <w:rFonts w:ascii="Times New Roman" w:eastAsia="Interstate-Light" w:hAnsi="Times New Roman" w:cs="Times New Roman"/>
                <w:sz w:val="24"/>
                <w:szCs w:val="24"/>
                <w:lang w:val="kk-KZ"/>
              </w:rPr>
              <w:t>жобаның жаңа 19- тарауы</w:t>
            </w:r>
          </w:p>
          <w:p w14:paraId="17BBB4A0" w14:textId="77777777" w:rsidR="00C94EFA" w:rsidRPr="00A520F0" w:rsidRDefault="00C94EFA" w:rsidP="00C94EFA">
            <w:pPr>
              <w:pStyle w:val="ad"/>
              <w:jc w:val="both"/>
              <w:rPr>
                <w:rFonts w:ascii="Times New Roman" w:eastAsia="Interstate-Light" w:hAnsi="Times New Roman" w:cs="Times New Roman"/>
                <w:sz w:val="24"/>
                <w:szCs w:val="24"/>
                <w:lang w:val="kk-KZ"/>
              </w:rPr>
            </w:pPr>
          </w:p>
          <w:p w14:paraId="2454BF94" w14:textId="77777777" w:rsidR="00C94EFA" w:rsidRPr="00A520F0" w:rsidRDefault="00C94EFA" w:rsidP="00C94EFA">
            <w:pPr>
              <w:pStyle w:val="ad"/>
              <w:jc w:val="both"/>
              <w:rPr>
                <w:rFonts w:ascii="Times New Roman" w:eastAsia="Interstate-Light" w:hAnsi="Times New Roman" w:cs="Times New Roman"/>
                <w:sz w:val="24"/>
                <w:szCs w:val="24"/>
              </w:rPr>
            </w:pPr>
          </w:p>
        </w:tc>
        <w:tc>
          <w:tcPr>
            <w:tcW w:w="3828" w:type="dxa"/>
            <w:tcBorders>
              <w:top w:val="single" w:sz="4" w:space="0" w:color="000001"/>
              <w:left w:val="single" w:sz="4" w:space="0" w:color="000001"/>
              <w:bottom w:val="single" w:sz="4" w:space="0" w:color="000001"/>
              <w:right w:val="single" w:sz="4" w:space="0" w:color="000001"/>
            </w:tcBorders>
            <w:shd w:val="clear" w:color="auto" w:fill="FFFFFF"/>
          </w:tcPr>
          <w:p w14:paraId="170D26A4"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2. ЕРЕКШЕ БӨЛІК</w:t>
            </w:r>
          </w:p>
          <w:p w14:paraId="6E90164E" w14:textId="77777777" w:rsidR="00C94EFA" w:rsidRPr="00A520F0" w:rsidRDefault="00C94EFA" w:rsidP="00734E06">
            <w:pPr>
              <w:tabs>
                <w:tab w:val="left" w:pos="142"/>
              </w:tabs>
              <w:ind w:firstLine="284"/>
              <w:contextualSpacing/>
              <w:jc w:val="both"/>
              <w:rPr>
                <w:rFonts w:ascii="Times New Roman" w:hAnsi="Times New Roman" w:cs="Times New Roman"/>
                <w:b/>
                <w:bCs/>
                <w:sz w:val="24"/>
                <w:szCs w:val="24"/>
                <w:lang w:val="kk-KZ" w:eastAsia="ru-RU"/>
              </w:rPr>
            </w:pPr>
            <w:r w:rsidRPr="00A520F0">
              <w:rPr>
                <w:rFonts w:ascii="Times New Roman" w:hAnsi="Times New Roman" w:cs="Times New Roman"/>
                <w:b/>
                <w:bCs/>
                <w:sz w:val="24"/>
                <w:szCs w:val="24"/>
                <w:lang w:val="kk-KZ" w:eastAsia="ru-RU"/>
              </w:rPr>
              <w:t>Жоқ.</w:t>
            </w:r>
          </w:p>
          <w:p w14:paraId="28B4B198"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bookmarkStart w:id="1" w:name="z200"/>
            <w:bookmarkEnd w:id="1"/>
            <w:r w:rsidRPr="00A520F0">
              <w:rPr>
                <w:rFonts w:ascii="Times New Roman" w:eastAsia="Calibri" w:hAnsi="Times New Roman" w:cs="Times New Roman"/>
                <w:sz w:val="24"/>
                <w:szCs w:val="24"/>
                <w:lang w:val="kk-KZ"/>
              </w:rPr>
              <w:t>19-ТАРАУ. САЛЫҚТЫҚ ЕСЕПКЕ АЛУ</w:t>
            </w:r>
          </w:p>
          <w:p w14:paraId="370DD8A1"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195-бап. Салықтық есепке алу және есепке алу құжаттамасы …</w:t>
            </w:r>
          </w:p>
          <w:p w14:paraId="293C6C1C"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196-бап. Салықтық есепке алу саясатына қойылатын талаптар</w:t>
            </w:r>
          </w:p>
          <w:p w14:paraId="0E0C3CED"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w:t>
            </w:r>
          </w:p>
          <w:p w14:paraId="0689FFE8"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197-бап. Салықтық есепке алу ережелері</w:t>
            </w:r>
          </w:p>
          <w:p w14:paraId="772B1668" w14:textId="77777777" w:rsidR="00C94EFA" w:rsidRPr="00A520F0" w:rsidRDefault="00C94EF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w:t>
            </w:r>
          </w:p>
          <w:p w14:paraId="4B079DA6" w14:textId="77777777" w:rsidR="00C94EFA" w:rsidRPr="00A520F0" w:rsidRDefault="00C94EFA"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198-бап. Салықтық тіркелімдер</w:t>
            </w:r>
          </w:p>
          <w:p w14:paraId="3E3CE185" w14:textId="77777777" w:rsidR="00C94EFA" w:rsidRPr="00A520F0" w:rsidRDefault="00C94EFA" w:rsidP="00734E06">
            <w:pPr>
              <w:tabs>
                <w:tab w:val="left" w:pos="142"/>
              </w:tabs>
              <w:ind w:firstLine="284"/>
              <w:contextualSpacing/>
              <w:jc w:val="both"/>
              <w:rPr>
                <w:rFonts w:ascii="Times New Roman" w:eastAsia="Interstate-Light" w:hAnsi="Times New Roman" w:cs="Times New Roman"/>
                <w:b/>
                <w:sz w:val="24"/>
                <w:szCs w:val="24"/>
              </w:rPr>
            </w:pPr>
          </w:p>
        </w:tc>
        <w:tc>
          <w:tcPr>
            <w:tcW w:w="4111" w:type="dxa"/>
            <w:tcBorders>
              <w:top w:val="single" w:sz="4" w:space="0" w:color="000001"/>
              <w:left w:val="single" w:sz="4" w:space="0" w:color="000001"/>
              <w:bottom w:val="single" w:sz="4" w:space="0" w:color="000001"/>
            </w:tcBorders>
            <w:shd w:val="clear" w:color="auto" w:fill="FFFFFF"/>
          </w:tcPr>
          <w:p w14:paraId="7E37CB88" w14:textId="77777777" w:rsidR="00C94EFA" w:rsidRPr="00A520F0" w:rsidRDefault="00C94EFA" w:rsidP="00734E06">
            <w:pPr>
              <w:tabs>
                <w:tab w:val="left" w:pos="142"/>
              </w:tabs>
              <w:ind w:firstLine="284"/>
              <w:contextualSpacing/>
              <w:jc w:val="both"/>
              <w:rPr>
                <w:rFonts w:ascii="Times New Roman" w:hAnsi="Times New Roman" w:cs="Times New Roman"/>
                <w:b/>
                <w:sz w:val="24"/>
                <w:szCs w:val="24"/>
                <w:lang w:val="kk-KZ" w:eastAsia="ru-RU"/>
              </w:rPr>
            </w:pPr>
            <w:r w:rsidRPr="00A520F0">
              <w:rPr>
                <w:rFonts w:ascii="Times New Roman" w:eastAsia="Interstate-Light" w:hAnsi="Times New Roman" w:cs="Times New Roman"/>
                <w:bCs/>
                <w:color w:val="000000"/>
                <w:sz w:val="24"/>
                <w:szCs w:val="24"/>
                <w:lang w:val="kk-KZ"/>
              </w:rPr>
              <w:t>жоба мынадай мазмұндағы жаңа 19-тараумен толықтырылсын</w:t>
            </w:r>
            <w:r w:rsidRPr="00A520F0">
              <w:rPr>
                <w:rFonts w:ascii="Times New Roman" w:eastAsia="Interstate-Light" w:hAnsi="Times New Roman" w:cs="Times New Roman"/>
                <w:color w:val="000000"/>
                <w:sz w:val="24"/>
                <w:szCs w:val="24"/>
                <w:lang w:val="kk-KZ"/>
              </w:rPr>
              <w:t>:</w:t>
            </w:r>
            <w:r w:rsidRPr="00A520F0">
              <w:rPr>
                <w:rFonts w:ascii="Times New Roman" w:hAnsi="Times New Roman" w:cs="Times New Roman"/>
                <w:b/>
                <w:sz w:val="24"/>
                <w:szCs w:val="24"/>
                <w:lang w:val="kk-KZ" w:eastAsia="ru-RU"/>
              </w:rPr>
              <w:t xml:space="preserve"> </w:t>
            </w:r>
          </w:p>
          <w:p w14:paraId="3D8825A1" w14:textId="101EB3F1" w:rsidR="00C94EFA" w:rsidRPr="00A520F0" w:rsidRDefault="00C770BB" w:rsidP="00734E06">
            <w:pPr>
              <w:tabs>
                <w:tab w:val="left" w:pos="142"/>
              </w:tabs>
              <w:ind w:firstLine="284"/>
              <w:contextualSpacing/>
              <w:jc w:val="both"/>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w:t>
            </w:r>
            <w:r w:rsidR="00C94EFA" w:rsidRPr="00A520F0">
              <w:rPr>
                <w:rFonts w:ascii="Times New Roman" w:hAnsi="Times New Roman" w:cs="Times New Roman"/>
                <w:b/>
                <w:sz w:val="24"/>
                <w:szCs w:val="24"/>
                <w:lang w:val="kk-KZ" w:eastAsia="ru-RU"/>
              </w:rPr>
              <w:t>19-тарау. ЖАЛПЫ ЕРЕЖЕЛЕР</w:t>
            </w:r>
          </w:p>
          <w:p w14:paraId="2B1869D5" w14:textId="77777777" w:rsidR="00C94EFA" w:rsidRPr="00A520F0" w:rsidRDefault="00C94EFA" w:rsidP="00734E06">
            <w:pPr>
              <w:pStyle w:val="a4"/>
              <w:shd w:val="clear" w:color="auto" w:fill="FFFFFF"/>
              <w:spacing w:before="0" w:beforeAutospacing="0" w:after="0" w:afterAutospacing="0"/>
              <w:ind w:firstLine="284"/>
              <w:jc w:val="both"/>
              <w:textAlignment w:val="baseline"/>
              <w:rPr>
                <w:rFonts w:eastAsiaTheme="minorHAnsi"/>
                <w:b/>
                <w:lang w:val="kk-KZ"/>
              </w:rPr>
            </w:pPr>
            <w:r w:rsidRPr="00A520F0">
              <w:rPr>
                <w:rFonts w:eastAsiaTheme="minorHAnsi"/>
                <w:b/>
                <w:lang w:val="kk-KZ"/>
              </w:rPr>
              <w:t>195-бап. Салықтардың, бюджетке төленетін төлемдердің түрлері</w:t>
            </w:r>
          </w:p>
          <w:p w14:paraId="62A0C9C6"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1. Қазақстан Республикасында қолданылады:</w:t>
            </w:r>
          </w:p>
          <w:p w14:paraId="4D699003"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1) салықтар:</w:t>
            </w:r>
          </w:p>
          <w:p w14:paraId="65C6B02F"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корпоративтік табыс салығы;</w:t>
            </w:r>
          </w:p>
          <w:p w14:paraId="1261E6E6"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жеке табыс салығы;</w:t>
            </w:r>
          </w:p>
          <w:p w14:paraId="50E3C7A4"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қосылған құн салығы;</w:t>
            </w:r>
          </w:p>
          <w:p w14:paraId="4D6EC05C"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акциздер;</w:t>
            </w:r>
          </w:p>
          <w:p w14:paraId="2CD664D6"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экспортқа рента салығы;</w:t>
            </w:r>
          </w:p>
          <w:p w14:paraId="37E7304C"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жер қойнауын пайдаланушылардың арнаулы төлемдері мен салықтары;</w:t>
            </w:r>
          </w:p>
          <w:p w14:paraId="3B34A32F"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әлеуметтік салық;</w:t>
            </w:r>
          </w:p>
          <w:p w14:paraId="6D65182A"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көлік құралдарына салынатын салық;</w:t>
            </w:r>
          </w:p>
          <w:p w14:paraId="5A5CF825"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жер салығы;</w:t>
            </w:r>
          </w:p>
          <w:p w14:paraId="3BA88B11"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мүлік салығы;</w:t>
            </w:r>
          </w:p>
          <w:p w14:paraId="4BEBED08"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ойын бизнесіне салынатын салық;</w:t>
            </w:r>
          </w:p>
          <w:p w14:paraId="34F12E4A"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2) бюджетке төленетін төлемдер:</w:t>
            </w:r>
          </w:p>
          <w:p w14:paraId="23899351"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мемлекеттік баж;</w:t>
            </w:r>
          </w:p>
          <w:p w14:paraId="6FE55A5F"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алымдар;</w:t>
            </w:r>
          </w:p>
          <w:p w14:paraId="4CC8E772"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мыналар:</w:t>
            </w:r>
          </w:p>
          <w:p w14:paraId="5263E0D9"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жер учаскелерін пайдалану;</w:t>
            </w:r>
          </w:p>
          <w:p w14:paraId="5CB5B5E7"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табиғи ресурстарды пайдалану;</w:t>
            </w:r>
          </w:p>
          <w:p w14:paraId="42104D4A"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қоршаған ортаға теріс әсер;</w:t>
            </w:r>
          </w:p>
          <w:p w14:paraId="0671D8B8"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радиожиілік спектрін қолдану;</w:t>
            </w:r>
          </w:p>
          <w:p w14:paraId="5893AD3C"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lastRenderedPageBreak/>
              <w:t>қалааралық және (немесе) халықаралық телефон байланысын, сондай-ақ ұялы байланысты ұсыну үшін төлемақы;</w:t>
            </w:r>
          </w:p>
          <w:p w14:paraId="3469BEF3"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цифрлық майнинг.</w:t>
            </w:r>
          </w:p>
          <w:p w14:paraId="57CF362F" w14:textId="77777777"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2. Халықаралық шарттарды қолдану мақсаттары үшін қосылған құн салығы, акциздер жанама салықтар деп танылады.</w:t>
            </w:r>
          </w:p>
          <w:p w14:paraId="435E94F9" w14:textId="197EBCD0" w:rsidR="00C94EFA" w:rsidRPr="00A520F0" w:rsidRDefault="00C94EFA" w:rsidP="00734E06">
            <w:pPr>
              <w:pStyle w:val="a4"/>
              <w:shd w:val="clear" w:color="auto" w:fill="FFFFFF"/>
              <w:spacing w:before="0" w:beforeAutospacing="0" w:after="0" w:afterAutospacing="0"/>
              <w:ind w:firstLine="284"/>
              <w:jc w:val="both"/>
              <w:textAlignment w:val="baseline"/>
              <w:rPr>
                <w:b/>
                <w:bCs/>
                <w:color w:val="000000"/>
                <w:spacing w:val="2"/>
                <w:lang w:val="kk-KZ"/>
              </w:rPr>
            </w:pPr>
            <w:r w:rsidRPr="00A520F0">
              <w:rPr>
                <w:b/>
                <w:bCs/>
                <w:color w:val="000000"/>
                <w:spacing w:val="2"/>
                <w:lang w:val="kk-KZ"/>
              </w:rPr>
              <w:t>3. Салықтардың, бюджетке төленетін төлемдердің сомалары Қазақстан Республикасының Бюджет кодексінде және республикалық бюджет туралы заңда айқындалған тәртіппен тиісті бюджеттер кірісіне түседі.</w:t>
            </w:r>
            <w:r w:rsidR="00C770BB">
              <w:rPr>
                <w:b/>
                <w:bCs/>
                <w:color w:val="000000"/>
                <w:spacing w:val="2"/>
                <w:lang w:val="kk-KZ"/>
              </w:rPr>
              <w:t>»</w:t>
            </w:r>
            <w:r w:rsidRPr="00A520F0">
              <w:rPr>
                <w:b/>
                <w:bCs/>
                <w:color w:val="000000"/>
                <w:spacing w:val="2"/>
                <w:lang w:val="kk-KZ"/>
              </w:rPr>
              <w:t>;</w:t>
            </w:r>
          </w:p>
          <w:p w14:paraId="1E85DD84" w14:textId="77777777" w:rsidR="00C94EFA" w:rsidRPr="00A520F0" w:rsidRDefault="00C94EFA" w:rsidP="00734E06">
            <w:pPr>
              <w:ind w:firstLine="284"/>
              <w:jc w:val="both"/>
              <w:rPr>
                <w:rFonts w:ascii="Times New Roman" w:hAnsi="Times New Roman" w:cs="Times New Roman"/>
                <w:sz w:val="24"/>
                <w:szCs w:val="24"/>
                <w:lang w:val="kk-KZ"/>
              </w:rPr>
            </w:pPr>
          </w:p>
          <w:p w14:paraId="34D40FAD" w14:textId="108FC841" w:rsidR="00C94EFA" w:rsidRPr="00A520F0" w:rsidRDefault="00C94EFA" w:rsidP="00734E06">
            <w:pPr>
              <w:ind w:firstLine="284"/>
              <w:jc w:val="both"/>
              <w:rPr>
                <w:rFonts w:ascii="Times New Roman" w:eastAsia="Interstate-Light" w:hAnsi="Times New Roman" w:cs="Times New Roman"/>
                <w:sz w:val="24"/>
                <w:szCs w:val="24"/>
                <w:lang w:val="kk-KZ"/>
              </w:rPr>
            </w:pPr>
            <w:r w:rsidRPr="00A520F0">
              <w:rPr>
                <w:rFonts w:ascii="Times New Roman" w:eastAsia="Times New Roman" w:hAnsi="Times New Roman" w:cs="Times New Roman"/>
                <w:i/>
                <w:sz w:val="24"/>
                <w:szCs w:val="24"/>
                <w:lang w:val="kk-KZ" w:eastAsia="ru-RU"/>
              </w:rPr>
              <w:t>Тиісінше жобаның бүкіл мәтіні бойынша келесі тараулар мен баптардың нөмірленуі өзгертілсін.</w:t>
            </w:r>
          </w:p>
        </w:tc>
        <w:tc>
          <w:tcPr>
            <w:tcW w:w="3826" w:type="dxa"/>
            <w:tcBorders>
              <w:top w:val="single" w:sz="4" w:space="0" w:color="000001"/>
              <w:left w:val="single" w:sz="4" w:space="0" w:color="000001"/>
              <w:bottom w:val="single" w:sz="4" w:space="0" w:color="000001"/>
              <w:right w:val="single" w:sz="4" w:space="0" w:color="000001"/>
            </w:tcBorders>
            <w:shd w:val="clear" w:color="auto" w:fill="FFFFFF"/>
          </w:tcPr>
          <w:p w14:paraId="6E784CCB" w14:textId="77777777" w:rsidR="003E0B7E" w:rsidRPr="00A520F0" w:rsidRDefault="003E0B7E" w:rsidP="003E0B7E">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rPr>
            </w:pPr>
            <w:r w:rsidRPr="00A520F0">
              <w:rPr>
                <w:rFonts w:ascii="Times New Roman" w:eastAsia="Calibri" w:hAnsi="Times New Roman" w:cs="Times New Roman"/>
                <w:b/>
                <w:sz w:val="24"/>
                <w:szCs w:val="24"/>
              </w:rPr>
              <w:lastRenderedPageBreak/>
              <w:t>депутат</w:t>
            </w:r>
            <w:r>
              <w:rPr>
                <w:rFonts w:ascii="Times New Roman" w:eastAsia="Calibri" w:hAnsi="Times New Roman" w:cs="Times New Roman"/>
                <w:b/>
                <w:sz w:val="24"/>
                <w:szCs w:val="24"/>
              </w:rPr>
              <w:t>тар</w:t>
            </w:r>
          </w:p>
          <w:p w14:paraId="182703FB" w14:textId="77777777" w:rsidR="003E0B7E" w:rsidRDefault="003E0B7E" w:rsidP="003E0B7E">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rPr>
            </w:pPr>
            <w:r w:rsidRPr="00A520F0">
              <w:rPr>
                <w:rFonts w:ascii="Times New Roman" w:eastAsia="Calibri" w:hAnsi="Times New Roman" w:cs="Times New Roman"/>
                <w:b/>
                <w:sz w:val="24"/>
                <w:szCs w:val="24"/>
              </w:rPr>
              <w:t>Б. Бейсенғалиев</w:t>
            </w:r>
          </w:p>
          <w:p w14:paraId="2BD06DF4" w14:textId="77777777" w:rsidR="003E0B7E" w:rsidRPr="003E0B7E" w:rsidRDefault="003E0B7E" w:rsidP="003E0B7E">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rPr>
              <w:t>Е</w:t>
            </w:r>
            <w:r>
              <w:rPr>
                <w:rFonts w:ascii="Times New Roman" w:eastAsia="Calibri" w:hAnsi="Times New Roman" w:cs="Times New Roman"/>
                <w:b/>
                <w:sz w:val="24"/>
                <w:szCs w:val="24"/>
                <w:lang w:val="kk-KZ"/>
              </w:rPr>
              <w:t>. Әбіл</w:t>
            </w:r>
          </w:p>
          <w:p w14:paraId="314FFC17" w14:textId="77777777" w:rsidR="00C94EFA" w:rsidRPr="00A520F0" w:rsidRDefault="00C94EFA" w:rsidP="00734E06">
            <w:pPr>
              <w:tabs>
                <w:tab w:val="left" w:pos="993"/>
              </w:tabs>
              <w:ind w:firstLine="284"/>
              <w:jc w:val="both"/>
              <w:rPr>
                <w:rFonts w:ascii="Times New Roman" w:hAnsi="Times New Roman" w:cs="Times New Roman"/>
                <w:sz w:val="24"/>
                <w:szCs w:val="24"/>
                <w:lang w:val="kk-KZ"/>
              </w:rPr>
            </w:pPr>
          </w:p>
          <w:p w14:paraId="6486D652" w14:textId="77777777" w:rsidR="00C94EFA" w:rsidRPr="00A520F0" w:rsidRDefault="00C94EFA" w:rsidP="00734E06">
            <w:pPr>
              <w:pStyle w:val="ad"/>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Жобада салықтар мен бюджетке төленетін төлемдердің түрлерін көздейтін бап жоқ. </w:t>
            </w:r>
          </w:p>
          <w:p w14:paraId="5DD5CAE1" w14:textId="23D8EB12" w:rsidR="00C94EFA" w:rsidRPr="00A520F0" w:rsidRDefault="00C94EFA" w:rsidP="00734E06">
            <w:pPr>
              <w:pStyle w:val="ad"/>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Аталған баптың болмауы жаңа салықтарды ерікті түрде енгізуге негіз бола алады, сондай-ақ Салық кодексінде көзделген салықтар мен төлемдер түрлерінің тізбесін айқындауда қиындықтар туғызады.</w:t>
            </w:r>
          </w:p>
        </w:tc>
        <w:tc>
          <w:tcPr>
            <w:tcW w:w="1559" w:type="dxa"/>
          </w:tcPr>
          <w:p w14:paraId="6DD50C3A" w14:textId="77777777" w:rsidR="00C94EFA" w:rsidRPr="00A520F0" w:rsidRDefault="00C94EFA" w:rsidP="00C94EFA">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2D7E2A" w:rsidRPr="003E0B7E" w14:paraId="094DC8C0" w14:textId="77777777" w:rsidTr="00DE0093">
        <w:tc>
          <w:tcPr>
            <w:tcW w:w="709" w:type="dxa"/>
          </w:tcPr>
          <w:p w14:paraId="21C6262F" w14:textId="77777777" w:rsidR="002D7E2A" w:rsidRPr="00A520F0" w:rsidRDefault="002D7E2A" w:rsidP="002D7E2A">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08AAE8D2" w14:textId="074FF737" w:rsidR="002D7E2A" w:rsidRPr="00A520F0" w:rsidRDefault="002D7E2A" w:rsidP="002D7E2A">
            <w:pPr>
              <w:jc w:val="center"/>
              <w:rPr>
                <w:rFonts w:ascii="Times New Roman" w:hAnsi="Times New Roman" w:cs="Times New Roman"/>
                <w:bCs/>
                <w:sz w:val="24"/>
                <w:szCs w:val="24"/>
                <w:lang w:val="ru-MD"/>
              </w:rPr>
            </w:pPr>
            <w:r w:rsidRPr="00A520F0">
              <w:rPr>
                <w:rFonts w:ascii="Times New Roman" w:hAnsi="Times New Roman" w:cs="Times New Roman"/>
                <w:bCs/>
                <w:sz w:val="24"/>
                <w:szCs w:val="24"/>
                <w:lang w:val="kk-KZ"/>
              </w:rPr>
              <w:t>Жобаның 197-бабының 1-тармағы</w:t>
            </w:r>
          </w:p>
        </w:tc>
        <w:tc>
          <w:tcPr>
            <w:tcW w:w="3828" w:type="dxa"/>
          </w:tcPr>
          <w:p w14:paraId="21CBBF1E" w14:textId="77777777" w:rsidR="002D7E2A" w:rsidRPr="00A520F0" w:rsidRDefault="002D7E2A"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197-бап. Салықтық есепке алу ережелері</w:t>
            </w:r>
          </w:p>
          <w:p w14:paraId="206F95FA" w14:textId="77777777" w:rsidR="002D7E2A" w:rsidRPr="00A520F0" w:rsidRDefault="002D7E2A" w:rsidP="00734E06">
            <w:pPr>
              <w:ind w:firstLine="284"/>
              <w:contextualSpacing/>
              <w:jc w:val="both"/>
              <w:rPr>
                <w:rFonts w:ascii="Times New Roman" w:eastAsia="Calibri" w:hAnsi="Times New Roman" w:cs="Times New Roman"/>
                <w:sz w:val="24"/>
                <w:szCs w:val="24"/>
                <w:lang w:val="kk-KZ"/>
              </w:rPr>
            </w:pPr>
          </w:p>
          <w:p w14:paraId="73D95482" w14:textId="77777777" w:rsidR="002D7E2A" w:rsidRPr="00A520F0" w:rsidRDefault="002D7E2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1. Егер осы Кодексте өзгеше белгіленбесе, салық төлеуші (салық агенті) осы Кодексте белгіленген тәртіппен және шарттарда </w:t>
            </w:r>
            <w:r w:rsidRPr="00A520F0">
              <w:rPr>
                <w:rFonts w:ascii="Times New Roman" w:eastAsia="Calibri" w:hAnsi="Times New Roman" w:cs="Times New Roman"/>
                <w:b/>
                <w:bCs/>
                <w:sz w:val="24"/>
                <w:szCs w:val="24"/>
                <w:lang w:val="kk-KZ"/>
              </w:rPr>
              <w:t>есептеу әдісі бойынша</w:t>
            </w:r>
            <w:r w:rsidRPr="00A520F0">
              <w:rPr>
                <w:rFonts w:ascii="Times New Roman" w:eastAsia="Calibri" w:hAnsi="Times New Roman" w:cs="Times New Roman"/>
                <w:sz w:val="24"/>
                <w:szCs w:val="24"/>
                <w:lang w:val="kk-KZ"/>
              </w:rPr>
              <w:t xml:space="preserve"> теңгемен салық есебін жүргізуді жүзеге асырады.</w:t>
            </w:r>
          </w:p>
          <w:p w14:paraId="738C045F" w14:textId="77777777" w:rsidR="002D7E2A" w:rsidRPr="00A520F0" w:rsidRDefault="002D7E2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2. Есептеу әдісі оның ішінде ақшаны немесе оның баламасын </w:t>
            </w:r>
            <w:r w:rsidRPr="00A520F0">
              <w:rPr>
                <w:rFonts w:ascii="Times New Roman" w:eastAsia="Calibri" w:hAnsi="Times New Roman" w:cs="Times New Roman"/>
                <w:sz w:val="24"/>
                <w:szCs w:val="24"/>
                <w:lang w:val="kk-KZ"/>
              </w:rPr>
              <w:lastRenderedPageBreak/>
              <w:t>алған немесе төлеген күннен бастап емес, мүлікті сату немесе кіріске алу мақсатында жұмыстарды орындау, қызметтерді көрсету, тауарларды сатып алушыға немесе оның сенім білдірілген адамына тиеп жөнелту және беру күнінен бастап, оған сәйкес операциялар мен өзге де оқиғалардың нәтижелері олардың жасалу фактісі бойынша танылатын есепке алу әдісі болып табылады.</w:t>
            </w:r>
          </w:p>
          <w:p w14:paraId="5D90A82C" w14:textId="77777777" w:rsidR="002D7E2A" w:rsidRPr="00A520F0" w:rsidRDefault="002D7E2A"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 xml:space="preserve">2-1. Жоқ. </w:t>
            </w:r>
          </w:p>
          <w:p w14:paraId="11907CF9" w14:textId="77777777" w:rsidR="002D7E2A" w:rsidRPr="00A520F0" w:rsidRDefault="002D7E2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3. Салық төлеуші (салық агенті) салық есебінің негізінде салық кезеңінің қорытындылары бойынша салық салу объектілерін және (немесе) салық салуға байланысты объектілерді айқындайды және салықтар мен бюджетке төленетін төлемдерді есептейді.</w:t>
            </w:r>
          </w:p>
          <w:p w14:paraId="6F171FE4" w14:textId="77777777" w:rsidR="002D7E2A" w:rsidRPr="00A520F0" w:rsidRDefault="002D7E2A"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w:t>
            </w:r>
          </w:p>
          <w:p w14:paraId="652F59F3" w14:textId="77777777" w:rsidR="002D7E2A" w:rsidRPr="00A520F0" w:rsidRDefault="002D7E2A" w:rsidP="00734E06">
            <w:pPr>
              <w:ind w:firstLine="284"/>
              <w:contextualSpacing/>
              <w:jc w:val="both"/>
              <w:rPr>
                <w:rFonts w:ascii="Times New Roman" w:eastAsia="Calibri" w:hAnsi="Times New Roman" w:cs="Times New Roman"/>
                <w:sz w:val="24"/>
                <w:szCs w:val="24"/>
                <w:lang w:val="kk-KZ"/>
              </w:rPr>
            </w:pPr>
          </w:p>
          <w:p w14:paraId="76DCDEB2" w14:textId="77777777" w:rsidR="002D7E2A" w:rsidRPr="00A520F0" w:rsidRDefault="002D7E2A" w:rsidP="00734E06">
            <w:pPr>
              <w:ind w:firstLine="284"/>
              <w:jc w:val="both"/>
              <w:outlineLvl w:val="2"/>
              <w:rPr>
                <w:rFonts w:ascii="Times New Roman" w:eastAsia="Times New Roman" w:hAnsi="Times New Roman" w:cs="Times New Roman"/>
                <w:bCs/>
                <w:sz w:val="24"/>
                <w:szCs w:val="24"/>
                <w:lang w:eastAsia="ru-RU"/>
              </w:rPr>
            </w:pPr>
          </w:p>
        </w:tc>
        <w:tc>
          <w:tcPr>
            <w:tcW w:w="4111" w:type="dxa"/>
          </w:tcPr>
          <w:p w14:paraId="1A91DE55" w14:textId="77777777" w:rsidR="002D7E2A" w:rsidRPr="00A520F0" w:rsidRDefault="002D7E2A" w:rsidP="00734E06">
            <w:pPr>
              <w:ind w:firstLine="284"/>
              <w:jc w:val="both"/>
              <w:outlineLvl w:val="2"/>
              <w:rPr>
                <w:rFonts w:ascii="Times New Roman" w:eastAsia="Times New Roman" w:hAnsi="Times New Roman" w:cs="Times New Roman"/>
                <w:bCs/>
                <w:sz w:val="24"/>
                <w:szCs w:val="24"/>
                <w:lang w:val="kk-KZ" w:eastAsia="ru-RU"/>
              </w:rPr>
            </w:pPr>
            <w:r w:rsidRPr="00A520F0">
              <w:rPr>
                <w:rFonts w:ascii="Times New Roman" w:eastAsia="Times New Roman" w:hAnsi="Times New Roman" w:cs="Times New Roman"/>
                <w:bCs/>
                <w:sz w:val="24"/>
                <w:szCs w:val="24"/>
                <w:lang w:val="kk-KZ" w:eastAsia="ru-RU"/>
              </w:rPr>
              <w:lastRenderedPageBreak/>
              <w:t>жобаның 197-бабында:</w:t>
            </w:r>
          </w:p>
          <w:p w14:paraId="690B154E" w14:textId="77777777" w:rsidR="002D7E2A" w:rsidRPr="00A520F0" w:rsidRDefault="002D7E2A" w:rsidP="00734E06">
            <w:pPr>
              <w:ind w:firstLine="284"/>
              <w:jc w:val="both"/>
              <w:outlineLvl w:val="2"/>
              <w:rPr>
                <w:rFonts w:ascii="Times New Roman" w:eastAsia="Times New Roman" w:hAnsi="Times New Roman" w:cs="Times New Roman"/>
                <w:bCs/>
                <w:sz w:val="24"/>
                <w:szCs w:val="24"/>
                <w:lang w:val="kk-KZ" w:eastAsia="ru-RU"/>
              </w:rPr>
            </w:pPr>
          </w:p>
          <w:p w14:paraId="693D348A" w14:textId="77777777" w:rsidR="002D7E2A" w:rsidRPr="00A520F0" w:rsidRDefault="002D7E2A" w:rsidP="00734E06">
            <w:pPr>
              <w:ind w:firstLine="284"/>
              <w:jc w:val="both"/>
              <w:outlineLvl w:val="2"/>
              <w:rPr>
                <w:rFonts w:ascii="Times New Roman" w:eastAsia="Times New Roman" w:hAnsi="Times New Roman" w:cs="Times New Roman"/>
                <w:bCs/>
                <w:sz w:val="24"/>
                <w:szCs w:val="24"/>
                <w:lang w:val="kk-KZ" w:eastAsia="ru-RU"/>
              </w:rPr>
            </w:pPr>
          </w:p>
          <w:p w14:paraId="6C157EDA" w14:textId="24571BB8" w:rsidR="002D7E2A" w:rsidRPr="00A520F0" w:rsidRDefault="002D7E2A" w:rsidP="00734E06">
            <w:pPr>
              <w:ind w:firstLine="284"/>
              <w:jc w:val="both"/>
              <w:outlineLvl w:val="2"/>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bCs/>
                <w:sz w:val="24"/>
                <w:szCs w:val="24"/>
                <w:lang w:val="kk-KZ" w:eastAsia="ru-RU"/>
              </w:rPr>
              <w:t xml:space="preserve">1-тармақтағы </w:t>
            </w:r>
            <w:r w:rsidR="00C770BB">
              <w:rPr>
                <w:rFonts w:ascii="Times New Roman" w:eastAsia="Times New Roman" w:hAnsi="Times New Roman" w:cs="Times New Roman"/>
                <w:bCs/>
                <w:sz w:val="24"/>
                <w:szCs w:val="24"/>
                <w:lang w:val="kk-KZ" w:eastAsia="ru-RU"/>
              </w:rPr>
              <w:t>«</w:t>
            </w:r>
            <w:r w:rsidRPr="00A520F0">
              <w:rPr>
                <w:rFonts w:ascii="Times New Roman" w:eastAsia="Times New Roman" w:hAnsi="Times New Roman" w:cs="Times New Roman"/>
                <w:b/>
                <w:sz w:val="24"/>
                <w:szCs w:val="24"/>
                <w:lang w:val="kk-KZ" w:eastAsia="ru-RU"/>
              </w:rPr>
              <w:t>есептеу әдісі бойынша</w:t>
            </w:r>
            <w:r w:rsidR="00C770BB">
              <w:rPr>
                <w:rFonts w:ascii="Times New Roman" w:eastAsia="Times New Roman" w:hAnsi="Times New Roman" w:cs="Times New Roman"/>
                <w:b/>
                <w:sz w:val="24"/>
                <w:szCs w:val="24"/>
                <w:lang w:val="kk-KZ" w:eastAsia="ru-RU"/>
              </w:rPr>
              <w:t>»</w:t>
            </w:r>
            <w:r w:rsidRPr="00A520F0">
              <w:rPr>
                <w:rFonts w:ascii="Times New Roman" w:eastAsia="Times New Roman" w:hAnsi="Times New Roman" w:cs="Times New Roman"/>
                <w:bCs/>
                <w:sz w:val="24"/>
                <w:szCs w:val="24"/>
                <w:lang w:val="kk-KZ" w:eastAsia="ru-RU"/>
              </w:rPr>
              <w:t xml:space="preserve"> деген сөздер </w:t>
            </w:r>
            <w:r w:rsidR="00C770BB">
              <w:rPr>
                <w:rFonts w:ascii="Times New Roman" w:eastAsia="Times New Roman" w:hAnsi="Times New Roman" w:cs="Times New Roman"/>
                <w:bCs/>
                <w:sz w:val="24"/>
                <w:szCs w:val="24"/>
                <w:lang w:val="kk-KZ" w:eastAsia="ru-RU"/>
              </w:rPr>
              <w:t>«</w:t>
            </w:r>
            <w:r w:rsidRPr="00A520F0">
              <w:rPr>
                <w:rFonts w:ascii="Times New Roman" w:eastAsia="Times New Roman" w:hAnsi="Times New Roman" w:cs="Times New Roman"/>
                <w:b/>
                <w:sz w:val="24"/>
                <w:szCs w:val="24"/>
                <w:lang w:val="kk-KZ" w:eastAsia="ru-RU"/>
              </w:rPr>
              <w:t>есепке жазу әдісі бойынша немесе кассалық әдіспен</w:t>
            </w:r>
            <w:r w:rsidR="00C770BB">
              <w:rPr>
                <w:rFonts w:ascii="Times New Roman" w:eastAsia="Times New Roman" w:hAnsi="Times New Roman" w:cs="Times New Roman"/>
                <w:b/>
                <w:sz w:val="24"/>
                <w:szCs w:val="24"/>
                <w:lang w:val="kk-KZ" w:eastAsia="ru-RU"/>
              </w:rPr>
              <w:t>»</w:t>
            </w:r>
            <w:r w:rsidRPr="00A520F0">
              <w:rPr>
                <w:rFonts w:ascii="Times New Roman" w:eastAsia="Times New Roman" w:hAnsi="Times New Roman" w:cs="Times New Roman"/>
                <w:bCs/>
                <w:sz w:val="24"/>
                <w:szCs w:val="24"/>
                <w:lang w:val="kk-KZ" w:eastAsia="ru-RU"/>
              </w:rPr>
              <w:t xml:space="preserve"> деген сөздермен ауыстырылсын;</w:t>
            </w:r>
          </w:p>
          <w:p w14:paraId="0FB0608B"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r w:rsidRPr="00A520F0">
              <w:rPr>
                <w:rFonts w:ascii="Times New Roman" w:eastAsia="Times New Roman" w:hAnsi="Times New Roman" w:cs="Times New Roman"/>
                <w:b/>
                <w:bCs/>
                <w:sz w:val="24"/>
                <w:szCs w:val="24"/>
                <w:lang w:val="kk-KZ" w:eastAsia="ru-RU"/>
              </w:rPr>
              <w:t xml:space="preserve"> </w:t>
            </w:r>
          </w:p>
          <w:p w14:paraId="7C7464F9"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1852924E"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32C378E7"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10020319"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383D8D01"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2C573EAC"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2A0C2820"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2F6C0CB9"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5F30D86B"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6FEB5816"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329F2E51"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1FC0A9AD"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3D3A19EE"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79018F42" w14:textId="77777777" w:rsidR="002D7E2A" w:rsidRPr="00A520F0" w:rsidRDefault="002D7E2A" w:rsidP="00734E06">
            <w:pPr>
              <w:ind w:firstLine="284"/>
              <w:jc w:val="both"/>
              <w:outlineLvl w:val="2"/>
              <w:rPr>
                <w:rFonts w:ascii="Times New Roman" w:eastAsia="Times New Roman" w:hAnsi="Times New Roman" w:cs="Times New Roman"/>
                <w:b/>
                <w:bCs/>
                <w:sz w:val="24"/>
                <w:szCs w:val="24"/>
                <w:lang w:val="kk-KZ" w:eastAsia="ru-RU"/>
              </w:rPr>
            </w:pPr>
          </w:p>
          <w:p w14:paraId="4BE1C1F9" w14:textId="77777777" w:rsidR="002D7E2A" w:rsidRPr="00A520F0" w:rsidRDefault="002D7E2A" w:rsidP="00734E06">
            <w:pPr>
              <w:ind w:firstLine="284"/>
              <w:jc w:val="both"/>
              <w:outlineLvl w:val="2"/>
              <w:rPr>
                <w:rFonts w:ascii="Times New Roman" w:eastAsia="Times New Roman" w:hAnsi="Times New Roman" w:cs="Times New Roman"/>
                <w:bCs/>
                <w:sz w:val="24"/>
                <w:szCs w:val="24"/>
                <w:lang w:val="kk-KZ" w:eastAsia="ru-RU"/>
              </w:rPr>
            </w:pPr>
            <w:r w:rsidRPr="00A520F0">
              <w:rPr>
                <w:rFonts w:ascii="Times New Roman" w:eastAsia="Times New Roman" w:hAnsi="Times New Roman" w:cs="Times New Roman"/>
                <w:bCs/>
                <w:sz w:val="24"/>
                <w:szCs w:val="24"/>
                <w:lang w:val="kk-KZ" w:eastAsia="ru-RU"/>
              </w:rPr>
              <w:t xml:space="preserve">мынадай мазмұндағы 2-1-тармақпен толықтырылсын: </w:t>
            </w:r>
          </w:p>
          <w:p w14:paraId="2EDB55FC" w14:textId="74D57E62" w:rsidR="002D7E2A" w:rsidRPr="00A520F0" w:rsidRDefault="00C770BB" w:rsidP="00734E06">
            <w:pPr>
              <w:ind w:firstLine="284"/>
              <w:jc w:val="both"/>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r w:rsidR="002D7E2A" w:rsidRPr="00A520F0">
              <w:rPr>
                <w:rFonts w:ascii="Times New Roman" w:eastAsia="Times New Roman" w:hAnsi="Times New Roman" w:cs="Times New Roman"/>
                <w:b/>
                <w:bCs/>
                <w:sz w:val="24"/>
                <w:szCs w:val="24"/>
                <w:lang w:val="kk-KZ" w:eastAsia="ru-RU"/>
              </w:rPr>
              <w:t xml:space="preserve">2-1. Сатылған тауарлар (жұмыстар, қызметтер) үшін салық төлеушінің банк шотына немесе кассасына ақша түскен кезде алынған кіріс кассалық әдіс болып табылады. Егер салық төлеушіге төлем ретінде басқа мүлік түскен болса, онда оның кіріске алынған күні кіріс түскен күн болып есептеледі. </w:t>
            </w:r>
          </w:p>
          <w:p w14:paraId="6F2CC5F3" w14:textId="688D179A" w:rsidR="002D7E2A" w:rsidRPr="00A520F0" w:rsidRDefault="002D7E2A" w:rsidP="00734E06">
            <w:pPr>
              <w:ind w:firstLine="284"/>
              <w:jc w:val="both"/>
              <w:outlineLvl w:val="2"/>
              <w:rPr>
                <w:rFonts w:ascii="Times New Roman" w:eastAsia="Times New Roman" w:hAnsi="Times New Roman" w:cs="Times New Roman"/>
                <w:bCs/>
                <w:sz w:val="24"/>
                <w:szCs w:val="24"/>
                <w:lang w:val="kk-KZ" w:eastAsia="ru-RU"/>
              </w:rPr>
            </w:pPr>
            <w:r w:rsidRPr="00A520F0">
              <w:rPr>
                <w:rFonts w:ascii="Times New Roman" w:eastAsia="Times New Roman" w:hAnsi="Times New Roman" w:cs="Times New Roman"/>
                <w:b/>
                <w:bCs/>
                <w:sz w:val="24"/>
                <w:szCs w:val="24"/>
                <w:lang w:val="kk-KZ" w:eastAsia="ru-RU"/>
              </w:rPr>
              <w:t>Егер осы Кодексте өзгеше көзделмесе, салық төлеуші (салық агенті) кассалық әдіс бойынша салықтық есепке алуды жүргізе алады, бұл әдіс бойынша ақшалай қаражат нақты түскен немесе шыққан күндегі кірістер мен шығыстар танылады.</w:t>
            </w:r>
            <w:r w:rsidR="00C770BB">
              <w:rPr>
                <w:rFonts w:ascii="Times New Roman" w:eastAsia="Times New Roman" w:hAnsi="Times New Roman" w:cs="Times New Roman"/>
                <w:b/>
                <w:bCs/>
                <w:sz w:val="24"/>
                <w:szCs w:val="24"/>
                <w:lang w:val="kk-KZ" w:eastAsia="ru-RU"/>
              </w:rPr>
              <w:t>»</w:t>
            </w:r>
            <w:r w:rsidRPr="00A520F0">
              <w:rPr>
                <w:rFonts w:ascii="Times New Roman" w:eastAsia="Times New Roman" w:hAnsi="Times New Roman" w:cs="Times New Roman"/>
                <w:b/>
                <w:bCs/>
                <w:sz w:val="24"/>
                <w:szCs w:val="24"/>
                <w:lang w:val="kk-KZ" w:eastAsia="ru-RU"/>
              </w:rPr>
              <w:t>;</w:t>
            </w:r>
          </w:p>
        </w:tc>
        <w:tc>
          <w:tcPr>
            <w:tcW w:w="3826" w:type="dxa"/>
          </w:tcPr>
          <w:p w14:paraId="1F3FB61E"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lastRenderedPageBreak/>
              <w:t>депутаттар</w:t>
            </w:r>
          </w:p>
          <w:p w14:paraId="6A3A67D3"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Ә. Жұбанов</w:t>
            </w:r>
          </w:p>
          <w:p w14:paraId="5DADFC11"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Е. Стамбеков</w:t>
            </w:r>
          </w:p>
          <w:p w14:paraId="76AC0006"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М. Ескендіров</w:t>
            </w:r>
          </w:p>
          <w:p w14:paraId="3F89DCF1"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С. Мусабаев</w:t>
            </w:r>
          </w:p>
          <w:p w14:paraId="26EDDFA5"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Е. Әбіл</w:t>
            </w:r>
          </w:p>
          <w:p w14:paraId="0EA98B78" w14:textId="77777777" w:rsidR="002D7E2A" w:rsidRPr="00A520F0" w:rsidRDefault="002D7E2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Р. Қожасбаев</w:t>
            </w:r>
          </w:p>
          <w:p w14:paraId="19583BDC" w14:textId="77777777" w:rsidR="002D7E2A" w:rsidRPr="00A520F0" w:rsidRDefault="002D7E2A" w:rsidP="00734E06">
            <w:pPr>
              <w:ind w:firstLine="284"/>
              <w:jc w:val="center"/>
              <w:rPr>
                <w:rFonts w:ascii="Times New Roman" w:hAnsi="Times New Roman" w:cs="Times New Roman"/>
                <w:sz w:val="24"/>
                <w:szCs w:val="24"/>
                <w:lang w:val="kk-KZ"/>
              </w:rPr>
            </w:pPr>
            <w:r w:rsidRPr="00A520F0">
              <w:rPr>
                <w:rFonts w:ascii="Times New Roman" w:hAnsi="Times New Roman" w:cs="Times New Roman"/>
                <w:b/>
                <w:sz w:val="24"/>
                <w:szCs w:val="24"/>
                <w:lang w:val="kk-KZ"/>
              </w:rPr>
              <w:t>М. Ергешбаев</w:t>
            </w:r>
          </w:p>
          <w:p w14:paraId="68FD226A" w14:textId="77777777" w:rsidR="002D7E2A" w:rsidRPr="00A520F0" w:rsidRDefault="002D7E2A" w:rsidP="00734E06">
            <w:pPr>
              <w:ind w:firstLine="284"/>
              <w:jc w:val="both"/>
              <w:rPr>
                <w:rFonts w:ascii="Times New Roman" w:hAnsi="Times New Roman" w:cs="Times New Roman"/>
                <w:sz w:val="24"/>
                <w:szCs w:val="24"/>
                <w:lang w:val="kk-KZ"/>
              </w:rPr>
            </w:pPr>
          </w:p>
          <w:p w14:paraId="521E1EE3" w14:textId="77777777" w:rsidR="002D7E2A" w:rsidRPr="00A520F0" w:rsidRDefault="002D7E2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Ұсынылған норма шағын және орта бизнесті қолдауға бағытталған. Шағын және орта </w:t>
            </w:r>
            <w:r w:rsidRPr="00A520F0">
              <w:rPr>
                <w:rFonts w:ascii="Times New Roman" w:hAnsi="Times New Roman" w:cs="Times New Roman"/>
                <w:sz w:val="24"/>
                <w:szCs w:val="24"/>
                <w:lang w:val="kk-KZ"/>
              </w:rPr>
              <w:lastRenderedPageBreak/>
              <w:t>бизнесте көбінесе кассалық алшақтықтар мен төлемдердің кешігуі болып жатады. Кассалық әдісті қолдану ақшалай қаражаттың түсуі немесе шығуы фактісі бойынша кірістер мен шығыстарды есепке алуға мүмкіндік береді, бұл олардың нақты қаржылық жағдайын дәлірек көрсетуді қамтамасыз етеді.</w:t>
            </w:r>
          </w:p>
          <w:p w14:paraId="6893D742" w14:textId="77777777" w:rsidR="002D7E2A" w:rsidRPr="00A520F0" w:rsidRDefault="002D7E2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Сонымен қатар, кассалық әдісті енгізу төлемдерді кейінге қалдыру жағдайында салық жүктемесін азайтады. Қазіргі уақытта есептеу әдісін қолданған кезде салық төлеуші нақты ақша қаражаттары әлі түспеген жағдайда да салық төлеуге міндетті. Бұл әсіресе шағын кәсіпкерлік субъектілері үшін қаржылық қиындықтар тудыруы мүмкін. Кассалық әдіс нақты алынған табысқа ғана салық төлеуге мүмкіндік береді.</w:t>
            </w:r>
          </w:p>
          <w:p w14:paraId="0AB5F54B" w14:textId="77777777" w:rsidR="002D7E2A" w:rsidRPr="00A520F0" w:rsidRDefault="002D7E2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Бірқатар арнайы салық режимдерінде кассалық әдіс бойынша есеп жүргізу мүмкіндігі қарастырылған. Осы норманы енгізу ықтимал құқықтық қайшылықтарды жояды және салықтық реттеудің бірлігін қамтамасыз етеді.</w:t>
            </w:r>
          </w:p>
          <w:p w14:paraId="018FEA75" w14:textId="77777777" w:rsidR="002D7E2A" w:rsidRPr="00A520F0" w:rsidRDefault="002D7E2A" w:rsidP="00734E06">
            <w:pPr>
              <w:ind w:firstLine="284"/>
              <w:jc w:val="both"/>
              <w:rPr>
                <w:rFonts w:ascii="Times New Roman" w:hAnsi="Times New Roman" w:cs="Times New Roman"/>
                <w:sz w:val="24"/>
                <w:szCs w:val="24"/>
                <w:lang w:val="kk-KZ"/>
              </w:rPr>
            </w:pPr>
          </w:p>
          <w:p w14:paraId="63A3BA24" w14:textId="77777777" w:rsidR="002D7E2A" w:rsidRPr="00A520F0" w:rsidRDefault="002D7E2A" w:rsidP="00734E06">
            <w:pPr>
              <w:ind w:firstLine="284"/>
              <w:jc w:val="both"/>
              <w:rPr>
                <w:rFonts w:ascii="Times New Roman" w:hAnsi="Times New Roman" w:cs="Times New Roman"/>
                <w:sz w:val="24"/>
                <w:szCs w:val="24"/>
                <w:lang w:val="kk-KZ"/>
              </w:rPr>
            </w:pPr>
          </w:p>
        </w:tc>
        <w:tc>
          <w:tcPr>
            <w:tcW w:w="1559" w:type="dxa"/>
          </w:tcPr>
          <w:p w14:paraId="1B28DA5C" w14:textId="77777777" w:rsidR="002D7E2A" w:rsidRPr="00A520F0" w:rsidRDefault="002D7E2A" w:rsidP="002D7E2A">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90649A" w:rsidRPr="003E0B7E" w14:paraId="755A0B82" w14:textId="77777777" w:rsidTr="00DE0093">
        <w:tc>
          <w:tcPr>
            <w:tcW w:w="709" w:type="dxa"/>
          </w:tcPr>
          <w:p w14:paraId="081B329D" w14:textId="77777777" w:rsidR="0090649A" w:rsidRPr="00A520F0" w:rsidRDefault="0090649A" w:rsidP="0090649A">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shd w:val="clear" w:color="auto" w:fill="auto"/>
          </w:tcPr>
          <w:p w14:paraId="167161BE" w14:textId="2075E2D2" w:rsidR="0090649A" w:rsidRPr="00A520F0" w:rsidRDefault="0090649A" w:rsidP="0090649A">
            <w:pPr>
              <w:shd w:val="clear" w:color="auto" w:fill="FFFFFF" w:themeFill="background1"/>
              <w:jc w:val="center"/>
              <w:rPr>
                <w:rFonts w:ascii="Times New Roman" w:eastAsia="Calibri" w:hAnsi="Times New Roman" w:cs="Times New Roman"/>
                <w:kern w:val="24"/>
                <w:sz w:val="24"/>
                <w:szCs w:val="24"/>
              </w:rPr>
            </w:pPr>
            <w:r w:rsidRPr="00A520F0">
              <w:rPr>
                <w:rFonts w:ascii="Times New Roman" w:eastAsia="Times New Roman" w:hAnsi="Times New Roman" w:cs="Times New Roman"/>
                <w:bCs/>
                <w:sz w:val="24"/>
                <w:szCs w:val="24"/>
                <w:lang w:val="kk-KZ" w:eastAsia="ru-RU"/>
              </w:rPr>
              <w:t>жобаның жаңа 227-1-бабы</w:t>
            </w:r>
          </w:p>
        </w:tc>
        <w:tc>
          <w:tcPr>
            <w:tcW w:w="3828" w:type="dxa"/>
          </w:tcPr>
          <w:p w14:paraId="658B677B" w14:textId="77777777" w:rsidR="0090649A" w:rsidRPr="00A520F0" w:rsidRDefault="0090649A" w:rsidP="00734E06">
            <w:pPr>
              <w:ind w:firstLine="284"/>
              <w:jc w:val="both"/>
              <w:outlineLvl w:val="2"/>
              <w:rPr>
                <w:rFonts w:ascii="Times New Roman" w:eastAsia="Times New Roman" w:hAnsi="Times New Roman" w:cs="Times New Roman"/>
                <w:b/>
                <w:bCs/>
                <w:sz w:val="24"/>
                <w:szCs w:val="24"/>
                <w:lang w:val="kk-KZ" w:eastAsia="ru-RU"/>
              </w:rPr>
            </w:pPr>
            <w:r w:rsidRPr="00A520F0">
              <w:rPr>
                <w:rFonts w:ascii="Times New Roman" w:eastAsia="Times New Roman" w:hAnsi="Times New Roman" w:cs="Times New Roman"/>
                <w:b/>
                <w:bCs/>
                <w:sz w:val="24"/>
                <w:szCs w:val="24"/>
                <w:lang w:val="kk-KZ" w:eastAsia="ru-RU"/>
              </w:rPr>
              <w:t xml:space="preserve">Жоқ. </w:t>
            </w:r>
          </w:p>
          <w:p w14:paraId="48A0E0C6" w14:textId="77777777" w:rsidR="0090649A" w:rsidRPr="00A520F0" w:rsidRDefault="0090649A" w:rsidP="00734E06">
            <w:pPr>
              <w:ind w:firstLine="284"/>
              <w:jc w:val="both"/>
              <w:outlineLvl w:val="2"/>
              <w:rPr>
                <w:rFonts w:ascii="Times New Roman" w:eastAsia="Times New Roman" w:hAnsi="Times New Roman" w:cs="Times New Roman"/>
                <w:bCs/>
                <w:sz w:val="24"/>
                <w:szCs w:val="24"/>
                <w:lang w:eastAsia="ru-RU"/>
              </w:rPr>
            </w:pPr>
          </w:p>
        </w:tc>
        <w:tc>
          <w:tcPr>
            <w:tcW w:w="4111" w:type="dxa"/>
          </w:tcPr>
          <w:p w14:paraId="1BB22A91" w14:textId="77777777" w:rsidR="0090649A" w:rsidRPr="00A520F0" w:rsidRDefault="0090649A" w:rsidP="00734E06">
            <w:pPr>
              <w:ind w:firstLine="284"/>
              <w:jc w:val="both"/>
              <w:outlineLvl w:val="2"/>
              <w:rPr>
                <w:rFonts w:ascii="Times New Roman" w:eastAsia="Times New Roman" w:hAnsi="Times New Roman" w:cs="Times New Roman"/>
                <w:bCs/>
                <w:sz w:val="24"/>
                <w:szCs w:val="24"/>
                <w:lang w:val="kk-KZ" w:eastAsia="ru-RU"/>
              </w:rPr>
            </w:pPr>
            <w:r w:rsidRPr="00A520F0">
              <w:rPr>
                <w:rFonts w:ascii="Times New Roman" w:eastAsia="Times New Roman" w:hAnsi="Times New Roman" w:cs="Times New Roman"/>
                <w:bCs/>
                <w:sz w:val="24"/>
                <w:szCs w:val="24"/>
                <w:lang w:val="kk-KZ" w:eastAsia="ru-RU"/>
              </w:rPr>
              <w:t>Жоба мынадай мазмұндағы 227-1-баппен толықтырылсын:</w:t>
            </w:r>
          </w:p>
          <w:p w14:paraId="1D17B3AD" w14:textId="3A7AC6E7" w:rsidR="0090649A" w:rsidRPr="00A520F0" w:rsidRDefault="00C770BB" w:rsidP="00734E06">
            <w:pPr>
              <w:ind w:firstLine="284"/>
              <w:jc w:val="both"/>
              <w:outlineLvl w:val="2"/>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w:t>
            </w:r>
            <w:r w:rsidR="0090649A" w:rsidRPr="00A520F0">
              <w:rPr>
                <w:rFonts w:ascii="Times New Roman" w:eastAsia="Times New Roman" w:hAnsi="Times New Roman" w:cs="Times New Roman"/>
                <w:b/>
                <w:bCs/>
                <w:sz w:val="24"/>
                <w:szCs w:val="24"/>
                <w:lang w:val="kk-KZ" w:eastAsia="ru-RU"/>
              </w:rPr>
              <w:t>227-1-бап. Салалар бойынша айналымнан алынатын салық бойынша арнаулы салық режимін қолдану кезінде корпоративтік табыс салығын және қосылған құн салығын төлеуден босату</w:t>
            </w:r>
          </w:p>
          <w:p w14:paraId="07688ABF" w14:textId="4D864D97" w:rsidR="0090649A" w:rsidRPr="00A520F0" w:rsidRDefault="0090649A" w:rsidP="00734E06">
            <w:pPr>
              <w:ind w:firstLine="284"/>
              <w:jc w:val="both"/>
              <w:outlineLvl w:val="2"/>
              <w:rPr>
                <w:rFonts w:ascii="Times New Roman" w:eastAsia="Times New Roman" w:hAnsi="Times New Roman" w:cs="Times New Roman"/>
                <w:bCs/>
                <w:sz w:val="24"/>
                <w:szCs w:val="24"/>
                <w:lang w:val="kk-KZ" w:eastAsia="ru-RU"/>
              </w:rPr>
            </w:pPr>
            <w:r w:rsidRPr="00A520F0">
              <w:rPr>
                <w:rFonts w:ascii="Times New Roman" w:eastAsia="Times New Roman" w:hAnsi="Times New Roman" w:cs="Times New Roman"/>
                <w:b/>
                <w:bCs/>
                <w:sz w:val="24"/>
                <w:szCs w:val="24"/>
                <w:lang w:val="kk-KZ" w:eastAsia="ru-RU"/>
              </w:rPr>
              <w:t>Салалар бойынша айналымнан алынатын салық бойынша арнаулы салық режимін қолданатын салық төлеушілер осы режим шеңберінде алынған кірістерге қатысты корпоративтік табыс салығын және қосылған құн салығын төлеушілер болып табылмайды.</w:t>
            </w:r>
            <w:r w:rsidR="00C770BB">
              <w:rPr>
                <w:rFonts w:ascii="Times New Roman" w:eastAsia="Times New Roman" w:hAnsi="Times New Roman" w:cs="Times New Roman"/>
                <w:b/>
                <w:bCs/>
                <w:sz w:val="24"/>
                <w:szCs w:val="24"/>
                <w:lang w:val="kk-KZ" w:eastAsia="ru-RU"/>
              </w:rPr>
              <w:t>»</w:t>
            </w:r>
            <w:r w:rsidRPr="00A520F0">
              <w:rPr>
                <w:rFonts w:ascii="Times New Roman" w:eastAsia="Times New Roman" w:hAnsi="Times New Roman" w:cs="Times New Roman"/>
                <w:b/>
                <w:bCs/>
                <w:sz w:val="24"/>
                <w:szCs w:val="24"/>
                <w:lang w:val="kk-KZ" w:eastAsia="ru-RU"/>
              </w:rPr>
              <w:t>;</w:t>
            </w:r>
          </w:p>
        </w:tc>
        <w:tc>
          <w:tcPr>
            <w:tcW w:w="3826" w:type="dxa"/>
          </w:tcPr>
          <w:p w14:paraId="0869DDE5"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депутаттар</w:t>
            </w:r>
          </w:p>
          <w:p w14:paraId="607259E1"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Ә. Жұбанов</w:t>
            </w:r>
          </w:p>
          <w:p w14:paraId="1DEEF5B7"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Е. Стамбеков</w:t>
            </w:r>
          </w:p>
          <w:p w14:paraId="73553350"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М. Ескендіров</w:t>
            </w:r>
          </w:p>
          <w:p w14:paraId="269E68FE"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С. Мусабаев</w:t>
            </w:r>
          </w:p>
          <w:p w14:paraId="262EA587"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Е. Әбіл</w:t>
            </w:r>
          </w:p>
          <w:p w14:paraId="6690E9EF" w14:textId="77777777" w:rsidR="0090649A" w:rsidRPr="00A520F0" w:rsidRDefault="0090649A"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Р. Қожасбаев</w:t>
            </w:r>
          </w:p>
          <w:p w14:paraId="606B5103" w14:textId="77777777" w:rsidR="0090649A" w:rsidRPr="00A520F0" w:rsidRDefault="0090649A" w:rsidP="00734E06">
            <w:pPr>
              <w:ind w:firstLine="284"/>
              <w:jc w:val="center"/>
              <w:rPr>
                <w:rFonts w:ascii="Times New Roman" w:hAnsi="Times New Roman" w:cs="Times New Roman"/>
                <w:sz w:val="24"/>
                <w:szCs w:val="24"/>
                <w:lang w:val="kk-KZ"/>
              </w:rPr>
            </w:pPr>
            <w:r w:rsidRPr="00A520F0">
              <w:rPr>
                <w:rFonts w:ascii="Times New Roman" w:hAnsi="Times New Roman" w:cs="Times New Roman"/>
                <w:b/>
                <w:sz w:val="24"/>
                <w:szCs w:val="24"/>
                <w:lang w:val="kk-KZ"/>
              </w:rPr>
              <w:t>М. Ергешбаев</w:t>
            </w:r>
          </w:p>
          <w:p w14:paraId="100FBC1B" w14:textId="77777777" w:rsidR="0090649A" w:rsidRPr="00A520F0" w:rsidRDefault="0090649A" w:rsidP="00734E06">
            <w:pPr>
              <w:ind w:firstLine="284"/>
              <w:jc w:val="both"/>
              <w:rPr>
                <w:rFonts w:ascii="Times New Roman" w:hAnsi="Times New Roman" w:cs="Times New Roman"/>
                <w:sz w:val="24"/>
                <w:szCs w:val="24"/>
                <w:lang w:val="kk-KZ"/>
              </w:rPr>
            </w:pPr>
          </w:p>
          <w:p w14:paraId="46B00D62" w14:textId="77777777"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Ұсынылып отырған 227-1-бап салықтық әкімшілендірудің ашықтығын арттыруға, салық салу жүйесін оңайлатуға және кәсіпкерлік қызметті жүргізу үшін неғұрлым қолайлы орта құруға ықпал етеді.</w:t>
            </w:r>
          </w:p>
          <w:p w14:paraId="6AFE3D91" w14:textId="77777777"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Салалар бойынша айналымнан алынатын салық бойынша арнаулы салық режимі корпоративтік табыс салығын (КТС) және қосылған құн салығын (ҚҚС) бірыңғай төлем – айналымнан алынатын салықпен ауыстыруды көздейді. Бұл салық жүктемесін едәуір қысқартуға, пайдаға салынатын салық мен кіріс ҚҚС бойынша күрделі есептеулерді жоюға, сондай-ақ есептілік пен салық есебін жүргізуге байланысты әкімшілік рәсімдерді азайтуға мүмкіндік береді.</w:t>
            </w:r>
          </w:p>
          <w:p w14:paraId="368CE321" w14:textId="77777777"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Осы режим шеңберінде КТС және ҚҚС төлеуден босату </w:t>
            </w:r>
            <w:r w:rsidRPr="00A520F0">
              <w:rPr>
                <w:rFonts w:ascii="Times New Roman" w:hAnsi="Times New Roman" w:cs="Times New Roman"/>
                <w:sz w:val="24"/>
                <w:szCs w:val="24"/>
                <w:lang w:val="kk-KZ"/>
              </w:rPr>
              <w:lastRenderedPageBreak/>
              <w:t>бизнесті қолдауға, салық төлеушілердің қаржылай және уақыт шығындарын азайтуға, сондай-ақ экономиканың жекелеген салаларында кәсіпкерлік белсенділіктің өсуін ынталандыруға бағытталған.</w:t>
            </w:r>
          </w:p>
          <w:p w14:paraId="441E7874" w14:textId="55F241C7"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 </w:t>
            </w:r>
          </w:p>
        </w:tc>
        <w:tc>
          <w:tcPr>
            <w:tcW w:w="1559" w:type="dxa"/>
          </w:tcPr>
          <w:p w14:paraId="5FFFD9F9" w14:textId="77777777" w:rsidR="0090649A" w:rsidRPr="00A520F0" w:rsidRDefault="0090649A" w:rsidP="0090649A">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0161C3" w:rsidRPr="00A520F0" w14:paraId="3D642B98" w14:textId="77777777" w:rsidTr="00DE0093">
        <w:tc>
          <w:tcPr>
            <w:tcW w:w="709" w:type="dxa"/>
          </w:tcPr>
          <w:p w14:paraId="1A786334" w14:textId="77777777" w:rsidR="000161C3" w:rsidRPr="00A520F0" w:rsidRDefault="000161C3" w:rsidP="000161C3">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178287CD" w14:textId="37EE9589" w:rsidR="000161C3" w:rsidRPr="00A520F0" w:rsidRDefault="000161C3" w:rsidP="000161C3">
            <w:pPr>
              <w:shd w:val="clear" w:color="auto" w:fill="FFFFFF" w:themeFill="background1"/>
              <w:jc w:val="center"/>
              <w:rPr>
                <w:rFonts w:ascii="Times New Roman" w:hAnsi="Times New Roman" w:cs="Times New Roman"/>
                <w:sz w:val="24"/>
                <w:szCs w:val="24"/>
              </w:rPr>
            </w:pPr>
            <w:r w:rsidRPr="00A520F0">
              <w:rPr>
                <w:rFonts w:ascii="Times New Roman" w:hAnsi="Times New Roman" w:cs="Times New Roman"/>
                <w:sz w:val="24"/>
                <w:szCs w:val="24"/>
                <w:lang w:val="kk-KZ"/>
              </w:rPr>
              <w:t>жобаның 321-бабы</w:t>
            </w:r>
          </w:p>
        </w:tc>
        <w:tc>
          <w:tcPr>
            <w:tcW w:w="3828" w:type="dxa"/>
          </w:tcPr>
          <w:p w14:paraId="56EB84C8" w14:textId="77777777" w:rsidR="000161C3" w:rsidRPr="00A520F0" w:rsidRDefault="000161C3" w:rsidP="00734E06">
            <w:pPr>
              <w:tabs>
                <w:tab w:val="left" w:pos="3720"/>
              </w:tabs>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321-бап. Қызметті әлеуметтік салада жүзеге асыратын коммерциялық емес ұйымдарға салық салу</w:t>
            </w:r>
          </w:p>
          <w:p w14:paraId="2451C898" w14:textId="77777777" w:rsidR="000161C3" w:rsidRPr="00A520F0" w:rsidRDefault="000161C3" w:rsidP="00734E06">
            <w:pPr>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Салықтық кезеңде осы Кодексте қызметін әлеуметтік салада жүзеге асыратын ұйымдар үшін белгіленген шарттарға сәйкес келетін коммерциялық емес ұйымдар осы Кодекстің 336-бабына сәйкес есептелген корпоративтік табыс салығының сомасын 100 пайызға азайтады.</w:t>
            </w:r>
          </w:p>
          <w:p w14:paraId="585DE75D" w14:textId="77777777" w:rsidR="000161C3" w:rsidRPr="00A520F0" w:rsidRDefault="000161C3" w:rsidP="00734E06">
            <w:pPr>
              <w:shd w:val="clear" w:color="auto" w:fill="FFFFFF" w:themeFill="background1"/>
              <w:ind w:firstLine="284"/>
              <w:jc w:val="both"/>
              <w:rPr>
                <w:rFonts w:ascii="Times New Roman" w:hAnsi="Times New Roman" w:cs="Times New Roman"/>
                <w:sz w:val="24"/>
                <w:szCs w:val="24"/>
                <w:lang w:val="kk-KZ"/>
              </w:rPr>
            </w:pPr>
          </w:p>
        </w:tc>
        <w:tc>
          <w:tcPr>
            <w:tcW w:w="4111" w:type="dxa"/>
          </w:tcPr>
          <w:p w14:paraId="2581AFC1" w14:textId="19929FB4" w:rsidR="000161C3" w:rsidRPr="00A520F0" w:rsidRDefault="000161C3" w:rsidP="00734E06">
            <w:pPr>
              <w:shd w:val="clear" w:color="auto" w:fill="FFFFFF" w:themeFill="background1"/>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Жобаның 321-бабындағы </w:t>
            </w:r>
            <w:r w:rsidR="00C770BB">
              <w:rPr>
                <w:rFonts w:ascii="Times New Roman" w:hAnsi="Times New Roman" w:cs="Times New Roman"/>
                <w:sz w:val="24"/>
                <w:szCs w:val="24"/>
                <w:lang w:val="kk-KZ"/>
              </w:rPr>
              <w:t>«</w:t>
            </w:r>
            <w:r w:rsidRPr="00A520F0">
              <w:rPr>
                <w:rFonts w:ascii="Times New Roman" w:eastAsia="Calibri" w:hAnsi="Times New Roman" w:cs="Times New Roman"/>
                <w:b/>
                <w:sz w:val="24"/>
                <w:szCs w:val="24"/>
                <w:lang w:val="kk-KZ"/>
              </w:rPr>
              <w:t>коммерциялық емес ұйымдар</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деген сөздерден кейін </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w:t>
            </w:r>
            <w:r w:rsidRPr="00A520F0">
              <w:rPr>
                <w:rFonts w:ascii="Times New Roman" w:hAnsi="Times New Roman" w:cs="Times New Roman"/>
                <w:b/>
                <w:bCs/>
                <w:sz w:val="24"/>
                <w:szCs w:val="24"/>
                <w:lang w:val="kk-KZ"/>
              </w:rPr>
              <w:t>сондай-ақ білім беру ұйымдары</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деген сөздермен толықтырылсын,</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w:t>
            </w:r>
          </w:p>
        </w:tc>
        <w:tc>
          <w:tcPr>
            <w:tcW w:w="3826" w:type="dxa"/>
          </w:tcPr>
          <w:p w14:paraId="5EEEE395" w14:textId="77777777" w:rsidR="000161C3" w:rsidRPr="00A520F0" w:rsidRDefault="000161C3" w:rsidP="00734E06">
            <w:pPr>
              <w:widowControl w:val="0"/>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депутат</w:t>
            </w:r>
          </w:p>
          <w:p w14:paraId="0D9DB7DA" w14:textId="77777777" w:rsidR="000161C3" w:rsidRPr="00A520F0" w:rsidRDefault="000161C3" w:rsidP="00734E06">
            <w:pPr>
              <w:widowControl w:val="0"/>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А. Аймағамбетов</w:t>
            </w:r>
          </w:p>
          <w:p w14:paraId="76A2EF2C" w14:textId="77777777" w:rsidR="000161C3" w:rsidRPr="00A520F0" w:rsidRDefault="000161C3" w:rsidP="00734E06">
            <w:pPr>
              <w:widowControl w:val="0"/>
              <w:ind w:firstLine="284"/>
              <w:jc w:val="both"/>
              <w:rPr>
                <w:rFonts w:ascii="Times New Roman" w:hAnsi="Times New Roman" w:cs="Times New Roman"/>
                <w:sz w:val="24"/>
                <w:szCs w:val="24"/>
                <w:lang w:val="kk-KZ"/>
              </w:rPr>
            </w:pPr>
          </w:p>
          <w:p w14:paraId="240E766A" w14:textId="63BE680A" w:rsidR="000161C3" w:rsidRPr="00A520F0" w:rsidRDefault="000161C3" w:rsidP="00734E06">
            <w:pPr>
              <w:widowControl w:val="0"/>
              <w:shd w:val="clear" w:color="auto" w:fill="FFFFFF" w:themeFill="background1"/>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Білім беру ұйымдарын корпоративтік табыс салығы салынатын ұйымдар арасынан алып тастау мақсатында.</w:t>
            </w:r>
          </w:p>
        </w:tc>
        <w:tc>
          <w:tcPr>
            <w:tcW w:w="1559" w:type="dxa"/>
          </w:tcPr>
          <w:p w14:paraId="59E19028" w14:textId="0CBEA607" w:rsidR="000161C3" w:rsidRPr="00A520F0" w:rsidRDefault="000161C3" w:rsidP="000161C3">
            <w:pPr>
              <w:widowControl w:val="0"/>
              <w:shd w:val="clear" w:color="auto" w:fill="FFFFFF" w:themeFill="background1"/>
              <w:jc w:val="both"/>
              <w:rPr>
                <w:rFonts w:ascii="Times New Roman" w:eastAsia="Times New Roman" w:hAnsi="Times New Roman" w:cs="Times New Roman"/>
                <w:b/>
                <w:sz w:val="24"/>
                <w:szCs w:val="24"/>
                <w:lang w:eastAsia="ru-RU"/>
              </w:rPr>
            </w:pPr>
            <w:r w:rsidRPr="00A520F0">
              <w:rPr>
                <w:rFonts w:ascii="Times New Roman" w:eastAsia="Times New Roman" w:hAnsi="Times New Roman" w:cs="Times New Roman"/>
                <w:b/>
                <w:sz w:val="24"/>
                <w:szCs w:val="24"/>
                <w:lang w:val="kk-KZ" w:eastAsia="ru-RU"/>
              </w:rPr>
              <w:t xml:space="preserve">Пысық-талсын  </w:t>
            </w:r>
          </w:p>
        </w:tc>
      </w:tr>
      <w:tr w:rsidR="000161C3" w:rsidRPr="00A520F0" w14:paraId="1F72BDA0" w14:textId="77777777" w:rsidTr="00DE0093">
        <w:tc>
          <w:tcPr>
            <w:tcW w:w="709" w:type="dxa"/>
          </w:tcPr>
          <w:p w14:paraId="46E9309F" w14:textId="77777777" w:rsidR="000161C3" w:rsidRPr="00A520F0" w:rsidRDefault="000161C3" w:rsidP="000161C3">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Pr>
          <w:p w14:paraId="7AFB2BC2" w14:textId="3AC0B9CE" w:rsidR="000161C3" w:rsidRPr="00A520F0" w:rsidRDefault="000161C3" w:rsidP="000161C3">
            <w:pPr>
              <w:shd w:val="clear" w:color="auto" w:fill="FFFFFF" w:themeFill="background1"/>
              <w:jc w:val="center"/>
              <w:rPr>
                <w:rFonts w:ascii="Times New Roman" w:hAnsi="Times New Roman" w:cs="Times New Roman"/>
                <w:sz w:val="24"/>
                <w:szCs w:val="24"/>
              </w:rPr>
            </w:pPr>
            <w:r w:rsidRPr="00A520F0">
              <w:rPr>
                <w:rFonts w:ascii="Times New Roman" w:hAnsi="Times New Roman" w:cs="Times New Roman"/>
                <w:sz w:val="24"/>
                <w:szCs w:val="24"/>
                <w:lang w:val="kk-KZ"/>
              </w:rPr>
              <w:t>жобаның 321-бабы</w:t>
            </w:r>
          </w:p>
        </w:tc>
        <w:tc>
          <w:tcPr>
            <w:tcW w:w="3828" w:type="dxa"/>
          </w:tcPr>
          <w:p w14:paraId="0EA4DF24" w14:textId="77777777" w:rsidR="000161C3" w:rsidRPr="00A520F0" w:rsidRDefault="000161C3" w:rsidP="00734E06">
            <w:pPr>
              <w:tabs>
                <w:tab w:val="left" w:pos="3720"/>
              </w:tabs>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321-бап. Қызметті әлеуметтік салада жүзеге асыратын коммерциялық емес ұйымдарға салық салу</w:t>
            </w:r>
          </w:p>
          <w:p w14:paraId="6611309B" w14:textId="77777777" w:rsidR="000161C3" w:rsidRPr="00A520F0" w:rsidRDefault="000161C3" w:rsidP="00734E06">
            <w:pPr>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Салықтық кезеңде осы Кодексте қызметін әлеуметтік салада жүзеге асыратын ұйымдар үшін белгіленген шарттарға сәйкес келетін коммерциялық емес ұйымдар осы Кодекстің 336-бабына сәйкес есептелген </w:t>
            </w:r>
            <w:r w:rsidRPr="00A520F0">
              <w:rPr>
                <w:rFonts w:ascii="Times New Roman" w:eastAsia="Calibri" w:hAnsi="Times New Roman" w:cs="Times New Roman"/>
                <w:bCs/>
                <w:sz w:val="24"/>
                <w:szCs w:val="24"/>
                <w:lang w:val="kk-KZ"/>
              </w:rPr>
              <w:lastRenderedPageBreak/>
              <w:t>корпоративтік табыс салығының сомасын 100 пайызға азайтады.</w:t>
            </w:r>
          </w:p>
          <w:p w14:paraId="5385DA0E" w14:textId="77777777" w:rsidR="000161C3" w:rsidRPr="00A520F0" w:rsidRDefault="000161C3" w:rsidP="00734E06">
            <w:pPr>
              <w:shd w:val="clear" w:color="auto" w:fill="FFFFFF" w:themeFill="background1"/>
              <w:ind w:firstLine="284"/>
              <w:jc w:val="both"/>
              <w:rPr>
                <w:rFonts w:ascii="Times New Roman" w:hAnsi="Times New Roman" w:cs="Times New Roman"/>
                <w:sz w:val="24"/>
                <w:szCs w:val="24"/>
                <w:lang w:val="kk-KZ"/>
              </w:rPr>
            </w:pPr>
          </w:p>
        </w:tc>
        <w:tc>
          <w:tcPr>
            <w:tcW w:w="4111" w:type="dxa"/>
          </w:tcPr>
          <w:p w14:paraId="3C82A3EB" w14:textId="77777777" w:rsidR="000161C3" w:rsidRPr="00A520F0" w:rsidRDefault="000161C3" w:rsidP="00734E06">
            <w:pPr>
              <w:ind w:firstLine="284"/>
              <w:contextualSpacing/>
              <w:jc w:val="both"/>
              <w:rPr>
                <w:rFonts w:ascii="Times New Roman" w:eastAsia="Calibri" w:hAnsi="Times New Roman" w:cs="Times New Roman"/>
                <w:sz w:val="24"/>
                <w:szCs w:val="24"/>
                <w:lang w:val="kk-KZ"/>
              </w:rPr>
            </w:pPr>
            <w:bookmarkStart w:id="2" w:name="_Hlk177480012"/>
            <w:r w:rsidRPr="00A520F0">
              <w:rPr>
                <w:rFonts w:ascii="Times New Roman" w:eastAsia="Calibri" w:hAnsi="Times New Roman" w:cs="Times New Roman"/>
                <w:sz w:val="24"/>
                <w:szCs w:val="24"/>
                <w:lang w:val="kk-KZ"/>
              </w:rPr>
              <w:lastRenderedPageBreak/>
              <w:t>жобаның 321-бабы мынадай редакцияда жазылсын:</w:t>
            </w:r>
          </w:p>
          <w:p w14:paraId="7AD740A4" w14:textId="53EBA36D" w:rsidR="000161C3" w:rsidRPr="00A520F0" w:rsidRDefault="00C770BB" w:rsidP="00734E06">
            <w:pPr>
              <w:ind w:firstLine="284"/>
              <w:contextualSpacing/>
              <w:jc w:val="both"/>
              <w:rPr>
                <w:rFonts w:ascii="Times New Roman" w:eastAsia="Calibri" w:hAnsi="Times New Roman" w:cs="Times New Roman"/>
                <w:b/>
                <w:bCs/>
                <w:sz w:val="24"/>
                <w:szCs w:val="24"/>
                <w:lang w:val="kk-KZ"/>
              </w:rPr>
            </w:pPr>
            <w:r>
              <w:rPr>
                <w:rFonts w:ascii="Times New Roman" w:eastAsia="Calibri" w:hAnsi="Times New Roman" w:cs="Times New Roman"/>
                <w:sz w:val="24"/>
                <w:szCs w:val="24"/>
                <w:lang w:val="kk-KZ"/>
              </w:rPr>
              <w:t>«</w:t>
            </w:r>
            <w:r w:rsidR="000161C3" w:rsidRPr="00A520F0">
              <w:rPr>
                <w:rFonts w:ascii="Times New Roman" w:eastAsia="Calibri" w:hAnsi="Times New Roman" w:cs="Times New Roman"/>
                <w:sz w:val="24"/>
                <w:szCs w:val="24"/>
                <w:lang w:val="kk-KZ"/>
              </w:rPr>
              <w:t>321-бап. Қызметті әлеуметтік салада жүзеге асыратын жекелеген ұйымдарға салық салу</w:t>
            </w:r>
          </w:p>
          <w:p w14:paraId="2ED7BE5A" w14:textId="77777777" w:rsidR="000161C3" w:rsidRPr="00A520F0" w:rsidRDefault="000161C3" w:rsidP="00734E06">
            <w:pPr>
              <w:ind w:firstLine="284"/>
              <w:contextualSpacing/>
              <w:jc w:val="both"/>
              <w:rPr>
                <w:rFonts w:ascii="Times New Roman" w:eastAsia="Calibri" w:hAnsi="Times New Roman" w:cs="Times New Roman"/>
                <w:b/>
                <w:bCs/>
                <w:sz w:val="24"/>
                <w:szCs w:val="24"/>
                <w:lang w:val="kk-KZ"/>
              </w:rPr>
            </w:pPr>
          </w:p>
          <w:p w14:paraId="25AE5664" w14:textId="77777777" w:rsidR="000161C3" w:rsidRPr="00A520F0" w:rsidRDefault="000161C3" w:rsidP="00734E06">
            <w:pPr>
              <w:ind w:firstLine="284"/>
              <w:contextualSpacing/>
              <w:jc w:val="both"/>
              <w:rPr>
                <w:rFonts w:ascii="Times New Roman" w:eastAsia="Calibri" w:hAnsi="Times New Roman" w:cs="Times New Roman"/>
                <w:b/>
                <w:bCs/>
                <w:sz w:val="24"/>
                <w:szCs w:val="24"/>
                <w:lang w:val="kk-KZ"/>
              </w:rPr>
            </w:pPr>
            <w:r w:rsidRPr="00A520F0">
              <w:rPr>
                <w:rFonts w:ascii="Times New Roman" w:eastAsia="Calibri" w:hAnsi="Times New Roman" w:cs="Times New Roman"/>
                <w:b/>
                <w:bCs/>
                <w:sz w:val="24"/>
                <w:szCs w:val="24"/>
                <w:lang w:val="kk-KZ"/>
              </w:rPr>
              <w:t>1.</w:t>
            </w:r>
            <w:r w:rsidRPr="00A520F0">
              <w:rPr>
                <w:rFonts w:ascii="Times New Roman" w:eastAsia="Calibri" w:hAnsi="Times New Roman" w:cs="Times New Roman"/>
                <w:bCs/>
                <w:sz w:val="24"/>
                <w:szCs w:val="24"/>
                <w:lang w:val="kk-KZ"/>
              </w:rPr>
              <w:t xml:space="preserve"> </w:t>
            </w:r>
            <w:bookmarkEnd w:id="2"/>
            <w:r w:rsidRPr="00A520F0">
              <w:rPr>
                <w:rFonts w:ascii="Times New Roman" w:eastAsia="Calibri" w:hAnsi="Times New Roman" w:cs="Times New Roman"/>
                <w:bCs/>
                <w:sz w:val="24"/>
                <w:szCs w:val="24"/>
                <w:lang w:val="kk-KZ"/>
              </w:rPr>
              <w:t xml:space="preserve">Салықтық кезеңде осы Кодексте қызметті әлеуметтік салада жүзеге асыратын ұйымдар үшін белгіленген шарттарға сәйкес келетін коммерциялық емес ұйымдар осы </w:t>
            </w:r>
            <w:r w:rsidRPr="00A520F0">
              <w:rPr>
                <w:rFonts w:ascii="Times New Roman" w:eastAsia="Calibri" w:hAnsi="Times New Roman" w:cs="Times New Roman"/>
                <w:bCs/>
                <w:sz w:val="24"/>
                <w:szCs w:val="24"/>
                <w:lang w:val="kk-KZ"/>
              </w:rPr>
              <w:lastRenderedPageBreak/>
              <w:t>Кодекстің 336-бабына сәйкес есептелген корпоративтік табыс салығының сомасын 100 пайызға азайтады</w:t>
            </w:r>
          </w:p>
          <w:p w14:paraId="2C35100C" w14:textId="44FFA659" w:rsidR="000161C3" w:rsidRPr="00A520F0" w:rsidRDefault="000161C3" w:rsidP="00734E06">
            <w:pPr>
              <w:ind w:firstLine="284"/>
              <w:contextualSpacing/>
              <w:jc w:val="both"/>
              <w:rPr>
                <w:rFonts w:ascii="Times New Roman" w:eastAsia="Calibri" w:hAnsi="Times New Roman" w:cs="Times New Roman"/>
                <w:b/>
                <w:bCs/>
                <w:sz w:val="24"/>
                <w:szCs w:val="24"/>
                <w:lang w:val="kk-KZ"/>
              </w:rPr>
            </w:pPr>
            <w:r w:rsidRPr="00A520F0">
              <w:rPr>
                <w:rFonts w:ascii="Times New Roman" w:eastAsia="Calibri" w:hAnsi="Times New Roman" w:cs="Times New Roman"/>
                <w:b/>
                <w:bCs/>
                <w:sz w:val="24"/>
                <w:szCs w:val="24"/>
                <w:lang w:val="kk-KZ"/>
              </w:rPr>
              <w:t>2. Осы Кодекстің 15-бабы 2-тармағының 5), 6), 7) және 8) тармақшаларында көрсетілген, қызметті әлеуметтік салада жүзеге асыратын ұйымдар осы Кодекстің 336-бабына сәйкес есептелген корпоративтік табыс салығының сомасын 100 пайызға азайтады.</w:t>
            </w:r>
            <w:r w:rsidR="00C770BB">
              <w:rPr>
                <w:rFonts w:ascii="Times New Roman" w:eastAsia="Calibri" w:hAnsi="Times New Roman" w:cs="Times New Roman"/>
                <w:b/>
                <w:bCs/>
                <w:sz w:val="24"/>
                <w:szCs w:val="24"/>
                <w:lang w:val="kk-KZ"/>
              </w:rPr>
              <w:t>»</w:t>
            </w:r>
            <w:r w:rsidRPr="00A520F0">
              <w:rPr>
                <w:rFonts w:ascii="Times New Roman" w:eastAsia="Calibri" w:hAnsi="Times New Roman" w:cs="Times New Roman"/>
                <w:b/>
                <w:bCs/>
                <w:sz w:val="24"/>
                <w:szCs w:val="24"/>
                <w:lang w:val="kk-KZ"/>
              </w:rPr>
              <w:t>;</w:t>
            </w:r>
          </w:p>
          <w:p w14:paraId="25D77BDE" w14:textId="77777777" w:rsidR="000161C3" w:rsidRPr="00A520F0" w:rsidRDefault="000161C3" w:rsidP="00734E06">
            <w:pPr>
              <w:ind w:firstLine="284"/>
              <w:jc w:val="both"/>
              <w:rPr>
                <w:rFonts w:ascii="Times New Roman" w:hAnsi="Times New Roman" w:cs="Times New Roman"/>
                <w:sz w:val="24"/>
                <w:szCs w:val="24"/>
                <w:lang w:val="kk-KZ"/>
              </w:rPr>
            </w:pPr>
          </w:p>
        </w:tc>
        <w:tc>
          <w:tcPr>
            <w:tcW w:w="3826" w:type="dxa"/>
          </w:tcPr>
          <w:p w14:paraId="6D5961A6" w14:textId="77777777" w:rsidR="000161C3" w:rsidRPr="00A520F0" w:rsidRDefault="000161C3" w:rsidP="00734E06">
            <w:pPr>
              <w:widowControl w:val="0"/>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lastRenderedPageBreak/>
              <w:t>депутат</w:t>
            </w:r>
          </w:p>
          <w:p w14:paraId="1903FD4A" w14:textId="77777777" w:rsidR="000161C3" w:rsidRPr="00A520F0" w:rsidRDefault="000161C3" w:rsidP="00734E06">
            <w:pPr>
              <w:widowControl w:val="0"/>
              <w:ind w:firstLine="284"/>
              <w:jc w:val="center"/>
              <w:rPr>
                <w:rFonts w:ascii="Times New Roman" w:hAnsi="Times New Roman" w:cs="Times New Roman"/>
                <w:sz w:val="24"/>
                <w:szCs w:val="24"/>
                <w:lang w:val="kk-KZ"/>
              </w:rPr>
            </w:pPr>
            <w:r w:rsidRPr="00A520F0">
              <w:rPr>
                <w:rFonts w:ascii="Times New Roman" w:hAnsi="Times New Roman" w:cs="Times New Roman"/>
                <w:b/>
                <w:sz w:val="24"/>
                <w:szCs w:val="24"/>
                <w:lang w:val="kk-KZ"/>
              </w:rPr>
              <w:t>А. Аймағамбетов</w:t>
            </w:r>
          </w:p>
          <w:p w14:paraId="4918CD95" w14:textId="77777777" w:rsidR="000161C3" w:rsidRPr="00A520F0" w:rsidRDefault="000161C3" w:rsidP="00734E06">
            <w:pPr>
              <w:widowControl w:val="0"/>
              <w:ind w:firstLine="284"/>
              <w:jc w:val="both"/>
              <w:rPr>
                <w:rFonts w:ascii="Times New Roman" w:hAnsi="Times New Roman" w:cs="Times New Roman"/>
                <w:sz w:val="24"/>
                <w:szCs w:val="24"/>
                <w:lang w:val="kk-KZ"/>
              </w:rPr>
            </w:pPr>
          </w:p>
          <w:p w14:paraId="5793B4D4" w14:textId="77777777" w:rsidR="000161C3" w:rsidRPr="00A520F0" w:rsidRDefault="000161C3" w:rsidP="00734E06">
            <w:pPr>
              <w:widowControl w:val="0"/>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Әлеуметтік саланың мынадай ұйымдары үшін КТС мөлшерлемесін төмендету мақсатында: </w:t>
            </w:r>
          </w:p>
          <w:p w14:paraId="588D11D7" w14:textId="77777777" w:rsidR="000161C3" w:rsidRPr="00A520F0" w:rsidRDefault="000161C3"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1) мәдениет ұйымдары жүзеге асыратын мәдениет саласындағы қызмет.</w:t>
            </w:r>
          </w:p>
          <w:p w14:paraId="36F2435E" w14:textId="77777777" w:rsidR="000161C3" w:rsidRPr="00A520F0" w:rsidRDefault="000161C3"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2) Қазақстан Республикасының заңнамасына сәйкес тарих және мәдениет ескерткіштерінің мемлекеттік тізіміне енгізілген тарихи-мәдени мұра объектілері мен мәдени құндылықтарды сақтау бойынша қызметтер көрсету (ақпарат таратуды және насихаттауды қоспағанда);</w:t>
            </w:r>
          </w:p>
          <w:p w14:paraId="070F33F6" w14:textId="77777777" w:rsidR="000161C3" w:rsidRPr="00A520F0" w:rsidRDefault="000161C3"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3) арнаулы әлеуметтік қызметтерге мұқтаж деп танылған адамдарға (отбасыларға) көмек көрсету;</w:t>
            </w:r>
          </w:p>
          <w:p w14:paraId="650BEB3A" w14:textId="6D490A6E" w:rsidR="000161C3" w:rsidRPr="00A520F0" w:rsidRDefault="000161C3" w:rsidP="00734E06">
            <w:pPr>
              <w:widowControl w:val="0"/>
              <w:ind w:firstLine="284"/>
              <w:jc w:val="both"/>
              <w:rPr>
                <w:rFonts w:ascii="Times New Roman" w:hAnsi="Times New Roman" w:cs="Times New Roman"/>
                <w:sz w:val="24"/>
                <w:szCs w:val="24"/>
              </w:rPr>
            </w:pPr>
            <w:r w:rsidRPr="00A520F0">
              <w:rPr>
                <w:rFonts w:ascii="Times New Roman" w:hAnsi="Times New Roman" w:cs="Times New Roman"/>
                <w:sz w:val="24"/>
                <w:szCs w:val="24"/>
                <w:lang w:val="kk-KZ"/>
              </w:rPr>
              <w:t>4) кітапхана қызметін көрсету.</w:t>
            </w:r>
          </w:p>
        </w:tc>
        <w:tc>
          <w:tcPr>
            <w:tcW w:w="1559" w:type="dxa"/>
          </w:tcPr>
          <w:p w14:paraId="154BFE98" w14:textId="77777777" w:rsidR="000161C3" w:rsidRPr="00A520F0" w:rsidRDefault="000161C3" w:rsidP="000161C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A62E14" w:rsidRPr="003E0B7E" w14:paraId="1267D65A" w14:textId="77777777" w:rsidTr="00DE0093">
        <w:tc>
          <w:tcPr>
            <w:tcW w:w="709" w:type="dxa"/>
          </w:tcPr>
          <w:p w14:paraId="0FE163A4" w14:textId="77777777" w:rsidR="00A62E14" w:rsidRPr="00A520F0" w:rsidRDefault="00A62E14" w:rsidP="00A62E14">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54B84D1D" w14:textId="733A82F9" w:rsidR="00A62E14" w:rsidRPr="00A520F0" w:rsidRDefault="00A62E14" w:rsidP="00A62E14">
            <w:pPr>
              <w:shd w:val="clear" w:color="auto" w:fill="FFFFFF" w:themeFill="background1"/>
              <w:jc w:val="center"/>
              <w:rPr>
                <w:rFonts w:ascii="Times New Roman" w:eastAsia="SimSun" w:hAnsi="Times New Roman" w:cs="Times New Roman"/>
                <w:bCs/>
                <w:sz w:val="24"/>
                <w:szCs w:val="24"/>
              </w:rPr>
            </w:pPr>
            <w:r w:rsidRPr="00A520F0">
              <w:rPr>
                <w:rFonts w:ascii="Times New Roman" w:eastAsia="SimSun" w:hAnsi="Times New Roman" w:cs="Times New Roman"/>
                <w:bCs/>
                <w:sz w:val="24"/>
                <w:szCs w:val="24"/>
                <w:lang w:val="kk-KZ"/>
              </w:rPr>
              <w:t>жобаның 339-бабы 1-тармағының 1) тармақшасы</w:t>
            </w:r>
          </w:p>
        </w:tc>
        <w:tc>
          <w:tcPr>
            <w:tcW w:w="3828" w:type="dxa"/>
            <w:tcBorders>
              <w:top w:val="single" w:sz="4" w:space="0" w:color="auto"/>
              <w:left w:val="single" w:sz="4" w:space="0" w:color="auto"/>
              <w:bottom w:val="single" w:sz="4" w:space="0" w:color="auto"/>
              <w:right w:val="single" w:sz="4" w:space="0" w:color="auto"/>
            </w:tcBorders>
          </w:tcPr>
          <w:p w14:paraId="26BF6EB7"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339-бап. Аванстық төлемдерді төлеушілер </w:t>
            </w:r>
          </w:p>
          <w:p w14:paraId="19071775" w14:textId="77777777" w:rsidR="00A62E14" w:rsidRPr="00A520F0" w:rsidRDefault="00A62E14" w:rsidP="00734E06">
            <w:pPr>
              <w:tabs>
                <w:tab w:val="left" w:pos="3720"/>
              </w:tabs>
              <w:ind w:firstLine="284"/>
              <w:contextualSpacing/>
              <w:jc w:val="both"/>
              <w:rPr>
                <w:rFonts w:ascii="Times New Roman" w:eastAsia="Calibri" w:hAnsi="Times New Roman" w:cs="Times New Roman"/>
                <w:b/>
                <w:sz w:val="24"/>
                <w:szCs w:val="24"/>
                <w:lang w:val="kk-KZ"/>
              </w:rPr>
            </w:pPr>
          </w:p>
          <w:p w14:paraId="401BA717"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1.Мынадай тұлғаларды қоспағанда, корпоративтік табыс салығын төлеушілер аванстық төлемдерді төлеушілер болып табылады:</w:t>
            </w:r>
          </w:p>
          <w:p w14:paraId="7FE5F10C"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1) алдыңғы салықтық кезеңнің алдындағы салықтық кезеңде жылдық жиынтық кірісі алдыңғы қаржы жылының алдындағы АЕК </w:t>
            </w:r>
            <w:r w:rsidRPr="00A520F0">
              <w:rPr>
                <w:rFonts w:ascii="Times New Roman" w:eastAsia="Calibri" w:hAnsi="Times New Roman" w:cs="Times New Roman"/>
                <w:b/>
                <w:sz w:val="24"/>
                <w:szCs w:val="24"/>
                <w:lang w:val="kk-KZ"/>
              </w:rPr>
              <w:t>325 000 еселенген</w:t>
            </w:r>
            <w:r w:rsidRPr="00A520F0">
              <w:rPr>
                <w:rFonts w:ascii="Times New Roman" w:eastAsia="Calibri" w:hAnsi="Times New Roman" w:cs="Times New Roman"/>
                <w:bCs/>
                <w:sz w:val="24"/>
                <w:szCs w:val="24"/>
                <w:lang w:val="kk-KZ"/>
              </w:rPr>
              <w:t xml:space="preserve"> мөлшеріне тең сомадан аспайтын салық төлеушілер. Осы тармақшаның мақсаттары үшін жылдық жиынтық кірісті айқындау кезінде осы баптың 3-тармағында </w:t>
            </w:r>
            <w:r w:rsidRPr="00A520F0">
              <w:rPr>
                <w:rFonts w:ascii="Times New Roman" w:eastAsia="Calibri" w:hAnsi="Times New Roman" w:cs="Times New Roman"/>
                <w:bCs/>
                <w:sz w:val="24"/>
                <w:szCs w:val="24"/>
                <w:lang w:val="kk-KZ"/>
              </w:rPr>
              <w:lastRenderedPageBreak/>
              <w:t xml:space="preserve">көрсетілген кірістер есепке алынбайды. </w:t>
            </w:r>
          </w:p>
          <w:p w14:paraId="335D5571"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2) егер осы бапта өзгеше белгіленбесе,тіркеуші органда мемлекеттік (есептік) тіркеу жүзеге асырылған салықтық кезең ішінде, сондай-ақ кейінгі салықтық кезең ішінде – жаңадан құрылған (пайда болған) салық төлеушілер; Бөліну немесе бөлініп шығу арқылы қайта ұйымдастыру нәтижесінде жаңадан пайда болған заңды тұлға осындай қайта ұйымдастыру жүзеге асырылған салықтық кезеңде, сондай-ақ егер бөліну немесе бөлініп шығу жолымен қайта ұйымдастырылған заңды тұлға осындай қайта ұйымдастыру жүзеге асырылған салықтық кезеңде корпоративтік табыс салығы бойынша аванстық төлемдерді есептеген жағдайда келесі екі салықтық кезең ішінде; </w:t>
            </w:r>
          </w:p>
          <w:p w14:paraId="1EA3A21A"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салық төлеушілер ретінде салық органдарында жаңадан тіркелген, Қазақстан Республикасында қызметін заңды тұлғаның құрылымдық бөлімшесін ашпай тұрақты мекеме арқылы жүзеге асыратын бейрезидент-заңды тұлғалар – салық органдарында тіркеу жүзеге асырылған салықтық </w:t>
            </w:r>
            <w:r w:rsidRPr="00A520F0">
              <w:rPr>
                <w:rFonts w:ascii="Times New Roman" w:eastAsia="Calibri" w:hAnsi="Times New Roman" w:cs="Times New Roman"/>
                <w:bCs/>
                <w:sz w:val="24"/>
                <w:szCs w:val="24"/>
                <w:lang w:val="kk-KZ"/>
              </w:rPr>
              <w:lastRenderedPageBreak/>
              <w:t>кезең ішінде, сондай-ақ кейінгі салықтық кезең ішінде;</w:t>
            </w:r>
          </w:p>
          <w:p w14:paraId="068E6EF4"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4) осы Кодекстің 320-бабы 1-тармағының және 321-бабының ережелері қолданылатын коммерциялық емес ұйымдар;</w:t>
            </w:r>
          </w:p>
          <w:p w14:paraId="21434043"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5) осы Кодекстің 322-бабының талаптарына сәйкес келетін мүгедектігі бар адамдардың мамандандырылған ұйымдары;</w:t>
            </w:r>
          </w:p>
          <w:p w14:paraId="2C0517F8" w14:textId="4AD8C716"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6) </w:t>
            </w:r>
            <w:r w:rsidR="00C770BB">
              <w:rPr>
                <w:rFonts w:ascii="Times New Roman" w:eastAsia="Calibri" w:hAnsi="Times New Roman" w:cs="Times New Roman"/>
                <w:bCs/>
                <w:sz w:val="24"/>
                <w:szCs w:val="24"/>
                <w:lang w:val="kk-KZ"/>
              </w:rPr>
              <w:t>«</w:t>
            </w:r>
            <w:r w:rsidRPr="00A520F0">
              <w:rPr>
                <w:rFonts w:ascii="Times New Roman" w:eastAsia="Calibri" w:hAnsi="Times New Roman" w:cs="Times New Roman"/>
                <w:bCs/>
                <w:sz w:val="24"/>
                <w:szCs w:val="24"/>
                <w:lang w:val="kk-KZ"/>
              </w:rPr>
              <w:t>Астана-Хаб</w:t>
            </w:r>
            <w:r w:rsidR="00C770BB">
              <w:rPr>
                <w:rFonts w:ascii="Times New Roman" w:eastAsia="Calibri" w:hAnsi="Times New Roman" w:cs="Times New Roman"/>
                <w:bCs/>
                <w:sz w:val="24"/>
                <w:szCs w:val="24"/>
                <w:lang w:val="kk-KZ"/>
              </w:rPr>
              <w:t>»</w:t>
            </w:r>
            <w:r w:rsidRPr="00A520F0">
              <w:rPr>
                <w:rFonts w:ascii="Times New Roman" w:eastAsia="Calibri" w:hAnsi="Times New Roman" w:cs="Times New Roman"/>
                <w:bCs/>
                <w:sz w:val="24"/>
                <w:szCs w:val="24"/>
                <w:lang w:val="kk-KZ"/>
              </w:rPr>
              <w:t xml:space="preserve"> автономды кластерлік қорының қатысушылары;</w:t>
            </w:r>
          </w:p>
          <w:p w14:paraId="5A753F76"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7) екінші деңгейдегі банктердің кредиттік портфельдерінің сапасын жақсартуға маманданатын, Қазақстан Республикасының Үкіметі жалғыз акционері болып табылатын ұйым;</w:t>
            </w:r>
          </w:p>
          <w:p w14:paraId="5F107ED0" w14:textId="5C507EE3"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8) </w:t>
            </w:r>
            <w:r w:rsidR="00C770BB">
              <w:rPr>
                <w:rFonts w:ascii="Times New Roman" w:eastAsia="Calibri" w:hAnsi="Times New Roman" w:cs="Times New Roman"/>
                <w:bCs/>
                <w:sz w:val="24"/>
                <w:szCs w:val="24"/>
                <w:lang w:val="kk-KZ"/>
              </w:rPr>
              <w:t>«</w:t>
            </w:r>
            <w:r w:rsidRPr="00A520F0">
              <w:rPr>
                <w:rFonts w:ascii="Times New Roman" w:eastAsia="Calibri" w:hAnsi="Times New Roman" w:cs="Times New Roman"/>
                <w:bCs/>
                <w:sz w:val="24"/>
                <w:szCs w:val="24"/>
                <w:lang w:val="kk-KZ"/>
              </w:rPr>
              <w:t>Астана</w:t>
            </w:r>
            <w:r w:rsidR="00C770BB">
              <w:rPr>
                <w:rFonts w:ascii="Times New Roman" w:eastAsia="Calibri" w:hAnsi="Times New Roman" w:cs="Times New Roman"/>
                <w:bCs/>
                <w:sz w:val="24"/>
                <w:szCs w:val="24"/>
                <w:lang w:val="kk-KZ"/>
              </w:rPr>
              <w:t>»</w:t>
            </w:r>
            <w:r w:rsidRPr="00A520F0">
              <w:rPr>
                <w:rFonts w:ascii="Times New Roman" w:eastAsia="Calibri" w:hAnsi="Times New Roman" w:cs="Times New Roman"/>
                <w:bCs/>
                <w:sz w:val="24"/>
                <w:szCs w:val="24"/>
                <w:lang w:val="kk-KZ"/>
              </w:rPr>
              <w:t xml:space="preserve"> халықаралық қаржы орталығы туралы</w:t>
            </w:r>
            <w:r w:rsidR="00C770BB">
              <w:rPr>
                <w:rFonts w:ascii="Times New Roman" w:eastAsia="Calibri" w:hAnsi="Times New Roman" w:cs="Times New Roman"/>
                <w:bCs/>
                <w:sz w:val="24"/>
                <w:szCs w:val="24"/>
                <w:lang w:val="kk-KZ"/>
              </w:rPr>
              <w:t>»</w:t>
            </w:r>
            <w:r w:rsidRPr="00A520F0">
              <w:rPr>
                <w:rFonts w:ascii="Times New Roman" w:eastAsia="Calibri" w:hAnsi="Times New Roman" w:cs="Times New Roman"/>
                <w:bCs/>
                <w:sz w:val="24"/>
                <w:szCs w:val="24"/>
                <w:lang w:val="kk-KZ"/>
              </w:rPr>
              <w:t xml:space="preserve"> Қазақстан Республикасының Конституциялық заңына және АХҚО органының ұйымына сәйкес Орталық органдары;</w:t>
            </w:r>
          </w:p>
          <w:p w14:paraId="16DDCF73"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9) осы Кодекстің 82-тарауында көзделген Қазақстан Республикасының жер қойнауы және жер қойнауын пайдалану туралы заңнамасына сәйкес құрлықта газ жобаларын игеруді жүзеге асыратын жер қойнауын пайдаланушылар аванстық </w:t>
            </w:r>
            <w:r w:rsidRPr="00A520F0">
              <w:rPr>
                <w:rFonts w:ascii="Times New Roman" w:eastAsia="Calibri" w:hAnsi="Times New Roman" w:cs="Times New Roman"/>
                <w:bCs/>
                <w:sz w:val="24"/>
                <w:szCs w:val="24"/>
                <w:lang w:val="kk-KZ"/>
              </w:rPr>
              <w:lastRenderedPageBreak/>
              <w:t>төлемдерді төлеуші болып табылады.</w:t>
            </w:r>
          </w:p>
          <w:p w14:paraId="566C391B"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2. Цифрлық активтер саласындағы қызметті жүзеге асыратын салық төлеушілерге осы баптың 1-тармағының 1) - 9) тармақшаларында көзделген ерекшеліктер қолданылмайды.</w:t>
            </w:r>
          </w:p>
          <w:p w14:paraId="10D7A1D8"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3. Жылдық жиынтық кірісті айқындау кезінде:</w:t>
            </w:r>
          </w:p>
          <w:p w14:paraId="3B689790"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1) осы Кодекстің 328-бабы 2-тармағының 14) тармақшасына сәйкес салық салынатын кірісті азайту қолданылған кезде Қазақстан Республикасының кинематография туралы заңнамасына сәйкес ұлттық фильм деп танылған, пайдалануға олардың айрықша құқығы бар фильмді Қазақстан Республикасының аумағындағы кинозалдарда прокаттаудан және көрсетуді жүзеге асырудан түсетін кірістері;</w:t>
            </w:r>
          </w:p>
          <w:p w14:paraId="368B3CB7"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2) осы Кодекстің 328-бабы 2-тармағының 12) тармақшасына сәйкес теңіз кемесімен жүкті тасымалдауды жүзеге асыратын және (немесе) бербоут-чартер, тайм-чартер шарттары бойынша қызметтер көрсететін салық төлеушінің кірістері;</w:t>
            </w:r>
          </w:p>
          <w:p w14:paraId="16A50450"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lastRenderedPageBreak/>
              <w:t>3) осы Кодекстің 17-бөліміне сәйкес корпоративтік табыс салығын азайту қолданылатын қызметтің басым түрлерінен түсетін кірістер есепке алынбайды.</w:t>
            </w:r>
          </w:p>
          <w:p w14:paraId="4E5CFF99" w14:textId="53A31DA5" w:rsidR="00A62E14" w:rsidRPr="00A520F0" w:rsidRDefault="00A62E14" w:rsidP="00734E06">
            <w:pPr>
              <w:shd w:val="clear" w:color="auto" w:fill="FFFFFF" w:themeFill="background1"/>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Cs/>
                <w:sz w:val="24"/>
                <w:szCs w:val="24"/>
                <w:lang w:val="kk-KZ"/>
              </w:rPr>
              <w:t xml:space="preserve"> </w:t>
            </w:r>
          </w:p>
        </w:tc>
        <w:tc>
          <w:tcPr>
            <w:tcW w:w="4111" w:type="dxa"/>
          </w:tcPr>
          <w:p w14:paraId="468E1149" w14:textId="756E3512"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 xml:space="preserve">жобаның 339-бабы 1-тармағының 1) тармақшасындағы </w:t>
            </w:r>
            <w:r w:rsidR="00C770BB">
              <w:rPr>
                <w:rFonts w:ascii="Times New Roman" w:hAnsi="Times New Roman" w:cs="Times New Roman"/>
                <w:sz w:val="24"/>
                <w:szCs w:val="24"/>
                <w:lang w:val="kk-KZ"/>
              </w:rPr>
              <w:t>«</w:t>
            </w:r>
            <w:r w:rsidRPr="00A520F0">
              <w:rPr>
                <w:rFonts w:ascii="Times New Roman" w:hAnsi="Times New Roman" w:cs="Times New Roman"/>
                <w:b/>
                <w:bCs/>
                <w:sz w:val="24"/>
                <w:szCs w:val="24"/>
                <w:lang w:val="kk-KZ"/>
              </w:rPr>
              <w:t xml:space="preserve">325 000 </w:t>
            </w:r>
            <w:r w:rsidRPr="00A520F0">
              <w:rPr>
                <w:rFonts w:ascii="Times New Roman" w:eastAsia="Calibri" w:hAnsi="Times New Roman" w:cs="Times New Roman"/>
                <w:b/>
                <w:sz w:val="24"/>
                <w:szCs w:val="24"/>
                <w:lang w:val="kk-KZ"/>
              </w:rPr>
              <w:t>еселенген</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деген сөздер </w:t>
            </w:r>
            <w:r w:rsidR="00C770BB">
              <w:rPr>
                <w:rFonts w:ascii="Times New Roman" w:hAnsi="Times New Roman" w:cs="Times New Roman"/>
                <w:sz w:val="24"/>
                <w:szCs w:val="24"/>
                <w:lang w:val="kk-KZ"/>
              </w:rPr>
              <w:t>«</w:t>
            </w:r>
            <w:r w:rsidRPr="00A520F0">
              <w:rPr>
                <w:rFonts w:ascii="Times New Roman" w:hAnsi="Times New Roman" w:cs="Times New Roman"/>
                <w:b/>
                <w:bCs/>
                <w:sz w:val="24"/>
                <w:szCs w:val="24"/>
                <w:lang w:val="kk-KZ"/>
              </w:rPr>
              <w:t xml:space="preserve">600 000 </w:t>
            </w:r>
            <w:r w:rsidRPr="00A520F0">
              <w:rPr>
                <w:rFonts w:ascii="Times New Roman" w:eastAsia="Calibri" w:hAnsi="Times New Roman" w:cs="Times New Roman"/>
                <w:b/>
                <w:sz w:val="24"/>
                <w:szCs w:val="24"/>
                <w:lang w:val="kk-KZ"/>
              </w:rPr>
              <w:t>еселенген</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деген сөздермен ауыстырылсын.</w:t>
            </w:r>
          </w:p>
          <w:p w14:paraId="60C665EC" w14:textId="33B51FB4" w:rsidR="00A62E14" w:rsidRPr="00A520F0" w:rsidRDefault="00A62E14" w:rsidP="00734E06">
            <w:pPr>
              <w:ind w:firstLine="284"/>
              <w:jc w:val="both"/>
              <w:rPr>
                <w:rFonts w:ascii="Times New Roman" w:hAnsi="Times New Roman" w:cs="Times New Roman"/>
                <w:sz w:val="24"/>
                <w:szCs w:val="24"/>
                <w:lang w:val="kk-KZ"/>
              </w:rPr>
            </w:pPr>
          </w:p>
        </w:tc>
        <w:tc>
          <w:tcPr>
            <w:tcW w:w="3826" w:type="dxa"/>
          </w:tcPr>
          <w:p w14:paraId="71F7C8C3" w14:textId="77777777" w:rsidR="003E0B7E" w:rsidRPr="00A520F0" w:rsidRDefault="003E0B7E" w:rsidP="003E0B7E">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rPr>
            </w:pPr>
            <w:r w:rsidRPr="00A520F0">
              <w:rPr>
                <w:rFonts w:ascii="Times New Roman" w:eastAsia="Calibri" w:hAnsi="Times New Roman" w:cs="Times New Roman"/>
                <w:b/>
                <w:sz w:val="24"/>
                <w:szCs w:val="24"/>
              </w:rPr>
              <w:t>депутат</w:t>
            </w:r>
            <w:r>
              <w:rPr>
                <w:rFonts w:ascii="Times New Roman" w:eastAsia="Calibri" w:hAnsi="Times New Roman" w:cs="Times New Roman"/>
                <w:b/>
                <w:sz w:val="24"/>
                <w:szCs w:val="24"/>
              </w:rPr>
              <w:t>тар</w:t>
            </w:r>
          </w:p>
          <w:p w14:paraId="49DDC9D0" w14:textId="77777777" w:rsidR="003E0B7E" w:rsidRDefault="003E0B7E" w:rsidP="003E0B7E">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rPr>
            </w:pPr>
            <w:r w:rsidRPr="00A520F0">
              <w:rPr>
                <w:rFonts w:ascii="Times New Roman" w:eastAsia="Calibri" w:hAnsi="Times New Roman" w:cs="Times New Roman"/>
                <w:b/>
                <w:sz w:val="24"/>
                <w:szCs w:val="24"/>
              </w:rPr>
              <w:t>Б. Бейсенғалиев</w:t>
            </w:r>
          </w:p>
          <w:p w14:paraId="1CAEABAA" w14:textId="0CC22D80" w:rsidR="00A62E14" w:rsidRPr="00971B22" w:rsidRDefault="003E0B7E" w:rsidP="00971B22">
            <w:pPr>
              <w:pBdr>
                <w:bottom w:val="single" w:sz="4" w:space="30" w:color="FFFFFF"/>
              </w:pBdr>
              <w:tabs>
                <w:tab w:val="left" w:pos="567"/>
              </w:tabs>
              <w:autoSpaceDE w:val="0"/>
              <w:autoSpaceDN w:val="0"/>
              <w:adjustRightInd w:val="0"/>
              <w:ind w:firstLine="284"/>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rPr>
              <w:t>Е</w:t>
            </w:r>
            <w:r>
              <w:rPr>
                <w:rFonts w:ascii="Times New Roman" w:eastAsia="Calibri" w:hAnsi="Times New Roman" w:cs="Times New Roman"/>
                <w:b/>
                <w:sz w:val="24"/>
                <w:szCs w:val="24"/>
                <w:lang w:val="kk-KZ"/>
              </w:rPr>
              <w:t>. Әбіл</w:t>
            </w:r>
          </w:p>
          <w:p w14:paraId="73FC5D9D" w14:textId="77777777" w:rsidR="00A62E14" w:rsidRPr="00A520F0" w:rsidRDefault="00A62E14" w:rsidP="00734E06">
            <w:pPr>
              <w:widowControl w:val="0"/>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Үкіметтің КТС, ҚҚС, арнаулы салық режимдері бойынша салық саясатын қайта қарауын және ШОБ субъектілеріне салық жүктемесін ұлғайтуды ескере отырып, КТС бойынша аванстық төлемдер шегін айлық есептік көрсеткіштің 600 000 еселенген мөлшеріне дейін арттыру ұсынылады</w:t>
            </w:r>
            <w:r w:rsidRPr="00A520F0">
              <w:rPr>
                <w:rFonts w:ascii="Times New Roman" w:eastAsia="Times New Roman" w:hAnsi="Times New Roman" w:cs="Times New Roman"/>
                <w:sz w:val="24"/>
                <w:szCs w:val="24"/>
                <w:lang w:val="kk-KZ" w:eastAsia="ru-RU"/>
              </w:rPr>
              <w:t xml:space="preserve">. </w:t>
            </w:r>
          </w:p>
          <w:p w14:paraId="56EA2386" w14:textId="77777777" w:rsidR="00A62E14" w:rsidRPr="00A520F0" w:rsidRDefault="00A62E14" w:rsidP="00734E06">
            <w:pPr>
              <w:widowControl w:val="0"/>
              <w:ind w:firstLine="284"/>
              <w:jc w:val="both"/>
              <w:rPr>
                <w:rFonts w:ascii="Times New Roman" w:hAnsi="Times New Roman" w:cs="Times New Roman"/>
                <w:b/>
                <w:sz w:val="24"/>
                <w:szCs w:val="24"/>
                <w:lang w:val="kk-KZ"/>
              </w:rPr>
            </w:pPr>
          </w:p>
        </w:tc>
        <w:tc>
          <w:tcPr>
            <w:tcW w:w="1559" w:type="dxa"/>
          </w:tcPr>
          <w:p w14:paraId="6F61B4F4" w14:textId="77777777" w:rsidR="00A62E14" w:rsidRPr="00A520F0" w:rsidRDefault="00A62E14" w:rsidP="00A62E1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62E14" w:rsidRPr="003E0B7E" w14:paraId="43742835" w14:textId="77777777" w:rsidTr="00DE0093">
        <w:tc>
          <w:tcPr>
            <w:tcW w:w="709" w:type="dxa"/>
          </w:tcPr>
          <w:p w14:paraId="3496E8C7" w14:textId="77777777" w:rsidR="00A62E14" w:rsidRPr="00A520F0" w:rsidRDefault="00A62E14" w:rsidP="00A62E14">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1C6CE8F8" w14:textId="44206707" w:rsidR="00A62E14" w:rsidRPr="00A520F0" w:rsidRDefault="00A62E14" w:rsidP="00A62E14">
            <w:pPr>
              <w:shd w:val="clear" w:color="auto" w:fill="FFFFFF" w:themeFill="background1"/>
              <w:jc w:val="both"/>
              <w:rPr>
                <w:rFonts w:ascii="Times New Roman" w:eastAsia="SimSun" w:hAnsi="Times New Roman" w:cs="Times New Roman"/>
                <w:bCs/>
                <w:sz w:val="24"/>
                <w:szCs w:val="24"/>
              </w:rPr>
            </w:pPr>
            <w:r w:rsidRPr="00A520F0">
              <w:rPr>
                <w:rFonts w:ascii="Times New Roman" w:eastAsia="SimSun" w:hAnsi="Times New Roman" w:cs="Times New Roman"/>
                <w:bCs/>
                <w:sz w:val="24"/>
                <w:szCs w:val="24"/>
                <w:lang w:val="kk-KZ"/>
              </w:rPr>
              <w:t>жобаның 348-бабы 2-тармағының 3) тармақшасы</w:t>
            </w:r>
          </w:p>
        </w:tc>
        <w:tc>
          <w:tcPr>
            <w:tcW w:w="3828" w:type="dxa"/>
            <w:tcBorders>
              <w:top w:val="single" w:sz="4" w:space="0" w:color="auto"/>
              <w:left w:val="single" w:sz="4" w:space="0" w:color="auto"/>
              <w:bottom w:val="single" w:sz="4" w:space="0" w:color="auto"/>
              <w:right w:val="single" w:sz="4" w:space="0" w:color="auto"/>
            </w:tcBorders>
          </w:tcPr>
          <w:p w14:paraId="442F1299" w14:textId="77777777" w:rsidR="00A62E14" w:rsidRPr="00A520F0" w:rsidRDefault="00A62E14" w:rsidP="00734E06">
            <w:pPr>
              <w:tabs>
                <w:tab w:val="left" w:pos="3720"/>
              </w:tabs>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348-бап. Салық мөлшерлемелері</w:t>
            </w:r>
          </w:p>
          <w:p w14:paraId="5CE9516B"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w:t>
            </w:r>
          </w:p>
          <w:p w14:paraId="7DE56DE7"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65B636AB"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w:t>
            </w:r>
          </w:p>
          <w:p w14:paraId="1A5C32C9"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3) келесі қызмет түрлерінен:</w:t>
            </w:r>
          </w:p>
          <w:p w14:paraId="5E151BBD" w14:textId="77777777" w:rsidR="00A62E14" w:rsidRPr="00A520F0" w:rsidRDefault="00A62E14" w:rsidP="00734E06">
            <w:pPr>
              <w:tabs>
                <w:tab w:val="left" w:pos="3720"/>
              </w:tabs>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p>
          <w:p w14:paraId="6AD60FE1"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14:paraId="312C0BFF" w14:textId="77777777" w:rsidR="00A62E14" w:rsidRPr="00A520F0" w:rsidRDefault="00A62E14" w:rsidP="00734E06">
            <w:pPr>
              <w:tabs>
                <w:tab w:val="left" w:pos="3720"/>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14:paraId="01D506CA"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Осы тармақшаның мақсаттары үшін қызмет түрлерін айқындау техникалық реттеу саласындағы мемлекеттік реттеуді жүзеге </w:t>
            </w:r>
            <w:r w:rsidRPr="00A520F0">
              <w:rPr>
                <w:rFonts w:ascii="Times New Roman" w:eastAsia="Calibri" w:hAnsi="Times New Roman" w:cs="Times New Roman"/>
                <w:bCs/>
                <w:sz w:val="24"/>
                <w:szCs w:val="24"/>
                <w:lang w:val="kk-KZ"/>
              </w:rPr>
              <w:lastRenderedPageBreak/>
              <w:t>асыратын уәкілетті мемлекеттік орган бекіткен экономикалық қызмет түрлерінің жалпы сыныптауышына сәйкес жүзеге асырылады;</w:t>
            </w:r>
          </w:p>
          <w:p w14:paraId="20C4EDFE" w14:textId="64721BFE"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rPr>
            </w:pPr>
            <w:r w:rsidRPr="00A520F0">
              <w:rPr>
                <w:rFonts w:ascii="Times New Roman" w:eastAsia="Calibri" w:hAnsi="Times New Roman" w:cs="Times New Roman"/>
                <w:bCs/>
                <w:sz w:val="24"/>
                <w:szCs w:val="24"/>
                <w:lang w:val="kk-KZ"/>
              </w:rPr>
              <w:t>…</w:t>
            </w:r>
          </w:p>
        </w:tc>
        <w:tc>
          <w:tcPr>
            <w:tcW w:w="4111" w:type="dxa"/>
          </w:tcPr>
          <w:p w14:paraId="4E679877" w14:textId="77777777"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 xml:space="preserve">  </w:t>
            </w:r>
          </w:p>
          <w:p w14:paraId="7750E8CA" w14:textId="77777777" w:rsidR="00A62E14" w:rsidRPr="00A520F0" w:rsidRDefault="00A62E14" w:rsidP="00734E06">
            <w:pPr>
              <w:ind w:firstLine="284"/>
              <w:jc w:val="both"/>
              <w:rPr>
                <w:rFonts w:ascii="Times New Roman" w:hAnsi="Times New Roman" w:cs="Times New Roman"/>
                <w:sz w:val="24"/>
                <w:szCs w:val="24"/>
                <w:lang w:val="kk-KZ"/>
              </w:rPr>
            </w:pPr>
          </w:p>
          <w:p w14:paraId="75FF8C3C" w14:textId="77777777" w:rsidR="00A62E14" w:rsidRPr="00A520F0" w:rsidRDefault="00A62E14" w:rsidP="00734E06">
            <w:pPr>
              <w:ind w:firstLine="284"/>
              <w:jc w:val="both"/>
              <w:rPr>
                <w:rFonts w:ascii="Times New Roman" w:hAnsi="Times New Roman" w:cs="Times New Roman"/>
                <w:sz w:val="24"/>
                <w:szCs w:val="24"/>
                <w:lang w:val="kk-KZ"/>
              </w:rPr>
            </w:pPr>
          </w:p>
          <w:p w14:paraId="67B3C791" w14:textId="77777777"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жобаның 348-бабының 2-тармағында:</w:t>
            </w:r>
          </w:p>
          <w:p w14:paraId="76FBE38F" w14:textId="77777777"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  </w:t>
            </w:r>
          </w:p>
          <w:p w14:paraId="3855D5A4" w14:textId="77777777" w:rsidR="00A62E14" w:rsidRPr="00A520F0" w:rsidRDefault="00A62E14" w:rsidP="00734E06">
            <w:pPr>
              <w:ind w:firstLine="284"/>
              <w:jc w:val="both"/>
              <w:rPr>
                <w:rFonts w:ascii="Times New Roman" w:hAnsi="Times New Roman" w:cs="Times New Roman"/>
                <w:sz w:val="24"/>
                <w:szCs w:val="24"/>
                <w:lang w:val="kk-KZ"/>
              </w:rPr>
            </w:pPr>
          </w:p>
          <w:p w14:paraId="4FF1D59C" w14:textId="77777777" w:rsidR="00A62E14" w:rsidRPr="00A520F0" w:rsidRDefault="00A62E14" w:rsidP="00734E06">
            <w:pPr>
              <w:ind w:firstLine="284"/>
              <w:jc w:val="both"/>
              <w:rPr>
                <w:rFonts w:ascii="Times New Roman" w:hAnsi="Times New Roman" w:cs="Times New Roman"/>
                <w:sz w:val="24"/>
                <w:szCs w:val="24"/>
                <w:lang w:val="kk-KZ"/>
              </w:rPr>
            </w:pPr>
          </w:p>
          <w:p w14:paraId="0B9CA422" w14:textId="77777777" w:rsidR="00A62E14" w:rsidRPr="00A520F0" w:rsidRDefault="00A62E14" w:rsidP="00734E06">
            <w:pPr>
              <w:ind w:firstLine="284"/>
              <w:jc w:val="both"/>
              <w:rPr>
                <w:rFonts w:ascii="Times New Roman" w:hAnsi="Times New Roman" w:cs="Times New Roman"/>
                <w:sz w:val="24"/>
                <w:szCs w:val="24"/>
                <w:lang w:val="kk-KZ"/>
              </w:rPr>
            </w:pPr>
          </w:p>
          <w:p w14:paraId="13515364" w14:textId="77777777" w:rsidR="00A62E14" w:rsidRPr="00A520F0" w:rsidRDefault="00A62E14" w:rsidP="00734E06">
            <w:pPr>
              <w:ind w:firstLine="284"/>
              <w:jc w:val="both"/>
              <w:rPr>
                <w:rFonts w:ascii="Times New Roman" w:hAnsi="Times New Roman" w:cs="Times New Roman"/>
                <w:sz w:val="24"/>
                <w:szCs w:val="24"/>
                <w:lang w:val="kk-KZ"/>
              </w:rPr>
            </w:pPr>
          </w:p>
          <w:p w14:paraId="31F8EF28" w14:textId="77777777"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 3) тармақшаның екінші абзацы алып тасталсын;</w:t>
            </w:r>
          </w:p>
          <w:p w14:paraId="35FBA47A" w14:textId="77777777"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   </w:t>
            </w:r>
          </w:p>
          <w:p w14:paraId="11E1B916" w14:textId="77777777" w:rsidR="00A62E14" w:rsidRPr="00A520F0" w:rsidRDefault="00A62E14" w:rsidP="00734E06">
            <w:pPr>
              <w:ind w:firstLine="284"/>
              <w:jc w:val="both"/>
              <w:rPr>
                <w:rFonts w:ascii="Times New Roman" w:hAnsi="Times New Roman" w:cs="Times New Roman"/>
                <w:sz w:val="24"/>
                <w:szCs w:val="24"/>
                <w:lang w:val="kk-KZ"/>
              </w:rPr>
            </w:pPr>
          </w:p>
          <w:p w14:paraId="1B862F86" w14:textId="77777777" w:rsidR="00A62E14" w:rsidRPr="00A520F0" w:rsidRDefault="00A62E14"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мынадай мазмұндағы 3-1) тармақшамен толықтырылсын:</w:t>
            </w:r>
          </w:p>
          <w:p w14:paraId="363A8521" w14:textId="456425B9" w:rsidR="00A62E14" w:rsidRPr="00A520F0" w:rsidRDefault="00C770BB" w:rsidP="00734E06">
            <w:pPr>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A62E14" w:rsidRPr="00A520F0">
              <w:rPr>
                <w:rFonts w:ascii="Times New Roman" w:hAnsi="Times New Roman" w:cs="Times New Roman"/>
                <w:b/>
                <w:bCs/>
                <w:sz w:val="24"/>
                <w:szCs w:val="24"/>
                <w:lang w:val="kk-KZ"/>
              </w:rPr>
              <w:t>3-1) осы кодекстің 321-бабын қолданудан басқа, әлеуметтік салада қызметті жүзеге асыратын ұйымдардың қызметінен – 5 пайыз</w:t>
            </w:r>
            <w:r w:rsidR="00A62E14" w:rsidRPr="00A520F0">
              <w:rPr>
                <w:rFonts w:ascii="Times New Roman" w:hAnsi="Times New Roman" w:cs="Times New Roman"/>
                <w:sz w:val="24"/>
                <w:szCs w:val="24"/>
                <w:lang w:val="kk-KZ"/>
              </w:rPr>
              <w:t>;</w:t>
            </w:r>
            <w:r>
              <w:rPr>
                <w:rFonts w:ascii="Times New Roman" w:hAnsi="Times New Roman" w:cs="Times New Roman"/>
                <w:sz w:val="24"/>
                <w:szCs w:val="24"/>
                <w:lang w:val="kk-KZ"/>
              </w:rPr>
              <w:t>»</w:t>
            </w:r>
            <w:r w:rsidR="00A62E14" w:rsidRPr="00A520F0">
              <w:rPr>
                <w:rFonts w:ascii="Times New Roman" w:hAnsi="Times New Roman" w:cs="Times New Roman"/>
                <w:sz w:val="24"/>
                <w:szCs w:val="24"/>
                <w:lang w:val="kk-KZ"/>
              </w:rPr>
              <w:t>;</w:t>
            </w:r>
          </w:p>
        </w:tc>
        <w:tc>
          <w:tcPr>
            <w:tcW w:w="3826" w:type="dxa"/>
          </w:tcPr>
          <w:p w14:paraId="3E055490" w14:textId="77777777" w:rsidR="00A62E14" w:rsidRPr="00A520F0" w:rsidRDefault="00A62E14" w:rsidP="00734E06">
            <w:pPr>
              <w:widowControl w:val="0"/>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депутат</w:t>
            </w:r>
          </w:p>
          <w:p w14:paraId="6D89E64F" w14:textId="77777777" w:rsidR="00A62E14" w:rsidRPr="00A520F0" w:rsidRDefault="00A62E14" w:rsidP="00734E06">
            <w:pPr>
              <w:widowControl w:val="0"/>
              <w:ind w:firstLine="284"/>
              <w:jc w:val="center"/>
              <w:rPr>
                <w:rFonts w:ascii="Times New Roman" w:hAnsi="Times New Roman" w:cs="Times New Roman"/>
                <w:sz w:val="24"/>
                <w:szCs w:val="24"/>
                <w:lang w:val="kk-KZ"/>
              </w:rPr>
            </w:pPr>
            <w:r w:rsidRPr="00A520F0">
              <w:rPr>
                <w:rFonts w:ascii="Times New Roman" w:hAnsi="Times New Roman" w:cs="Times New Roman"/>
                <w:b/>
                <w:sz w:val="24"/>
                <w:szCs w:val="24"/>
                <w:lang w:val="kk-KZ"/>
              </w:rPr>
              <w:t>А. Аймағамбетов</w:t>
            </w:r>
          </w:p>
          <w:p w14:paraId="5E556846" w14:textId="77777777" w:rsidR="00A62E14" w:rsidRPr="00A520F0" w:rsidRDefault="00A62E14" w:rsidP="00734E06">
            <w:pPr>
              <w:widowControl w:val="0"/>
              <w:ind w:firstLine="284"/>
              <w:jc w:val="both"/>
              <w:rPr>
                <w:rFonts w:ascii="Times New Roman" w:hAnsi="Times New Roman" w:cs="Times New Roman"/>
                <w:sz w:val="24"/>
                <w:szCs w:val="24"/>
                <w:lang w:val="kk-KZ"/>
              </w:rPr>
            </w:pPr>
          </w:p>
          <w:p w14:paraId="02C54933" w14:textId="0D8E1DC6" w:rsidR="00A62E14" w:rsidRPr="00A520F0" w:rsidRDefault="00A62E14" w:rsidP="00734E06">
            <w:pPr>
              <w:widowControl w:val="0"/>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Әлеуметтік сала ұйымдары үшін КТС мөлшерлемесін төмендету мақсатында.</w:t>
            </w:r>
          </w:p>
        </w:tc>
        <w:tc>
          <w:tcPr>
            <w:tcW w:w="1559" w:type="dxa"/>
          </w:tcPr>
          <w:p w14:paraId="6595EB63" w14:textId="77777777" w:rsidR="00A62E14" w:rsidRPr="00A520F0" w:rsidRDefault="00A62E14" w:rsidP="00A62E1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90649A" w:rsidRPr="003E0B7E" w14:paraId="30917C01" w14:textId="77777777" w:rsidTr="00DE0093">
        <w:tc>
          <w:tcPr>
            <w:tcW w:w="709" w:type="dxa"/>
          </w:tcPr>
          <w:p w14:paraId="5A3751AB" w14:textId="77777777" w:rsidR="0090649A" w:rsidRPr="00A520F0" w:rsidRDefault="0090649A" w:rsidP="0090649A">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14:paraId="14724648" w14:textId="77777777" w:rsidR="0090649A" w:rsidRPr="00A520F0" w:rsidRDefault="0090649A" w:rsidP="0090649A">
            <w:pPr>
              <w:widowControl w:val="0"/>
              <w:rPr>
                <w:rFonts w:ascii="Times New Roman" w:hAnsi="Times New Roman" w:cs="Times New Roman"/>
                <w:sz w:val="24"/>
                <w:szCs w:val="24"/>
              </w:rPr>
            </w:pPr>
            <w:r w:rsidRPr="00A520F0">
              <w:rPr>
                <w:rFonts w:ascii="Times New Roman" w:hAnsi="Times New Roman" w:cs="Times New Roman"/>
                <w:sz w:val="24"/>
                <w:szCs w:val="24"/>
              </w:rPr>
              <w:t>2-тарма</w:t>
            </w:r>
            <w:r w:rsidRPr="00A520F0">
              <w:rPr>
                <w:rFonts w:ascii="Times New Roman" w:hAnsi="Times New Roman" w:cs="Times New Roman"/>
                <w:sz w:val="24"/>
                <w:szCs w:val="24"/>
                <w:lang w:val="kk-KZ"/>
              </w:rPr>
              <w:t>қтың 4-тармақшасы</w:t>
            </w:r>
            <w:r w:rsidRPr="00A520F0">
              <w:rPr>
                <w:rFonts w:ascii="Times New Roman" w:hAnsi="Times New Roman" w:cs="Times New Roman"/>
                <w:sz w:val="24"/>
                <w:szCs w:val="24"/>
              </w:rPr>
              <w:t xml:space="preserve">, </w:t>
            </w:r>
          </w:p>
          <w:p w14:paraId="7EFEE1BD" w14:textId="77777777" w:rsidR="0090649A" w:rsidRPr="00A520F0" w:rsidRDefault="0090649A" w:rsidP="0090649A">
            <w:pPr>
              <w:widowControl w:val="0"/>
              <w:rPr>
                <w:rFonts w:ascii="Times New Roman" w:hAnsi="Times New Roman" w:cs="Times New Roman"/>
                <w:sz w:val="24"/>
                <w:szCs w:val="24"/>
              </w:rPr>
            </w:pPr>
            <w:r w:rsidRPr="00A520F0">
              <w:rPr>
                <w:rFonts w:ascii="Times New Roman" w:hAnsi="Times New Roman" w:cs="Times New Roman"/>
                <w:sz w:val="24"/>
                <w:szCs w:val="24"/>
              </w:rPr>
              <w:t xml:space="preserve"> </w:t>
            </w:r>
          </w:p>
          <w:p w14:paraId="13270899" w14:textId="77777777" w:rsidR="0090649A" w:rsidRPr="00A520F0" w:rsidRDefault="0090649A" w:rsidP="0090649A">
            <w:pPr>
              <w:widowControl w:val="0"/>
              <w:rPr>
                <w:rFonts w:ascii="Times New Roman" w:hAnsi="Times New Roman" w:cs="Times New Roman"/>
                <w:sz w:val="24"/>
                <w:szCs w:val="24"/>
              </w:rPr>
            </w:pPr>
          </w:p>
          <w:p w14:paraId="5B818FA6" w14:textId="77777777" w:rsidR="0090649A" w:rsidRPr="00A520F0" w:rsidRDefault="0090649A" w:rsidP="0090649A">
            <w:pPr>
              <w:widowControl w:val="0"/>
              <w:rPr>
                <w:rFonts w:ascii="Times New Roman" w:hAnsi="Times New Roman" w:cs="Times New Roman"/>
                <w:sz w:val="24"/>
                <w:szCs w:val="24"/>
              </w:rPr>
            </w:pPr>
          </w:p>
          <w:p w14:paraId="1470CABE" w14:textId="77777777" w:rsidR="0090649A" w:rsidRPr="00A520F0" w:rsidRDefault="0090649A" w:rsidP="0090649A">
            <w:pPr>
              <w:widowControl w:val="0"/>
              <w:rPr>
                <w:rFonts w:ascii="Times New Roman" w:hAnsi="Times New Roman" w:cs="Times New Roman"/>
                <w:sz w:val="24"/>
                <w:szCs w:val="24"/>
              </w:rPr>
            </w:pPr>
          </w:p>
          <w:p w14:paraId="461EA308" w14:textId="77777777" w:rsidR="0090649A" w:rsidRPr="00A520F0" w:rsidRDefault="0090649A" w:rsidP="0090649A">
            <w:pPr>
              <w:widowControl w:val="0"/>
              <w:rPr>
                <w:rFonts w:ascii="Times New Roman" w:hAnsi="Times New Roman" w:cs="Times New Roman"/>
                <w:sz w:val="24"/>
                <w:szCs w:val="24"/>
              </w:rPr>
            </w:pPr>
          </w:p>
          <w:p w14:paraId="206132BD" w14:textId="77777777" w:rsidR="0090649A" w:rsidRPr="00A520F0" w:rsidRDefault="0090649A" w:rsidP="0090649A">
            <w:pPr>
              <w:widowControl w:val="0"/>
              <w:rPr>
                <w:rFonts w:ascii="Times New Roman" w:hAnsi="Times New Roman" w:cs="Times New Roman"/>
                <w:sz w:val="24"/>
                <w:szCs w:val="24"/>
              </w:rPr>
            </w:pPr>
          </w:p>
          <w:p w14:paraId="4BE4456A" w14:textId="77777777" w:rsidR="0090649A" w:rsidRPr="00A520F0" w:rsidRDefault="0090649A" w:rsidP="0090649A">
            <w:pPr>
              <w:widowControl w:val="0"/>
              <w:rPr>
                <w:rFonts w:ascii="Times New Roman" w:hAnsi="Times New Roman" w:cs="Times New Roman"/>
                <w:sz w:val="24"/>
                <w:szCs w:val="24"/>
              </w:rPr>
            </w:pPr>
          </w:p>
          <w:p w14:paraId="0F47DBA9" w14:textId="77777777" w:rsidR="0090649A" w:rsidRPr="00A520F0" w:rsidRDefault="0090649A" w:rsidP="0090649A">
            <w:pPr>
              <w:widowControl w:val="0"/>
              <w:rPr>
                <w:rFonts w:ascii="Times New Roman" w:hAnsi="Times New Roman" w:cs="Times New Roman"/>
                <w:sz w:val="24"/>
                <w:szCs w:val="24"/>
              </w:rPr>
            </w:pPr>
          </w:p>
          <w:p w14:paraId="52C2A84D" w14:textId="77777777" w:rsidR="0090649A" w:rsidRPr="00A520F0" w:rsidRDefault="0090649A" w:rsidP="0090649A">
            <w:pPr>
              <w:widowControl w:val="0"/>
              <w:rPr>
                <w:rFonts w:ascii="Times New Roman" w:hAnsi="Times New Roman" w:cs="Times New Roman"/>
                <w:sz w:val="24"/>
                <w:szCs w:val="24"/>
              </w:rPr>
            </w:pPr>
          </w:p>
          <w:p w14:paraId="10BF7DDF" w14:textId="77777777" w:rsidR="0090649A" w:rsidRPr="00A520F0" w:rsidRDefault="0090649A" w:rsidP="0090649A">
            <w:pPr>
              <w:widowControl w:val="0"/>
              <w:rPr>
                <w:rFonts w:ascii="Times New Roman" w:hAnsi="Times New Roman" w:cs="Times New Roman"/>
                <w:sz w:val="24"/>
                <w:szCs w:val="24"/>
              </w:rPr>
            </w:pPr>
          </w:p>
          <w:p w14:paraId="304AA738" w14:textId="1D4C9D12" w:rsidR="0090649A" w:rsidRPr="00A520F0" w:rsidRDefault="0090649A" w:rsidP="0090649A">
            <w:pPr>
              <w:shd w:val="clear" w:color="auto" w:fill="FFFFFF" w:themeFill="background1"/>
              <w:contextualSpacing/>
              <w:jc w:val="center"/>
              <w:rPr>
                <w:rFonts w:ascii="Times New Roman" w:eastAsia="Calibri" w:hAnsi="Times New Roman" w:cs="Times New Roman"/>
                <w:sz w:val="24"/>
                <w:szCs w:val="24"/>
              </w:rPr>
            </w:pPr>
            <w:r w:rsidRPr="00A520F0">
              <w:rPr>
                <w:rFonts w:ascii="Times New Roman" w:hAnsi="Times New Roman" w:cs="Times New Roman"/>
                <w:sz w:val="24"/>
                <w:szCs w:val="24"/>
              </w:rPr>
              <w:t>2-тарма</w:t>
            </w:r>
            <w:r w:rsidRPr="00A520F0">
              <w:rPr>
                <w:rFonts w:ascii="Times New Roman" w:hAnsi="Times New Roman" w:cs="Times New Roman"/>
                <w:sz w:val="24"/>
                <w:szCs w:val="24"/>
                <w:lang w:val="kk-KZ"/>
              </w:rPr>
              <w:t>қтың 5-тармақшасы</w:t>
            </w:r>
          </w:p>
        </w:tc>
        <w:tc>
          <w:tcPr>
            <w:tcW w:w="3828" w:type="dxa"/>
            <w:tcBorders>
              <w:top w:val="single" w:sz="4" w:space="0" w:color="auto"/>
              <w:left w:val="single" w:sz="4" w:space="0" w:color="auto"/>
              <w:bottom w:val="single" w:sz="4" w:space="0" w:color="auto"/>
              <w:right w:val="single" w:sz="4" w:space="0" w:color="auto"/>
            </w:tcBorders>
          </w:tcPr>
          <w:p w14:paraId="6D6C5787" w14:textId="77777777" w:rsidR="0090649A" w:rsidRPr="00A520F0" w:rsidRDefault="0090649A" w:rsidP="00734E06">
            <w:pPr>
              <w:tabs>
                <w:tab w:val="left" w:pos="3720"/>
              </w:tabs>
              <w:ind w:firstLine="284"/>
              <w:contextualSpacing/>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348-бап. Салық мөлшерлемелері</w:t>
            </w:r>
          </w:p>
          <w:p w14:paraId="7066C370" w14:textId="77777777" w:rsidR="0090649A" w:rsidRPr="00A520F0" w:rsidRDefault="0090649A" w:rsidP="00734E06">
            <w:pPr>
              <w:widowControl w:val="0"/>
              <w:tabs>
                <w:tab w:val="left" w:pos="486"/>
              </w:tabs>
              <w:ind w:firstLine="284"/>
              <w:jc w:val="both"/>
              <w:rPr>
                <w:rFonts w:ascii="Times New Roman" w:hAnsi="Times New Roman" w:cs="Times New Roman"/>
                <w:b/>
                <w:sz w:val="24"/>
                <w:szCs w:val="24"/>
              </w:rPr>
            </w:pPr>
            <w:r w:rsidRPr="00A520F0">
              <w:rPr>
                <w:rFonts w:ascii="Times New Roman" w:hAnsi="Times New Roman" w:cs="Times New Roman"/>
                <w:b/>
                <w:sz w:val="24"/>
                <w:szCs w:val="24"/>
              </w:rPr>
              <w:t>……..</w:t>
            </w:r>
          </w:p>
          <w:p w14:paraId="31648105" w14:textId="77777777" w:rsidR="0090649A" w:rsidRPr="00A520F0" w:rsidRDefault="0090649A" w:rsidP="00734E06">
            <w:pPr>
              <w:tabs>
                <w:tab w:val="left" w:pos="3720"/>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77B674DB" w14:textId="77777777" w:rsidR="0090649A" w:rsidRPr="00A520F0" w:rsidRDefault="0090649A" w:rsidP="00734E06">
            <w:pPr>
              <w:widowControl w:val="0"/>
              <w:tabs>
                <w:tab w:val="left" w:pos="486"/>
              </w:tabs>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w:t>
            </w:r>
          </w:p>
          <w:p w14:paraId="2DADDFCF" w14:textId="77777777" w:rsidR="0090649A" w:rsidRPr="00A520F0" w:rsidRDefault="0090649A" w:rsidP="00734E06">
            <w:pPr>
              <w:tabs>
                <w:tab w:val="left" w:pos="993"/>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4) қызметтің мынадай түрлерінен </w:t>
            </w:r>
            <w:r w:rsidRPr="00A520F0">
              <w:rPr>
                <w:rFonts w:ascii="Times New Roman" w:hAnsi="Times New Roman" w:cs="Times New Roman"/>
                <w:b/>
                <w:bCs/>
                <w:sz w:val="24"/>
                <w:szCs w:val="24"/>
                <w:lang w:val="kk-KZ"/>
              </w:rPr>
              <w:t xml:space="preserve">– </w:t>
            </w:r>
            <w:r w:rsidRPr="00A520F0">
              <w:rPr>
                <w:rFonts w:ascii="Times New Roman" w:hAnsi="Times New Roman" w:cs="Times New Roman"/>
                <w:sz w:val="24"/>
                <w:szCs w:val="24"/>
                <w:lang w:val="kk-KZ"/>
              </w:rPr>
              <w:t>25 пайыз:</w:t>
            </w:r>
          </w:p>
          <w:p w14:paraId="026FD18F" w14:textId="77777777" w:rsidR="0090649A" w:rsidRPr="00A520F0" w:rsidRDefault="0090649A" w:rsidP="00734E06">
            <w:pPr>
              <w:tabs>
                <w:tab w:val="left" w:pos="3720"/>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
                <w:sz w:val="24"/>
                <w:szCs w:val="24"/>
                <w:lang w:val="kk-KZ"/>
              </w:rPr>
              <w:t>экономиканың нақты секторын кредиттеу бойынша қызметтен алынған, салық салынатын кірісті қоспағанда,</w:t>
            </w:r>
            <w:r w:rsidRPr="00A520F0">
              <w:rPr>
                <w:rFonts w:ascii="Times New Roman" w:hAnsi="Times New Roman" w:cs="Times New Roman"/>
                <w:bCs/>
                <w:sz w:val="24"/>
                <w:szCs w:val="24"/>
                <w:lang w:val="kk-KZ"/>
              </w:rPr>
              <w:t xml:space="preserve"> екінші деңгейдегі банктер жүзеге асыратын банк қызметі.</w:t>
            </w:r>
          </w:p>
          <w:p w14:paraId="16C707C2" w14:textId="77777777" w:rsidR="0090649A" w:rsidRPr="00A520F0" w:rsidRDefault="0090649A" w:rsidP="00734E06">
            <w:pPr>
              <w:tabs>
                <w:tab w:val="left" w:pos="993"/>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w:t>
            </w:r>
          </w:p>
          <w:p w14:paraId="6C8168C8" w14:textId="77777777" w:rsidR="0090649A" w:rsidRPr="00A520F0" w:rsidRDefault="0090649A" w:rsidP="00734E06">
            <w:pPr>
              <w:tabs>
                <w:tab w:val="left" w:pos="3720"/>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5) осы тармақтың 1), 2), 3) </w:t>
            </w:r>
            <w:r w:rsidRPr="00A520F0">
              <w:rPr>
                <w:rFonts w:ascii="Times New Roman" w:hAnsi="Times New Roman" w:cs="Times New Roman"/>
                <w:b/>
                <w:sz w:val="24"/>
                <w:szCs w:val="24"/>
                <w:lang w:val="kk-KZ"/>
              </w:rPr>
              <w:t>және 4)</w:t>
            </w:r>
            <w:r w:rsidRPr="00A520F0">
              <w:rPr>
                <w:rFonts w:ascii="Times New Roman" w:hAnsi="Times New Roman" w:cs="Times New Roman"/>
                <w:bCs/>
                <w:sz w:val="24"/>
                <w:szCs w:val="24"/>
                <w:lang w:val="kk-KZ"/>
              </w:rPr>
              <w:t xml:space="preserve"> тармақшаларында көзделмеген өзге де қызметтен – 20 пайыз.</w:t>
            </w:r>
          </w:p>
          <w:p w14:paraId="2B0EB98D" w14:textId="1F3272D7" w:rsidR="0090649A" w:rsidRPr="00A520F0" w:rsidRDefault="0090649A"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p>
        </w:tc>
        <w:tc>
          <w:tcPr>
            <w:tcW w:w="4111" w:type="dxa"/>
          </w:tcPr>
          <w:p w14:paraId="2917420E" w14:textId="77777777" w:rsidR="0090649A" w:rsidRPr="00A520F0" w:rsidRDefault="0090649A" w:rsidP="00734E06">
            <w:pPr>
              <w:ind w:firstLine="284"/>
              <w:jc w:val="both"/>
              <w:rPr>
                <w:rFonts w:ascii="Times New Roman" w:eastAsia="SimSun" w:hAnsi="Times New Roman" w:cs="Times New Roman"/>
                <w:sz w:val="24"/>
                <w:szCs w:val="24"/>
                <w:lang w:val="kk-KZ"/>
              </w:rPr>
            </w:pPr>
          </w:p>
          <w:p w14:paraId="7C4DED25" w14:textId="77777777" w:rsidR="0090649A" w:rsidRPr="00A520F0" w:rsidRDefault="0090649A" w:rsidP="00734E06">
            <w:pPr>
              <w:tabs>
                <w:tab w:val="left" w:pos="993"/>
              </w:tabs>
              <w:ind w:firstLine="284"/>
              <w:contextualSpacing/>
              <w:jc w:val="both"/>
              <w:rPr>
                <w:rFonts w:ascii="Times New Roman" w:eastAsia="SimSun" w:hAnsi="Times New Roman" w:cs="Times New Roman"/>
                <w:sz w:val="24"/>
                <w:szCs w:val="24"/>
                <w:lang w:val="kk-KZ"/>
              </w:rPr>
            </w:pPr>
          </w:p>
          <w:p w14:paraId="548FB161" w14:textId="77777777" w:rsidR="0090649A" w:rsidRPr="00A520F0" w:rsidRDefault="0090649A" w:rsidP="00734E06">
            <w:pPr>
              <w:tabs>
                <w:tab w:val="left" w:pos="993"/>
              </w:tabs>
              <w:ind w:firstLine="284"/>
              <w:contextualSpacing/>
              <w:jc w:val="both"/>
              <w:rPr>
                <w:rFonts w:ascii="Times New Roman" w:eastAsia="SimSun" w:hAnsi="Times New Roman" w:cs="Times New Roman"/>
                <w:sz w:val="24"/>
                <w:szCs w:val="24"/>
                <w:lang w:val="kk-KZ"/>
              </w:rPr>
            </w:pPr>
          </w:p>
          <w:p w14:paraId="2794C9B4" w14:textId="77777777" w:rsidR="0090649A" w:rsidRPr="00A520F0" w:rsidRDefault="0090649A" w:rsidP="00734E06">
            <w:pPr>
              <w:tabs>
                <w:tab w:val="left" w:pos="993"/>
              </w:tabs>
              <w:ind w:firstLine="284"/>
              <w:contextualSpacing/>
              <w:jc w:val="both"/>
              <w:rPr>
                <w:rFonts w:ascii="Times New Roman" w:eastAsia="SimSun" w:hAnsi="Times New Roman" w:cs="Times New Roman"/>
                <w:sz w:val="24"/>
                <w:szCs w:val="24"/>
                <w:lang w:val="kk-KZ"/>
              </w:rPr>
            </w:pPr>
          </w:p>
          <w:p w14:paraId="120AD4B6" w14:textId="77777777" w:rsidR="0090649A" w:rsidRPr="00A520F0" w:rsidRDefault="0090649A" w:rsidP="00734E06">
            <w:pPr>
              <w:tabs>
                <w:tab w:val="left" w:pos="993"/>
              </w:tabs>
              <w:ind w:firstLine="284"/>
              <w:contextualSpacing/>
              <w:jc w:val="both"/>
              <w:rPr>
                <w:rFonts w:ascii="Times New Roman" w:eastAsia="SimSun" w:hAnsi="Times New Roman" w:cs="Times New Roman"/>
                <w:sz w:val="24"/>
                <w:szCs w:val="24"/>
                <w:lang w:val="kk-KZ"/>
              </w:rPr>
            </w:pPr>
          </w:p>
          <w:p w14:paraId="448F072F" w14:textId="77777777" w:rsidR="0090649A" w:rsidRPr="00A520F0" w:rsidRDefault="0090649A" w:rsidP="00734E06">
            <w:pPr>
              <w:tabs>
                <w:tab w:val="left" w:pos="993"/>
              </w:tabs>
              <w:ind w:firstLine="284"/>
              <w:contextualSpacing/>
              <w:jc w:val="both"/>
              <w:rPr>
                <w:rFonts w:ascii="Times New Roman" w:eastAsia="SimSun" w:hAnsi="Times New Roman" w:cs="Times New Roman"/>
                <w:sz w:val="24"/>
                <w:szCs w:val="24"/>
                <w:lang w:val="kk-KZ"/>
              </w:rPr>
            </w:pPr>
          </w:p>
          <w:p w14:paraId="3E137156" w14:textId="77777777" w:rsidR="0090649A" w:rsidRPr="00A520F0" w:rsidRDefault="0090649A" w:rsidP="00734E06">
            <w:pPr>
              <w:tabs>
                <w:tab w:val="left" w:pos="993"/>
              </w:tabs>
              <w:ind w:firstLine="284"/>
              <w:contextualSpacing/>
              <w:jc w:val="both"/>
              <w:rPr>
                <w:rFonts w:ascii="Times New Roman" w:eastAsia="SimSun" w:hAnsi="Times New Roman" w:cs="Times New Roman"/>
                <w:sz w:val="24"/>
                <w:szCs w:val="24"/>
                <w:lang w:val="kk-KZ"/>
              </w:rPr>
            </w:pPr>
          </w:p>
          <w:p w14:paraId="0AEFD33A" w14:textId="0ED719FF" w:rsidR="0090649A" w:rsidRPr="00A520F0" w:rsidRDefault="0090649A" w:rsidP="00734E06">
            <w:pPr>
              <w:tabs>
                <w:tab w:val="left" w:pos="993"/>
              </w:tabs>
              <w:ind w:firstLine="284"/>
              <w:contextualSpacing/>
              <w:jc w:val="both"/>
              <w:rPr>
                <w:rFonts w:ascii="Times New Roman" w:hAnsi="Times New Roman" w:cs="Times New Roman"/>
                <w:bCs/>
                <w:sz w:val="24"/>
                <w:szCs w:val="24"/>
                <w:lang w:val="kk-KZ"/>
              </w:rPr>
            </w:pPr>
            <w:r w:rsidRPr="00A520F0">
              <w:rPr>
                <w:rFonts w:ascii="Times New Roman" w:eastAsia="SimSun" w:hAnsi="Times New Roman" w:cs="Times New Roman"/>
                <w:sz w:val="24"/>
                <w:szCs w:val="24"/>
                <w:lang w:val="kk-KZ"/>
              </w:rPr>
              <w:t xml:space="preserve">4-тармақшаның бірінші абзацындағы </w:t>
            </w:r>
            <w:r w:rsidR="00C770BB">
              <w:rPr>
                <w:rFonts w:ascii="Times New Roman" w:eastAsia="SimSun" w:hAnsi="Times New Roman" w:cs="Times New Roman"/>
                <w:b/>
                <w:sz w:val="24"/>
                <w:szCs w:val="24"/>
                <w:lang w:val="kk-KZ"/>
              </w:rPr>
              <w:t>«</w:t>
            </w:r>
            <w:r w:rsidRPr="00A520F0">
              <w:rPr>
                <w:rFonts w:ascii="Times New Roman" w:hAnsi="Times New Roman" w:cs="Times New Roman"/>
                <w:b/>
                <w:bCs/>
                <w:sz w:val="24"/>
                <w:szCs w:val="24"/>
                <w:lang w:val="kk-KZ"/>
              </w:rPr>
              <w:t>экономиканың нақты секторын кредиттеу бойынша қызметтен алынған, салық салынатын кірісті қоспағанда</w:t>
            </w:r>
            <w:r w:rsidRPr="00A520F0">
              <w:rPr>
                <w:rFonts w:ascii="Times New Roman" w:hAnsi="Times New Roman" w:cs="Times New Roman"/>
                <w:bCs/>
                <w:sz w:val="24"/>
                <w:szCs w:val="24"/>
                <w:lang w:val="kk-KZ"/>
              </w:rPr>
              <w:t>,</w:t>
            </w:r>
            <w:r w:rsidR="00C770BB">
              <w:rPr>
                <w:rFonts w:ascii="Times New Roman" w:hAnsi="Times New Roman" w:cs="Times New Roman"/>
                <w:b/>
                <w:bCs/>
                <w:sz w:val="24"/>
                <w:szCs w:val="24"/>
                <w:lang w:val="kk-KZ"/>
              </w:rPr>
              <w:t>»</w:t>
            </w:r>
            <w:r w:rsidRPr="00A520F0">
              <w:rPr>
                <w:rFonts w:ascii="Times New Roman" w:hAnsi="Times New Roman" w:cs="Times New Roman"/>
                <w:b/>
                <w:bCs/>
                <w:sz w:val="24"/>
                <w:szCs w:val="24"/>
                <w:lang w:val="kk-KZ"/>
              </w:rPr>
              <w:t xml:space="preserve"> </w:t>
            </w:r>
            <w:r w:rsidRPr="00A520F0">
              <w:rPr>
                <w:rFonts w:ascii="Times New Roman" w:hAnsi="Times New Roman" w:cs="Times New Roman"/>
                <w:bCs/>
                <w:sz w:val="24"/>
                <w:szCs w:val="24"/>
                <w:lang w:val="kk-KZ"/>
              </w:rPr>
              <w:t>деген сөздер алып тасталсын</w:t>
            </w:r>
          </w:p>
          <w:p w14:paraId="2D870986" w14:textId="77777777" w:rsidR="0090649A" w:rsidRPr="00A520F0" w:rsidRDefault="0090649A" w:rsidP="00734E06">
            <w:pPr>
              <w:ind w:firstLine="284"/>
              <w:jc w:val="both"/>
              <w:rPr>
                <w:rFonts w:ascii="Times New Roman" w:hAnsi="Times New Roman" w:cs="Times New Roman"/>
                <w:b/>
                <w:sz w:val="24"/>
                <w:szCs w:val="24"/>
                <w:lang w:val="kk-KZ"/>
              </w:rPr>
            </w:pPr>
          </w:p>
          <w:p w14:paraId="30852F06" w14:textId="77777777" w:rsidR="0090649A" w:rsidRPr="00A520F0" w:rsidRDefault="0090649A" w:rsidP="00734E06">
            <w:pPr>
              <w:ind w:firstLine="284"/>
              <w:jc w:val="both"/>
              <w:rPr>
                <w:rFonts w:ascii="Times New Roman" w:hAnsi="Times New Roman" w:cs="Times New Roman"/>
                <w:sz w:val="24"/>
                <w:szCs w:val="24"/>
                <w:lang w:val="kk-KZ"/>
              </w:rPr>
            </w:pPr>
          </w:p>
          <w:p w14:paraId="0069CEC1" w14:textId="77777777" w:rsidR="0090649A" w:rsidRPr="00A520F0" w:rsidRDefault="0090649A" w:rsidP="00734E06">
            <w:pPr>
              <w:ind w:firstLine="284"/>
              <w:jc w:val="both"/>
              <w:rPr>
                <w:rFonts w:ascii="Times New Roman" w:hAnsi="Times New Roman" w:cs="Times New Roman"/>
                <w:sz w:val="24"/>
                <w:szCs w:val="24"/>
                <w:lang w:val="kk-KZ"/>
              </w:rPr>
            </w:pPr>
          </w:p>
          <w:p w14:paraId="762D5FDB" w14:textId="77777777" w:rsidR="0090649A" w:rsidRPr="00A520F0" w:rsidRDefault="0090649A" w:rsidP="00734E06">
            <w:pPr>
              <w:ind w:firstLine="284"/>
              <w:jc w:val="both"/>
              <w:rPr>
                <w:rFonts w:ascii="Times New Roman" w:hAnsi="Times New Roman" w:cs="Times New Roman"/>
                <w:sz w:val="24"/>
                <w:szCs w:val="24"/>
                <w:lang w:val="kk-KZ"/>
              </w:rPr>
            </w:pPr>
          </w:p>
          <w:p w14:paraId="45C35909" w14:textId="77777777"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      </w:t>
            </w:r>
          </w:p>
          <w:p w14:paraId="723B7586" w14:textId="5EC13957" w:rsidR="0090649A" w:rsidRPr="00A520F0" w:rsidRDefault="0090649A" w:rsidP="00734E06">
            <w:pPr>
              <w:ind w:firstLine="284"/>
              <w:jc w:val="both"/>
              <w:rPr>
                <w:rFonts w:ascii="Times New Roman" w:hAnsi="Times New Roman" w:cs="Times New Roman"/>
                <w:b/>
                <w:sz w:val="24"/>
                <w:szCs w:val="24"/>
                <w:lang w:val="kk-KZ"/>
              </w:rPr>
            </w:pPr>
            <w:r w:rsidRPr="00A520F0">
              <w:rPr>
                <w:rFonts w:ascii="Times New Roman" w:hAnsi="Times New Roman" w:cs="Times New Roman"/>
                <w:sz w:val="24"/>
                <w:szCs w:val="24"/>
                <w:lang w:val="kk-KZ"/>
              </w:rPr>
              <w:t xml:space="preserve">        5-тармақшадағы</w:t>
            </w:r>
            <w:r w:rsidRPr="00A520F0">
              <w:rPr>
                <w:rFonts w:ascii="Times New Roman" w:hAnsi="Times New Roman" w:cs="Times New Roman"/>
                <w:b/>
                <w:sz w:val="24"/>
                <w:szCs w:val="24"/>
                <w:lang w:val="kk-KZ"/>
              </w:rPr>
              <w:t xml:space="preserve"> </w:t>
            </w:r>
            <w:r w:rsidR="00C770BB">
              <w:rPr>
                <w:rFonts w:ascii="Times New Roman" w:hAnsi="Times New Roman" w:cs="Times New Roman"/>
                <w:b/>
                <w:sz w:val="24"/>
                <w:szCs w:val="24"/>
                <w:lang w:val="kk-KZ"/>
              </w:rPr>
              <w:t>«</w:t>
            </w:r>
            <w:r w:rsidRPr="00A520F0">
              <w:rPr>
                <w:rFonts w:ascii="Times New Roman" w:hAnsi="Times New Roman" w:cs="Times New Roman"/>
                <w:b/>
                <w:sz w:val="24"/>
                <w:szCs w:val="24"/>
                <w:lang w:val="kk-KZ"/>
              </w:rPr>
              <w:t>және 4)</w:t>
            </w:r>
            <w:r w:rsidR="00C770BB">
              <w:rPr>
                <w:rFonts w:ascii="Times New Roman" w:hAnsi="Times New Roman" w:cs="Times New Roman"/>
                <w:b/>
                <w:sz w:val="24"/>
                <w:szCs w:val="24"/>
                <w:lang w:val="kk-KZ"/>
              </w:rPr>
              <w:t>»</w:t>
            </w:r>
            <w:r w:rsidRPr="00A520F0">
              <w:rPr>
                <w:rFonts w:ascii="Times New Roman" w:hAnsi="Times New Roman" w:cs="Times New Roman"/>
                <w:b/>
                <w:sz w:val="24"/>
                <w:szCs w:val="24"/>
                <w:lang w:val="kk-KZ"/>
              </w:rPr>
              <w:t xml:space="preserve"> деген сөздер алып тасталсын.</w:t>
            </w:r>
          </w:p>
          <w:p w14:paraId="64CFFB1C" w14:textId="3B9DA031" w:rsidR="0090649A" w:rsidRPr="00A520F0" w:rsidRDefault="0090649A" w:rsidP="00734E06">
            <w:pPr>
              <w:ind w:firstLine="284"/>
              <w:jc w:val="both"/>
              <w:rPr>
                <w:rFonts w:ascii="Times New Roman" w:hAnsi="Times New Roman" w:cs="Times New Roman"/>
                <w:b/>
                <w:sz w:val="24"/>
                <w:szCs w:val="24"/>
                <w:lang w:val="kk-KZ"/>
              </w:rPr>
            </w:pPr>
          </w:p>
        </w:tc>
        <w:tc>
          <w:tcPr>
            <w:tcW w:w="3826" w:type="dxa"/>
          </w:tcPr>
          <w:p w14:paraId="3EBC8220" w14:textId="77777777" w:rsidR="0090649A" w:rsidRPr="00A520F0" w:rsidRDefault="0090649A" w:rsidP="00734E06">
            <w:pPr>
              <w:pStyle w:val="a4"/>
              <w:spacing w:before="0" w:beforeAutospacing="0" w:after="0" w:afterAutospacing="0"/>
              <w:ind w:firstLine="284"/>
              <w:jc w:val="center"/>
              <w:rPr>
                <w:b/>
                <w:bCs/>
                <w:color w:val="000000"/>
                <w:lang w:val="kk-KZ"/>
              </w:rPr>
            </w:pPr>
            <w:r w:rsidRPr="00A520F0">
              <w:rPr>
                <w:b/>
                <w:bCs/>
                <w:color w:val="000000"/>
                <w:lang w:val="kk-KZ"/>
              </w:rPr>
              <w:t>депутат</w:t>
            </w:r>
          </w:p>
          <w:p w14:paraId="60D8D1AD" w14:textId="77777777" w:rsidR="0090649A" w:rsidRPr="00A520F0" w:rsidRDefault="0090649A" w:rsidP="00734E06">
            <w:pPr>
              <w:pStyle w:val="a4"/>
              <w:spacing w:before="0" w:beforeAutospacing="0" w:after="0" w:afterAutospacing="0"/>
              <w:ind w:firstLine="284"/>
              <w:jc w:val="center"/>
              <w:rPr>
                <w:b/>
                <w:bCs/>
                <w:color w:val="000000"/>
                <w:lang w:val="kk-KZ"/>
              </w:rPr>
            </w:pPr>
            <w:r w:rsidRPr="00A520F0">
              <w:rPr>
                <w:b/>
                <w:bCs/>
                <w:color w:val="000000"/>
                <w:lang w:val="kk-KZ"/>
              </w:rPr>
              <w:t>Н. Сабильянов</w:t>
            </w:r>
          </w:p>
          <w:p w14:paraId="78F0C1B2" w14:textId="77777777" w:rsidR="0090649A" w:rsidRPr="00A520F0" w:rsidRDefault="0090649A" w:rsidP="00734E06">
            <w:pPr>
              <w:ind w:firstLine="284"/>
              <w:jc w:val="both"/>
              <w:rPr>
                <w:rFonts w:ascii="Times New Roman" w:hAnsi="Times New Roman" w:cs="Times New Roman"/>
                <w:sz w:val="24"/>
                <w:szCs w:val="24"/>
                <w:lang w:val="kk-KZ"/>
              </w:rPr>
            </w:pPr>
          </w:p>
          <w:p w14:paraId="4743C06D" w14:textId="77777777"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Бұл шара 25% мөлшерлеме бойынша олардың барлық қызметіне бірыңғай салық салуды қамтамасыз ете отырып, екінші деңгейдегі банктер үшін салық жеңілдіктерін жоюға мүмкіндік береді. Бұл салық базасын жасанды түрде төмендетуге жол бермейді және банк секторына әділ салық салу арқылы бюджет түсімдерін арттырады.</w:t>
            </w:r>
          </w:p>
          <w:p w14:paraId="0D39EBB2" w14:textId="6B1409EB"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Бапта </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экономиканың нақты секторы</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туралы айтылады, бірақ бұл ұғымды кеңінен түсінуге болады. Түсініксіздікті болғызбау үшін бұл терминнің нақты нені білдіретінін нақтылау қажет. Экономикада нақты секторға әдетте өнеркәсіп, ауыл шаруашылығы, құрылыс, көлік және тауарлар шығаратын және материалдық қызметтер көрсететін басқа салалар кіреді. </w:t>
            </w:r>
          </w:p>
          <w:p w14:paraId="1DB63742" w14:textId="0213B3D4" w:rsidR="0090649A" w:rsidRPr="00A520F0" w:rsidRDefault="0090649A"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Егер бапта белгілі бір сегмент туралы айтатын болсақ, оны дәлірек көрсету керек.</w:t>
            </w:r>
          </w:p>
        </w:tc>
        <w:tc>
          <w:tcPr>
            <w:tcW w:w="1559" w:type="dxa"/>
          </w:tcPr>
          <w:p w14:paraId="72729380" w14:textId="77777777" w:rsidR="0090649A" w:rsidRPr="00A520F0" w:rsidRDefault="0090649A" w:rsidP="0090649A">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62E14" w:rsidRPr="003E0B7E" w14:paraId="4F43F14C" w14:textId="77777777" w:rsidTr="00DE0093">
        <w:tc>
          <w:tcPr>
            <w:tcW w:w="709" w:type="dxa"/>
          </w:tcPr>
          <w:p w14:paraId="584EF86C" w14:textId="77777777" w:rsidR="00A62E14" w:rsidRPr="00A520F0" w:rsidRDefault="00A62E14" w:rsidP="00A62E14">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689D1AB4" w14:textId="28A23866" w:rsidR="00A62E14" w:rsidRPr="00A520F0" w:rsidRDefault="00A62E14" w:rsidP="00A62E14">
            <w:pPr>
              <w:shd w:val="clear" w:color="auto" w:fill="FFFFFF" w:themeFill="background1"/>
              <w:jc w:val="center"/>
              <w:rPr>
                <w:rFonts w:ascii="Times New Roman" w:eastAsia="Calibri" w:hAnsi="Times New Roman" w:cs="Times New Roman"/>
                <w:sz w:val="24"/>
                <w:szCs w:val="24"/>
              </w:rPr>
            </w:pPr>
            <w:r w:rsidRPr="00A520F0">
              <w:rPr>
                <w:rFonts w:ascii="Times New Roman" w:eastAsia="Calibri" w:hAnsi="Times New Roman" w:cs="Times New Roman"/>
                <w:sz w:val="24"/>
                <w:szCs w:val="24"/>
                <w:lang w:val="kk-KZ"/>
              </w:rPr>
              <w:t>жобаның 348-бабының 2-тармағы</w:t>
            </w:r>
          </w:p>
        </w:tc>
        <w:tc>
          <w:tcPr>
            <w:tcW w:w="3828" w:type="dxa"/>
          </w:tcPr>
          <w:p w14:paraId="725A6D1B" w14:textId="77777777" w:rsidR="00A62E14" w:rsidRPr="00A520F0" w:rsidRDefault="00A62E14" w:rsidP="00734E06">
            <w:pPr>
              <w:tabs>
                <w:tab w:val="left" w:pos="3720"/>
              </w:tabs>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348-бап. Салық мөлшерлемелері</w:t>
            </w:r>
          </w:p>
          <w:p w14:paraId="12188CAA" w14:textId="77777777" w:rsidR="00A62E14" w:rsidRPr="00A520F0" w:rsidRDefault="00A62E14" w:rsidP="00734E06">
            <w:pPr>
              <w:widowControl w:val="0"/>
              <w:tabs>
                <w:tab w:val="left" w:pos="486"/>
              </w:tabs>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w:t>
            </w:r>
          </w:p>
          <w:p w14:paraId="52D8FFF1" w14:textId="77777777" w:rsidR="00A62E14" w:rsidRPr="00A520F0" w:rsidRDefault="00A62E14" w:rsidP="00734E06">
            <w:pPr>
              <w:tabs>
                <w:tab w:val="left" w:pos="3720"/>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69DFA481" w14:textId="77777777" w:rsidR="00A62E14" w:rsidRPr="00A520F0" w:rsidRDefault="00A62E14" w:rsidP="00734E06">
            <w:pPr>
              <w:widowControl w:val="0"/>
              <w:tabs>
                <w:tab w:val="left" w:pos="486"/>
              </w:tabs>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w:t>
            </w:r>
          </w:p>
          <w:p w14:paraId="43B6CE8B" w14:textId="77777777" w:rsidR="00A62E14" w:rsidRPr="00A520F0" w:rsidRDefault="00A62E14" w:rsidP="00734E06">
            <w:pPr>
              <w:tabs>
                <w:tab w:val="left" w:pos="993"/>
              </w:tabs>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 xml:space="preserve">4) қызметтің мынадай түрлерінен </w:t>
            </w:r>
            <w:r w:rsidRPr="00A520F0">
              <w:rPr>
                <w:rFonts w:ascii="Times New Roman" w:hAnsi="Times New Roman" w:cs="Times New Roman"/>
                <w:b/>
                <w:bCs/>
                <w:sz w:val="24"/>
                <w:szCs w:val="24"/>
                <w:lang w:val="kk-KZ"/>
              </w:rPr>
              <w:t xml:space="preserve">– </w:t>
            </w:r>
            <w:r w:rsidRPr="00A520F0">
              <w:rPr>
                <w:rFonts w:ascii="Times New Roman" w:hAnsi="Times New Roman" w:cs="Times New Roman"/>
                <w:sz w:val="24"/>
                <w:szCs w:val="24"/>
                <w:lang w:val="kk-KZ"/>
              </w:rPr>
              <w:t>25 пайыз:</w:t>
            </w:r>
          </w:p>
          <w:p w14:paraId="571E70A1"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hAnsi="Times New Roman" w:cs="Times New Roman"/>
                <w:bCs/>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r w:rsidRPr="00A520F0">
              <w:rPr>
                <w:rFonts w:ascii="Times New Roman" w:eastAsia="Calibri" w:hAnsi="Times New Roman" w:cs="Times New Roman"/>
                <w:bCs/>
                <w:sz w:val="24"/>
                <w:szCs w:val="24"/>
                <w:lang w:val="kk-KZ"/>
              </w:rPr>
              <w:t>.</w:t>
            </w:r>
          </w:p>
          <w:p w14:paraId="45D3AAED" w14:textId="77777777" w:rsidR="00A62E14" w:rsidRPr="00A520F0" w:rsidRDefault="00A62E14" w:rsidP="00734E06">
            <w:pPr>
              <w:shd w:val="clear" w:color="auto" w:fill="FFFFFF" w:themeFill="background1"/>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w:t>
            </w:r>
            <w:r w:rsidRPr="00A520F0">
              <w:rPr>
                <w:rFonts w:ascii="Times New Roman" w:eastAsia="Calibri" w:hAnsi="Times New Roman" w:cs="Times New Roman"/>
                <w:bCs/>
                <w:sz w:val="24"/>
                <w:szCs w:val="24"/>
                <w:lang w:val="kk-KZ"/>
              </w:rPr>
              <w:lastRenderedPageBreak/>
              <w:t>және уәкілетті органмен келісу бойынша белгілейді</w:t>
            </w:r>
            <w:r w:rsidRPr="00A520F0">
              <w:rPr>
                <w:rFonts w:ascii="Times New Roman" w:eastAsia="Times New Roman" w:hAnsi="Times New Roman" w:cs="Times New Roman"/>
                <w:sz w:val="24"/>
                <w:szCs w:val="24"/>
                <w:lang w:val="kk-KZ"/>
              </w:rPr>
              <w:t>;</w:t>
            </w:r>
          </w:p>
          <w:p w14:paraId="64512927"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hAnsi="Times New Roman" w:cs="Times New Roman"/>
                <w:bCs/>
                <w:sz w:val="24"/>
                <w:szCs w:val="24"/>
                <w:lang w:val="kk-KZ"/>
              </w:rPr>
              <w:t>казино, ойын автоматтары залы қызметтерін көрсетуден</w:t>
            </w:r>
            <w:r w:rsidRPr="00A520F0">
              <w:rPr>
                <w:rFonts w:ascii="Times New Roman" w:eastAsia="Calibri" w:hAnsi="Times New Roman" w:cs="Times New Roman"/>
                <w:bCs/>
                <w:sz w:val="24"/>
                <w:szCs w:val="24"/>
                <w:lang w:val="kk-KZ"/>
              </w:rPr>
              <w:t>;</w:t>
            </w:r>
          </w:p>
          <w:p w14:paraId="18A49BF4"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
                <w:bCs/>
                <w:sz w:val="24"/>
                <w:szCs w:val="24"/>
                <w:lang w:val="kk-KZ"/>
              </w:rPr>
            </w:pPr>
            <w:r w:rsidRPr="00A520F0">
              <w:rPr>
                <w:rFonts w:ascii="Times New Roman" w:eastAsia="Calibri" w:hAnsi="Times New Roman" w:cs="Times New Roman"/>
                <w:b/>
                <w:bCs/>
                <w:sz w:val="24"/>
                <w:szCs w:val="24"/>
                <w:lang w:val="kk-KZ"/>
              </w:rPr>
              <w:t>Жоқ.</w:t>
            </w:r>
          </w:p>
          <w:p w14:paraId="7DFFB0DC" w14:textId="77777777" w:rsidR="00A62E14" w:rsidRPr="00A520F0" w:rsidRDefault="00A62E14" w:rsidP="00734E06">
            <w:pPr>
              <w:shd w:val="clear" w:color="auto" w:fill="FFFFFF" w:themeFill="background1"/>
              <w:tabs>
                <w:tab w:val="left" w:pos="993"/>
              </w:tabs>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5)</w:t>
            </w:r>
            <w:r w:rsidRPr="00A520F0">
              <w:rPr>
                <w:rFonts w:ascii="Times New Roman" w:hAnsi="Times New Roman" w:cs="Times New Roman"/>
                <w:bCs/>
                <w:sz w:val="24"/>
                <w:szCs w:val="24"/>
                <w:lang w:val="kk-KZ"/>
              </w:rPr>
              <w:t xml:space="preserve"> осы тармақтың 1), 2), 3) </w:t>
            </w:r>
            <w:r w:rsidRPr="00A520F0">
              <w:rPr>
                <w:rFonts w:ascii="Times New Roman" w:hAnsi="Times New Roman" w:cs="Times New Roman"/>
                <w:b/>
                <w:sz w:val="24"/>
                <w:szCs w:val="24"/>
                <w:lang w:val="kk-KZ"/>
              </w:rPr>
              <w:t>және 4)</w:t>
            </w:r>
            <w:r w:rsidRPr="00A520F0">
              <w:rPr>
                <w:rFonts w:ascii="Times New Roman" w:hAnsi="Times New Roman" w:cs="Times New Roman"/>
                <w:bCs/>
                <w:sz w:val="24"/>
                <w:szCs w:val="24"/>
                <w:lang w:val="kk-KZ"/>
              </w:rPr>
              <w:t xml:space="preserve"> тармақшаларында көзделмеген өзге де қызметтен – 20 пайыз</w:t>
            </w:r>
            <w:r w:rsidRPr="00A520F0">
              <w:rPr>
                <w:rFonts w:ascii="Times New Roman" w:eastAsia="Calibri" w:hAnsi="Times New Roman" w:cs="Times New Roman"/>
                <w:bCs/>
                <w:sz w:val="24"/>
                <w:szCs w:val="24"/>
                <w:lang w:val="kk-KZ"/>
              </w:rPr>
              <w:t>.</w:t>
            </w:r>
          </w:p>
          <w:p w14:paraId="65CA4804" w14:textId="77777777" w:rsidR="00A62E14" w:rsidRPr="00A520F0" w:rsidRDefault="00A62E14" w:rsidP="00734E06">
            <w:pPr>
              <w:shd w:val="clear" w:color="auto" w:fill="FFFFFF" w:themeFill="background1"/>
              <w:ind w:firstLine="284"/>
              <w:contextualSpacing/>
              <w:jc w:val="both"/>
              <w:textAlignment w:val="baseline"/>
              <w:rPr>
                <w:rFonts w:ascii="Times New Roman" w:eastAsia="Calibri" w:hAnsi="Times New Roman" w:cs="Times New Roman"/>
                <w:b/>
                <w:sz w:val="24"/>
                <w:szCs w:val="24"/>
                <w:lang w:val="kk-KZ"/>
              </w:rPr>
            </w:pPr>
          </w:p>
        </w:tc>
        <w:tc>
          <w:tcPr>
            <w:tcW w:w="4111" w:type="dxa"/>
          </w:tcPr>
          <w:p w14:paraId="4FB06C19"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3E2FCB8E"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4AA0E392"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194741D7"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5DB59ADD"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1B02EE3F"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5A7AB82F"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30F8BFFD"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p>
          <w:p w14:paraId="51EA0960" w14:textId="77777777" w:rsidR="00A62E14" w:rsidRPr="00A520F0" w:rsidRDefault="00A62E14" w:rsidP="00734E06">
            <w:pPr>
              <w:shd w:val="clear" w:color="auto" w:fill="FFFFFF" w:themeFill="background1"/>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жобаның 348-бабы 2-тармағының 4) тармақшасы мынадай мазмұндағы бесінші абзацпен толықтырылсын:</w:t>
            </w:r>
          </w:p>
          <w:p w14:paraId="54D70F80" w14:textId="1B0C62D5" w:rsidR="00A62E14" w:rsidRPr="00A520F0" w:rsidRDefault="00C770BB" w:rsidP="00734E06">
            <w:pPr>
              <w:shd w:val="clear" w:color="auto" w:fill="FFFFFF" w:themeFill="background1"/>
              <w:ind w:firstLine="284"/>
              <w:jc w:val="both"/>
              <w:rPr>
                <w:rFonts w:ascii="Times New Roman" w:eastAsia="Calibri" w:hAnsi="Times New Roman" w:cs="Times New Roman"/>
                <w:b/>
                <w:sz w:val="24"/>
                <w:szCs w:val="24"/>
              </w:rPr>
            </w:pPr>
            <w:r>
              <w:rPr>
                <w:rFonts w:ascii="Times New Roman" w:eastAsia="Calibri" w:hAnsi="Times New Roman" w:cs="Times New Roman"/>
                <w:sz w:val="24"/>
                <w:szCs w:val="24"/>
                <w:lang w:val="kk-KZ"/>
              </w:rPr>
              <w:t>«</w:t>
            </w:r>
            <w:r w:rsidR="00A62E14" w:rsidRPr="00A520F0">
              <w:rPr>
                <w:rFonts w:ascii="Times New Roman" w:eastAsia="Calibri" w:hAnsi="Times New Roman" w:cs="Times New Roman"/>
                <w:b/>
                <w:bCs/>
                <w:sz w:val="24"/>
                <w:szCs w:val="24"/>
                <w:lang w:val="kk-KZ"/>
              </w:rPr>
              <w:t>букмекерлік кеңсе мен тотализаторлардың қызметінен</w:t>
            </w:r>
            <w:r w:rsidR="00A62E14" w:rsidRPr="00A520F0">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w:t>
            </w:r>
            <w:r w:rsidR="00A62E14" w:rsidRPr="00A520F0">
              <w:rPr>
                <w:rFonts w:ascii="Times New Roman" w:eastAsia="Calibri" w:hAnsi="Times New Roman" w:cs="Times New Roman"/>
                <w:b/>
                <w:sz w:val="24"/>
                <w:szCs w:val="24"/>
                <w:lang w:val="kk-KZ"/>
              </w:rPr>
              <w:t>;</w:t>
            </w:r>
          </w:p>
        </w:tc>
        <w:tc>
          <w:tcPr>
            <w:tcW w:w="3826" w:type="dxa"/>
          </w:tcPr>
          <w:p w14:paraId="416B2DDE" w14:textId="77777777" w:rsidR="00A62E14" w:rsidRPr="00A520F0" w:rsidRDefault="00A62E14" w:rsidP="00734E06">
            <w:pPr>
              <w:shd w:val="clear" w:color="auto" w:fill="FFFFFF" w:themeFill="background1"/>
              <w:ind w:firstLine="284"/>
              <w:jc w:val="center"/>
              <w:outlineLvl w:val="0"/>
              <w:rPr>
                <w:rFonts w:ascii="Times New Roman" w:eastAsia="Times New Roman" w:hAnsi="Times New Roman" w:cs="Times New Roman"/>
                <w:b/>
                <w:bCs/>
                <w:kern w:val="36"/>
                <w:sz w:val="24"/>
                <w:szCs w:val="24"/>
                <w:lang w:val="kk-KZ" w:eastAsia="ru-RU"/>
              </w:rPr>
            </w:pPr>
            <w:r w:rsidRPr="00A520F0">
              <w:rPr>
                <w:rFonts w:ascii="Times New Roman" w:eastAsia="Times New Roman" w:hAnsi="Times New Roman" w:cs="Times New Roman"/>
                <w:b/>
                <w:bCs/>
                <w:kern w:val="36"/>
                <w:sz w:val="24"/>
                <w:szCs w:val="24"/>
                <w:lang w:val="kk-KZ" w:eastAsia="ru-RU"/>
              </w:rPr>
              <w:t xml:space="preserve">депутат </w:t>
            </w:r>
          </w:p>
          <w:p w14:paraId="47CB68CD" w14:textId="77777777" w:rsidR="00A62E14" w:rsidRPr="00A520F0" w:rsidRDefault="00A62E14" w:rsidP="00734E06">
            <w:pPr>
              <w:shd w:val="clear" w:color="auto" w:fill="FFFFFF" w:themeFill="background1"/>
              <w:ind w:firstLine="284"/>
              <w:jc w:val="center"/>
              <w:outlineLvl w:val="0"/>
              <w:rPr>
                <w:rFonts w:ascii="Times New Roman" w:eastAsia="Times New Roman" w:hAnsi="Times New Roman" w:cs="Times New Roman"/>
                <w:b/>
                <w:bCs/>
                <w:kern w:val="36"/>
                <w:sz w:val="24"/>
                <w:szCs w:val="24"/>
                <w:lang w:val="kk-KZ" w:eastAsia="ru-RU"/>
              </w:rPr>
            </w:pPr>
            <w:r w:rsidRPr="00A520F0">
              <w:rPr>
                <w:rFonts w:ascii="Times New Roman" w:eastAsia="Times New Roman" w:hAnsi="Times New Roman" w:cs="Times New Roman"/>
                <w:b/>
                <w:bCs/>
                <w:kern w:val="36"/>
                <w:sz w:val="24"/>
                <w:szCs w:val="24"/>
                <w:lang w:val="kk-KZ" w:eastAsia="ru-RU"/>
              </w:rPr>
              <w:t xml:space="preserve">А. Сарым </w:t>
            </w:r>
          </w:p>
          <w:p w14:paraId="6180616E" w14:textId="77777777" w:rsidR="00A62E14" w:rsidRPr="00A520F0" w:rsidRDefault="00A62E14" w:rsidP="00734E06">
            <w:pPr>
              <w:shd w:val="clear" w:color="auto" w:fill="FFFFFF" w:themeFill="background1"/>
              <w:ind w:firstLine="284"/>
              <w:jc w:val="center"/>
              <w:outlineLvl w:val="0"/>
              <w:rPr>
                <w:rFonts w:ascii="Times New Roman" w:eastAsia="Times New Roman" w:hAnsi="Times New Roman" w:cs="Times New Roman"/>
                <w:b/>
                <w:bCs/>
                <w:kern w:val="36"/>
                <w:sz w:val="24"/>
                <w:szCs w:val="24"/>
                <w:lang w:val="kk-KZ" w:eastAsia="ru-RU"/>
              </w:rPr>
            </w:pPr>
          </w:p>
          <w:p w14:paraId="15269474" w14:textId="4A0D3F5D" w:rsidR="00A62E14" w:rsidRPr="00A520F0" w:rsidRDefault="00A62E14" w:rsidP="00734E06">
            <w:pPr>
              <w:shd w:val="clear" w:color="auto" w:fill="FFFFFF" w:themeFill="background1"/>
              <w:ind w:firstLine="284"/>
              <w:jc w:val="both"/>
              <w:outlineLvl w:val="0"/>
              <w:rPr>
                <w:rFonts w:ascii="Times New Roman" w:eastAsia="Times New Roman" w:hAnsi="Times New Roman" w:cs="Times New Roman"/>
                <w:bCs/>
                <w:kern w:val="36"/>
                <w:sz w:val="24"/>
                <w:szCs w:val="24"/>
                <w:lang w:val="kk-KZ" w:eastAsia="ru-RU"/>
              </w:rPr>
            </w:pPr>
            <w:r w:rsidRPr="00A520F0">
              <w:rPr>
                <w:rFonts w:ascii="Times New Roman" w:eastAsia="Times New Roman" w:hAnsi="Times New Roman" w:cs="Times New Roman"/>
                <w:bCs/>
                <w:kern w:val="36"/>
                <w:sz w:val="24"/>
                <w:szCs w:val="24"/>
                <w:lang w:val="kk-KZ" w:eastAsia="ru-RU"/>
              </w:rPr>
              <w:t xml:space="preserve">Қызметі барлығына ортақ </w:t>
            </w:r>
            <w:r w:rsidR="00C770BB">
              <w:rPr>
                <w:rFonts w:ascii="Times New Roman" w:eastAsia="Times New Roman" w:hAnsi="Times New Roman" w:cs="Times New Roman"/>
                <w:bCs/>
                <w:kern w:val="36"/>
                <w:sz w:val="24"/>
                <w:szCs w:val="24"/>
                <w:lang w:val="kk-KZ" w:eastAsia="ru-RU"/>
              </w:rPr>
              <w:t>«</w:t>
            </w:r>
            <w:r w:rsidRPr="00A520F0">
              <w:rPr>
                <w:rFonts w:ascii="Times New Roman" w:eastAsia="Times New Roman" w:hAnsi="Times New Roman" w:cs="Times New Roman"/>
                <w:bCs/>
                <w:kern w:val="36"/>
                <w:sz w:val="24"/>
                <w:szCs w:val="24"/>
                <w:lang w:val="kk-KZ" w:eastAsia="ru-RU"/>
              </w:rPr>
              <w:t>Ойын бизнесі туралы</w:t>
            </w:r>
            <w:r w:rsidR="00C770BB">
              <w:rPr>
                <w:rFonts w:ascii="Times New Roman" w:eastAsia="Times New Roman" w:hAnsi="Times New Roman" w:cs="Times New Roman"/>
                <w:bCs/>
                <w:kern w:val="36"/>
                <w:sz w:val="24"/>
                <w:szCs w:val="24"/>
                <w:lang w:val="kk-KZ" w:eastAsia="ru-RU"/>
              </w:rPr>
              <w:t>»</w:t>
            </w:r>
            <w:r w:rsidRPr="00A520F0">
              <w:rPr>
                <w:rFonts w:ascii="Times New Roman" w:eastAsia="Times New Roman" w:hAnsi="Times New Roman" w:cs="Times New Roman"/>
                <w:bCs/>
                <w:kern w:val="36"/>
                <w:sz w:val="24"/>
                <w:szCs w:val="24"/>
                <w:lang w:val="kk-KZ" w:eastAsia="ru-RU"/>
              </w:rPr>
              <w:t xml:space="preserve"> Заңмен реттелетін ойын саласы субъектілеріне салық салу тәсілдерінің біркелкілігін қамтамасыз ету үшін лотереялар, казинолар, Ойын автоматтары залдары, букмекерлік кеңселер мен тотализаторлар үшін корпоративтік табыс салығының бірыңғай мөлшерлемесін белгілеу ұсынылады. Бұл өзгеріс экономиканың осы секторын реттеудегі құқықтық сенімділік пен тұрақтылықты нығайтуға ықпал ететін бір сала шеңберіндегі салық режимінің дәйектілігі мен біркелкілігін қамтамасыз етеді</w:t>
            </w:r>
          </w:p>
          <w:p w14:paraId="68401AAD" w14:textId="52B6947C" w:rsidR="00A62E14" w:rsidRPr="00A520F0" w:rsidRDefault="00A62E14" w:rsidP="00734E06">
            <w:pPr>
              <w:shd w:val="clear" w:color="auto" w:fill="FFFFFF" w:themeFill="background1"/>
              <w:ind w:firstLine="284"/>
              <w:jc w:val="both"/>
              <w:outlineLvl w:val="0"/>
              <w:rPr>
                <w:rFonts w:ascii="Times New Roman" w:eastAsia="Times New Roman" w:hAnsi="Times New Roman" w:cs="Times New Roman"/>
                <w:bCs/>
                <w:kern w:val="36"/>
                <w:sz w:val="24"/>
                <w:szCs w:val="24"/>
                <w:lang w:val="kk-KZ" w:eastAsia="ru-RU"/>
              </w:rPr>
            </w:pPr>
          </w:p>
        </w:tc>
        <w:tc>
          <w:tcPr>
            <w:tcW w:w="1559" w:type="dxa"/>
          </w:tcPr>
          <w:p w14:paraId="7E4C46C5" w14:textId="77777777" w:rsidR="00A62E14" w:rsidRPr="00A520F0" w:rsidRDefault="00A62E14" w:rsidP="00A62E1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62E14" w:rsidRPr="003E0B7E" w14:paraId="3B565A7F" w14:textId="77777777" w:rsidTr="00DE0093">
        <w:tc>
          <w:tcPr>
            <w:tcW w:w="709" w:type="dxa"/>
          </w:tcPr>
          <w:p w14:paraId="7C8CC2A7" w14:textId="77777777" w:rsidR="00A62E14" w:rsidRPr="00A520F0" w:rsidRDefault="00A62E14" w:rsidP="00A62E14">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3F147CE6" w14:textId="46170175" w:rsidR="00A62E14" w:rsidRPr="00A520F0" w:rsidRDefault="00A62E14" w:rsidP="00A62E14">
            <w:pPr>
              <w:contextualSpacing/>
              <w:jc w:val="center"/>
              <w:rPr>
                <w:rFonts w:ascii="Times New Roman" w:hAnsi="Times New Roman" w:cs="Times New Roman"/>
                <w:bCs/>
                <w:sz w:val="24"/>
                <w:szCs w:val="24"/>
              </w:rPr>
            </w:pPr>
            <w:r w:rsidRPr="00A520F0">
              <w:rPr>
                <w:rFonts w:ascii="Times New Roman" w:hAnsi="Times New Roman" w:cs="Times New Roman"/>
                <w:bCs/>
                <w:color w:val="000000"/>
                <w:sz w:val="24"/>
                <w:szCs w:val="24"/>
                <w:lang w:val="kk-KZ"/>
              </w:rPr>
              <w:t xml:space="preserve">Жобаның 351-бабы </w:t>
            </w:r>
          </w:p>
        </w:tc>
        <w:tc>
          <w:tcPr>
            <w:tcW w:w="3828" w:type="dxa"/>
          </w:tcPr>
          <w:p w14:paraId="7B9FC88E" w14:textId="77777777" w:rsidR="00A62E14" w:rsidRPr="00A520F0" w:rsidRDefault="00A62E14"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351-бап. Төлеушілер</w:t>
            </w:r>
          </w:p>
          <w:p w14:paraId="3BDDF4BC" w14:textId="77777777" w:rsidR="00A62E14" w:rsidRPr="00A520F0" w:rsidRDefault="00A62E14" w:rsidP="00734E06">
            <w:pPr>
              <w:tabs>
                <w:tab w:val="left" w:pos="3720"/>
              </w:tabs>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Жеке табыс салығын төлеушілер мынадай:</w:t>
            </w:r>
          </w:p>
          <w:p w14:paraId="4D02A198" w14:textId="77777777" w:rsidR="00A62E14" w:rsidRPr="00A520F0" w:rsidRDefault="00A62E14" w:rsidP="00734E06">
            <w:pPr>
              <w:tabs>
                <w:tab w:val="left" w:pos="3720"/>
              </w:tabs>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1) жеке табыс салығы есептелетін, төлем көзінен ұсталатын және салық агенті бюджетке аударатын жеке тұлғаның салық салынатын кірісі;</w:t>
            </w:r>
          </w:p>
          <w:p w14:paraId="3AE48BBA" w14:textId="78FE2120"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eastAsia="Calibri" w:hAnsi="Times New Roman" w:cs="Times New Roman"/>
                <w:sz w:val="24"/>
                <w:szCs w:val="24"/>
                <w:lang w:val="kk-KZ"/>
              </w:rPr>
              <w:t>2) дербес салық салуға жататын жеке тұлғаның салық салынатын кірісі, осындай жеке тұлға бюджетке есептейтін және төлейтін жеке табыс салығы түрінде салық салу объектілері бар жеке тұлғалар болып табылады.</w:t>
            </w:r>
          </w:p>
        </w:tc>
        <w:tc>
          <w:tcPr>
            <w:tcW w:w="4111" w:type="dxa"/>
          </w:tcPr>
          <w:p w14:paraId="53032F3E" w14:textId="77777777"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жобаның 351 бабы мынадай редакцияда жазылсын:</w:t>
            </w:r>
          </w:p>
          <w:p w14:paraId="3C384214" w14:textId="5899DF13" w:rsidR="00A62E14" w:rsidRPr="00A520F0" w:rsidRDefault="00C770BB" w:rsidP="00734E06">
            <w:pPr>
              <w:ind w:firstLine="284"/>
              <w:contextualSpacing/>
              <w:jc w:val="both"/>
              <w:rPr>
                <w:rFonts w:ascii="Times New Roman" w:eastAsia="Calibri" w:hAnsi="Times New Roman" w:cs="Times New Roman"/>
                <w:b/>
                <w:sz w:val="24"/>
                <w:szCs w:val="24"/>
                <w:lang w:val="kk-KZ"/>
              </w:rPr>
            </w:pPr>
            <w:r>
              <w:rPr>
                <w:rFonts w:ascii="Times New Roman" w:hAnsi="Times New Roman" w:cs="Times New Roman"/>
                <w:sz w:val="24"/>
                <w:szCs w:val="24"/>
                <w:lang w:val="kk-KZ"/>
              </w:rPr>
              <w:t>«</w:t>
            </w:r>
            <w:r w:rsidR="00A62E14" w:rsidRPr="00A520F0">
              <w:rPr>
                <w:rFonts w:ascii="Times New Roman" w:eastAsia="Calibri" w:hAnsi="Times New Roman" w:cs="Times New Roman"/>
                <w:bCs/>
                <w:sz w:val="24"/>
                <w:szCs w:val="24"/>
                <w:lang w:val="kk-KZ"/>
              </w:rPr>
              <w:t>351-бап. Төлеушілер</w:t>
            </w:r>
          </w:p>
          <w:p w14:paraId="554BC9F6" w14:textId="77777777" w:rsidR="00A62E14" w:rsidRPr="00A520F0" w:rsidRDefault="00A62E14" w:rsidP="00734E06">
            <w:pPr>
              <w:tabs>
                <w:tab w:val="left" w:pos="3720"/>
              </w:tabs>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Жеке табыс салығын төлеушілер мынадай:</w:t>
            </w:r>
          </w:p>
          <w:p w14:paraId="578FD442" w14:textId="77777777" w:rsidR="00A62E14" w:rsidRPr="00A520F0" w:rsidRDefault="00A62E14" w:rsidP="00734E06">
            <w:pPr>
              <w:tabs>
                <w:tab w:val="left" w:pos="3720"/>
              </w:tabs>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1) жеке табыс салығы есептелетін, төлем көзінен ұсталатын және салық агенті бюджетке аударатын жеке тұлғаның салық салынатын кірісі;</w:t>
            </w:r>
          </w:p>
          <w:p w14:paraId="43CEC56A" w14:textId="77777777"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eastAsia="Calibri" w:hAnsi="Times New Roman" w:cs="Times New Roman"/>
                <w:sz w:val="24"/>
                <w:szCs w:val="24"/>
                <w:lang w:val="kk-KZ"/>
              </w:rPr>
              <w:t>2) дербес салық салуға жататын жеке тұлғаның салық салынатын кірісі, осындай жеке тұлға бюджетке есептейтін және төлейтін жеке табыс салығы түрінде салық салу объектілері бар жеке тұлғалар болып табылады</w:t>
            </w:r>
            <w:r w:rsidRPr="00A520F0">
              <w:rPr>
                <w:rFonts w:ascii="Times New Roman" w:hAnsi="Times New Roman" w:cs="Times New Roman"/>
                <w:sz w:val="24"/>
                <w:szCs w:val="24"/>
                <w:lang w:val="kk-KZ"/>
              </w:rPr>
              <w:t>.</w:t>
            </w:r>
          </w:p>
          <w:p w14:paraId="6E783A63" w14:textId="519EF5F8" w:rsidR="00A62E14" w:rsidRPr="00A520F0" w:rsidRDefault="00A62E14" w:rsidP="00734E06">
            <w:pPr>
              <w:ind w:firstLine="284"/>
              <w:contextualSpacing/>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2. Осы баптың күші шетелдіктердің құмар ойындағы ұтыс және (немесе) бәс тігу түріндегі кірістеріне қолданылмайды.</w:t>
            </w:r>
            <w:r w:rsidR="00C770BB">
              <w:rPr>
                <w:rFonts w:ascii="Times New Roman" w:hAnsi="Times New Roman" w:cs="Times New Roman"/>
                <w:b/>
                <w:bCs/>
                <w:sz w:val="24"/>
                <w:szCs w:val="24"/>
                <w:lang w:val="kk-KZ"/>
              </w:rPr>
              <w:t>»</w:t>
            </w:r>
            <w:r w:rsidRPr="00A520F0">
              <w:rPr>
                <w:rFonts w:ascii="Times New Roman" w:hAnsi="Times New Roman" w:cs="Times New Roman"/>
                <w:b/>
                <w:bCs/>
                <w:sz w:val="24"/>
                <w:szCs w:val="24"/>
                <w:lang w:val="kk-KZ"/>
              </w:rPr>
              <w:t>;</w:t>
            </w:r>
          </w:p>
          <w:p w14:paraId="0F1740F6" w14:textId="4849D1D2" w:rsidR="00A62E14" w:rsidRPr="00A520F0" w:rsidRDefault="00A62E14" w:rsidP="00734E06">
            <w:pPr>
              <w:ind w:firstLine="284"/>
              <w:contextualSpacing/>
              <w:jc w:val="both"/>
              <w:rPr>
                <w:rFonts w:ascii="Times New Roman" w:hAnsi="Times New Roman" w:cs="Times New Roman"/>
                <w:b/>
                <w:bCs/>
                <w:sz w:val="24"/>
                <w:szCs w:val="24"/>
                <w:lang w:val="kk-KZ"/>
              </w:rPr>
            </w:pPr>
          </w:p>
        </w:tc>
        <w:tc>
          <w:tcPr>
            <w:tcW w:w="3826" w:type="dxa"/>
          </w:tcPr>
          <w:p w14:paraId="5A34567D" w14:textId="77777777" w:rsidR="00A62E14" w:rsidRPr="00A520F0" w:rsidRDefault="00A62E14" w:rsidP="00734E06">
            <w:pPr>
              <w:ind w:firstLine="284"/>
              <w:contextualSpacing/>
              <w:jc w:val="center"/>
              <w:rPr>
                <w:rFonts w:ascii="Times New Roman" w:hAnsi="Times New Roman" w:cs="Times New Roman"/>
                <w:b/>
                <w:bCs/>
                <w:color w:val="000000"/>
                <w:sz w:val="24"/>
                <w:szCs w:val="24"/>
                <w:lang w:val="kk-KZ"/>
              </w:rPr>
            </w:pPr>
            <w:r w:rsidRPr="00A520F0">
              <w:rPr>
                <w:rFonts w:ascii="Times New Roman" w:hAnsi="Times New Roman" w:cs="Times New Roman"/>
                <w:b/>
                <w:bCs/>
                <w:color w:val="000000"/>
                <w:sz w:val="24"/>
                <w:szCs w:val="24"/>
                <w:lang w:val="kk-KZ"/>
              </w:rPr>
              <w:t>депутат</w:t>
            </w:r>
          </w:p>
          <w:p w14:paraId="24E6E2E9" w14:textId="77777777" w:rsidR="00A62E14" w:rsidRPr="00A520F0" w:rsidRDefault="00A62E14" w:rsidP="00734E06">
            <w:pPr>
              <w:ind w:firstLine="284"/>
              <w:contextualSpacing/>
              <w:jc w:val="center"/>
              <w:rPr>
                <w:rFonts w:ascii="Times New Roman" w:hAnsi="Times New Roman" w:cs="Times New Roman"/>
                <w:b/>
                <w:bCs/>
                <w:color w:val="000000"/>
                <w:sz w:val="24"/>
                <w:szCs w:val="24"/>
                <w:lang w:val="kk-KZ"/>
              </w:rPr>
            </w:pPr>
            <w:r w:rsidRPr="00A520F0">
              <w:rPr>
                <w:rFonts w:ascii="Times New Roman" w:hAnsi="Times New Roman" w:cs="Times New Roman"/>
                <w:b/>
                <w:bCs/>
                <w:color w:val="000000"/>
                <w:sz w:val="24"/>
                <w:szCs w:val="24"/>
                <w:lang w:val="kk-KZ"/>
              </w:rPr>
              <w:t>А. Сарым</w:t>
            </w:r>
          </w:p>
          <w:p w14:paraId="489BD4E4" w14:textId="77777777" w:rsidR="00A62E14" w:rsidRPr="00A520F0" w:rsidRDefault="00A62E14" w:rsidP="00734E06">
            <w:pPr>
              <w:ind w:firstLine="284"/>
              <w:contextualSpacing/>
              <w:jc w:val="both"/>
              <w:rPr>
                <w:rFonts w:ascii="Times New Roman" w:hAnsi="Times New Roman" w:cs="Times New Roman"/>
                <w:bCs/>
                <w:color w:val="000000"/>
                <w:sz w:val="24"/>
                <w:szCs w:val="24"/>
                <w:lang w:val="kk-KZ"/>
              </w:rPr>
            </w:pPr>
          </w:p>
          <w:p w14:paraId="1D431D46" w14:textId="77777777" w:rsidR="00A62E14" w:rsidRPr="00A520F0" w:rsidRDefault="00A62E14" w:rsidP="00734E06">
            <w:pPr>
              <w:ind w:firstLine="284"/>
              <w:contextualSpacing/>
              <w:jc w:val="both"/>
              <w:rPr>
                <w:rFonts w:ascii="Times New Roman" w:hAnsi="Times New Roman" w:cs="Times New Roman"/>
                <w:bCs/>
                <w:color w:val="000000"/>
                <w:sz w:val="24"/>
                <w:szCs w:val="24"/>
                <w:lang w:val="kk-KZ"/>
              </w:rPr>
            </w:pPr>
            <w:r w:rsidRPr="00A520F0">
              <w:rPr>
                <w:rFonts w:ascii="Times New Roman" w:hAnsi="Times New Roman" w:cs="Times New Roman"/>
                <w:bCs/>
                <w:color w:val="000000"/>
                <w:sz w:val="24"/>
                <w:szCs w:val="24"/>
                <w:lang w:val="kk-KZ"/>
              </w:rPr>
              <w:t>Шетелден келген гэмблинг-туризмді және туристік ағындарды ынталандыру мақсатында Ұлыбританияның тәжірибесі бойынша шетелдік азаматтарды ЖТС төлеуден босату ұсынылады.</w:t>
            </w:r>
          </w:p>
          <w:p w14:paraId="6EF21406" w14:textId="32C6D63B" w:rsidR="00A62E14" w:rsidRPr="00A520F0" w:rsidRDefault="00A62E14" w:rsidP="00734E06">
            <w:pPr>
              <w:ind w:firstLine="284"/>
              <w:contextualSpacing/>
              <w:jc w:val="both"/>
              <w:rPr>
                <w:rFonts w:ascii="Times New Roman" w:hAnsi="Times New Roman" w:cs="Times New Roman"/>
                <w:bCs/>
                <w:sz w:val="24"/>
                <w:szCs w:val="24"/>
                <w:lang w:val="kk-KZ"/>
              </w:rPr>
            </w:pPr>
            <w:r w:rsidRPr="00A520F0">
              <w:rPr>
                <w:rFonts w:ascii="Times New Roman" w:hAnsi="Times New Roman" w:cs="Times New Roman"/>
                <w:bCs/>
                <w:color w:val="000000"/>
                <w:sz w:val="24"/>
                <w:szCs w:val="24"/>
                <w:lang w:val="kk-KZ"/>
              </w:rPr>
              <w:t>Бұл шара Мемлекет басшысының тапсырмасы шеңберінде тиісті турдестинацияларда шетелдіктер үшін жаңа ойын аймақтарын құру үшін ауқатты және төлем қабілетті шетелдік туристер мен инвесторларды тартуға мүмкіндік береді.</w:t>
            </w:r>
          </w:p>
        </w:tc>
        <w:tc>
          <w:tcPr>
            <w:tcW w:w="1559" w:type="dxa"/>
          </w:tcPr>
          <w:p w14:paraId="57F70A63" w14:textId="77777777" w:rsidR="00A62E14" w:rsidRPr="00A520F0" w:rsidRDefault="00A62E14" w:rsidP="00A62E1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62E14" w:rsidRPr="003E0B7E" w14:paraId="74B6DF77" w14:textId="77777777" w:rsidTr="00DE0093">
        <w:tc>
          <w:tcPr>
            <w:tcW w:w="709" w:type="dxa"/>
          </w:tcPr>
          <w:p w14:paraId="7ADA8E81" w14:textId="77777777" w:rsidR="00A62E14" w:rsidRPr="00A520F0" w:rsidRDefault="00A62E14" w:rsidP="00A62E14">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2D99D8EF" w14:textId="2015D038" w:rsidR="00A62E14" w:rsidRPr="00A520F0" w:rsidRDefault="00A62E14" w:rsidP="00A62E14">
            <w:pPr>
              <w:contextualSpacing/>
              <w:jc w:val="center"/>
              <w:rPr>
                <w:rFonts w:ascii="Times New Roman" w:hAnsi="Times New Roman" w:cs="Times New Roman"/>
                <w:bCs/>
                <w:sz w:val="24"/>
                <w:szCs w:val="24"/>
                <w:lang w:val="kk-KZ"/>
              </w:rPr>
            </w:pPr>
            <w:r w:rsidRPr="00A520F0">
              <w:rPr>
                <w:rFonts w:ascii="Times New Roman" w:hAnsi="Times New Roman" w:cs="Times New Roman"/>
                <w:sz w:val="24"/>
                <w:szCs w:val="24"/>
                <w:lang w:val="kk-KZ"/>
              </w:rPr>
              <w:t>жобаның 391-бабы 1-тармағының жаңа 25) тармақшасы</w:t>
            </w:r>
          </w:p>
        </w:tc>
        <w:tc>
          <w:tcPr>
            <w:tcW w:w="3828" w:type="dxa"/>
          </w:tcPr>
          <w:p w14:paraId="0EB0B7CF" w14:textId="77777777" w:rsidR="00A62E14" w:rsidRPr="00A520F0" w:rsidRDefault="00A62E14" w:rsidP="00734E06">
            <w:pPr>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391-бап. Салық салынатын кірісті азайту</w:t>
            </w:r>
          </w:p>
          <w:p w14:paraId="2C88412A" w14:textId="77777777" w:rsidR="00A62E14" w:rsidRPr="00A520F0" w:rsidRDefault="00A62E14" w:rsidP="00734E06">
            <w:pPr>
              <w:ind w:firstLine="284"/>
              <w:contextualSpacing/>
              <w:jc w:val="both"/>
              <w:rPr>
                <w:rFonts w:ascii="Times New Roman" w:eastAsia="Calibri" w:hAnsi="Times New Roman" w:cs="Times New Roman"/>
                <w:b/>
                <w:sz w:val="24"/>
                <w:szCs w:val="24"/>
                <w:lang w:val="kk-KZ"/>
              </w:rPr>
            </w:pPr>
          </w:p>
          <w:p w14:paraId="0238AE3F" w14:textId="77777777" w:rsidR="00A62E14" w:rsidRPr="00A520F0" w:rsidRDefault="00A62E14" w:rsidP="00734E06">
            <w:pPr>
              <w:ind w:firstLine="284"/>
              <w:contextualSpacing/>
              <w:jc w:val="both"/>
              <w:rPr>
                <w:rFonts w:ascii="Times New Roman" w:eastAsia="Calibri" w:hAnsi="Times New Roman" w:cs="Times New Roman"/>
                <w:bCs/>
                <w:sz w:val="24"/>
                <w:szCs w:val="24"/>
                <w:lang w:val="kk-KZ"/>
              </w:rPr>
            </w:pPr>
            <w:r w:rsidRPr="00A520F0">
              <w:rPr>
                <w:rFonts w:ascii="Times New Roman" w:eastAsia="Calibri" w:hAnsi="Times New Roman" w:cs="Times New Roman"/>
                <w:bCs/>
                <w:sz w:val="24"/>
                <w:szCs w:val="24"/>
                <w:lang w:val="kk-KZ"/>
              </w:rPr>
              <w:t xml:space="preserve">1. Жеке тұлғаның салық салынатын кірісі мынадай: </w:t>
            </w:r>
          </w:p>
          <w:p w14:paraId="53814D06" w14:textId="77777777" w:rsidR="00A62E14" w:rsidRPr="00A520F0" w:rsidRDefault="00A62E14"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bCs/>
                <w:sz w:val="24"/>
                <w:szCs w:val="24"/>
                <w:lang w:val="kk-KZ"/>
              </w:rPr>
              <w:t>1) мемлекеттік эмиссиялық бағалы қағаздарды өткізу кезіндегі құн өсімінен түсетін кіріс</w:t>
            </w:r>
            <w:r w:rsidRPr="00A520F0">
              <w:rPr>
                <w:rFonts w:ascii="Times New Roman" w:eastAsia="Calibri" w:hAnsi="Times New Roman" w:cs="Times New Roman"/>
                <w:sz w:val="24"/>
                <w:szCs w:val="24"/>
                <w:lang w:val="kk-KZ"/>
              </w:rPr>
              <w:t>;</w:t>
            </w:r>
          </w:p>
          <w:p w14:paraId="2274CA7B" w14:textId="77777777" w:rsidR="00A62E14" w:rsidRPr="00A520F0" w:rsidRDefault="00A62E14"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w:t>
            </w:r>
          </w:p>
          <w:p w14:paraId="75889F5B" w14:textId="77777777" w:rsidR="00A62E14" w:rsidRPr="00A520F0" w:rsidRDefault="00A62E14" w:rsidP="00734E06">
            <w:pPr>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24) </w:t>
            </w:r>
            <w:r w:rsidRPr="00A520F0">
              <w:rPr>
                <w:rFonts w:ascii="Times New Roman" w:eastAsia="Calibri" w:hAnsi="Times New Roman" w:cs="Times New Roman"/>
                <w:bCs/>
                <w:sz w:val="24"/>
                <w:szCs w:val="24"/>
                <w:lang w:val="kk-KZ"/>
              </w:rPr>
              <w:t>осы Кодекстің 427-бабында көрсетілген басқа да кірістер</w:t>
            </w:r>
            <w:r w:rsidRPr="00A520F0">
              <w:rPr>
                <w:rFonts w:ascii="Times New Roman" w:eastAsia="Calibri" w:hAnsi="Times New Roman" w:cs="Times New Roman"/>
                <w:sz w:val="24"/>
                <w:szCs w:val="24"/>
                <w:lang w:val="kk-KZ"/>
              </w:rPr>
              <w:t>.</w:t>
            </w:r>
          </w:p>
          <w:p w14:paraId="53622BD0" w14:textId="15565BA0" w:rsidR="00A62E14" w:rsidRPr="00A520F0" w:rsidRDefault="00A62E14" w:rsidP="00734E06">
            <w:pPr>
              <w:ind w:firstLine="284"/>
              <w:contextualSpacing/>
              <w:jc w:val="both"/>
              <w:rPr>
                <w:rFonts w:ascii="Times New Roman" w:hAnsi="Times New Roman" w:cs="Times New Roman"/>
                <w:sz w:val="24"/>
                <w:szCs w:val="24"/>
              </w:rPr>
            </w:pPr>
            <w:r w:rsidRPr="00A520F0">
              <w:rPr>
                <w:rFonts w:ascii="Times New Roman" w:eastAsia="Calibri" w:hAnsi="Times New Roman" w:cs="Times New Roman"/>
                <w:sz w:val="24"/>
                <w:szCs w:val="24"/>
                <w:lang w:val="kk-KZ"/>
              </w:rPr>
              <w:t>…</w:t>
            </w:r>
          </w:p>
        </w:tc>
        <w:tc>
          <w:tcPr>
            <w:tcW w:w="4111" w:type="dxa"/>
          </w:tcPr>
          <w:p w14:paraId="501B71E0" w14:textId="77777777" w:rsidR="00A62E14" w:rsidRPr="00A520F0" w:rsidRDefault="00A62E14" w:rsidP="00734E06">
            <w:pPr>
              <w:ind w:firstLine="284"/>
              <w:jc w:val="both"/>
              <w:rPr>
                <w:rFonts w:ascii="Times New Roman" w:hAnsi="Times New Roman" w:cs="Times New Roman"/>
                <w:bCs/>
                <w:sz w:val="24"/>
                <w:szCs w:val="24"/>
                <w:lang w:val="kk-KZ"/>
              </w:rPr>
            </w:pPr>
            <w:r w:rsidRPr="00A520F0">
              <w:rPr>
                <w:rFonts w:ascii="Times New Roman" w:hAnsi="Times New Roman" w:cs="Times New Roman"/>
                <w:bCs/>
                <w:sz w:val="24"/>
                <w:szCs w:val="24"/>
                <w:lang w:val="kk-KZ"/>
              </w:rPr>
              <w:t>жобаның 391-бабының 1-тармағы мынадай мазмұндағы 25) тармақшамен толықтырылсын:</w:t>
            </w:r>
          </w:p>
          <w:p w14:paraId="0A8B0B02" w14:textId="379EA630" w:rsidR="00A62E14" w:rsidRPr="00A520F0" w:rsidRDefault="00C770BB" w:rsidP="00734E06">
            <w:pPr>
              <w:ind w:firstLine="284"/>
              <w:jc w:val="both"/>
              <w:rPr>
                <w:rFonts w:ascii="Times New Roman" w:hAnsi="Times New Roman" w:cs="Times New Roman"/>
                <w:sz w:val="24"/>
                <w:szCs w:val="24"/>
                <w:lang w:val="kk-KZ"/>
              </w:rPr>
            </w:pPr>
            <w:r>
              <w:rPr>
                <w:rFonts w:ascii="Times New Roman" w:hAnsi="Times New Roman" w:cs="Times New Roman"/>
                <w:bCs/>
                <w:sz w:val="24"/>
                <w:szCs w:val="24"/>
                <w:lang w:val="kk-KZ"/>
              </w:rPr>
              <w:t>«</w:t>
            </w:r>
            <w:r w:rsidR="00A62E14" w:rsidRPr="00A520F0">
              <w:rPr>
                <w:rFonts w:ascii="Times New Roman" w:hAnsi="Times New Roman" w:cs="Times New Roman"/>
                <w:b/>
                <w:sz w:val="24"/>
                <w:szCs w:val="24"/>
                <w:lang w:val="kk-KZ"/>
              </w:rPr>
              <w:t>25) республикалық бюджет туралы заңда тиісті қаржы жылына белгіленген және осындай ұтыстарды есептеу күніне қолданыста болатын 6 АЕК шегінде бір лотерея бойынша ұтыс</w:t>
            </w:r>
            <w:r w:rsidR="00A62E14" w:rsidRPr="00A520F0">
              <w:rPr>
                <w:rFonts w:ascii="Times New Roman" w:hAnsi="Times New Roman" w:cs="Times New Roman"/>
                <w:b/>
                <w:bCs/>
                <w:sz w:val="24"/>
                <w:szCs w:val="24"/>
                <w:lang w:val="kk-KZ"/>
              </w:rPr>
              <w:t>.</w:t>
            </w:r>
            <w:r>
              <w:rPr>
                <w:rFonts w:ascii="Times New Roman" w:hAnsi="Times New Roman" w:cs="Times New Roman"/>
                <w:b/>
                <w:bCs/>
                <w:sz w:val="24"/>
                <w:szCs w:val="24"/>
                <w:lang w:val="kk-KZ"/>
              </w:rPr>
              <w:t>»</w:t>
            </w:r>
            <w:r w:rsidR="00A62E14" w:rsidRPr="00A520F0">
              <w:rPr>
                <w:rFonts w:ascii="Times New Roman" w:hAnsi="Times New Roman" w:cs="Times New Roman"/>
                <w:b/>
                <w:bCs/>
                <w:sz w:val="24"/>
                <w:szCs w:val="24"/>
                <w:lang w:val="kk-KZ"/>
              </w:rPr>
              <w:t>;</w:t>
            </w:r>
          </w:p>
        </w:tc>
        <w:tc>
          <w:tcPr>
            <w:tcW w:w="3826" w:type="dxa"/>
          </w:tcPr>
          <w:p w14:paraId="73E38FAF" w14:textId="77777777" w:rsidR="00A62E14" w:rsidRPr="00A520F0" w:rsidRDefault="00A62E14" w:rsidP="00734E06">
            <w:pPr>
              <w:ind w:firstLine="284"/>
              <w:contextualSpacing/>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депутат</w:t>
            </w:r>
          </w:p>
          <w:p w14:paraId="7C0C21C2" w14:textId="77777777" w:rsidR="00A62E14" w:rsidRPr="00A520F0" w:rsidRDefault="00A62E14" w:rsidP="00734E06">
            <w:pPr>
              <w:ind w:firstLine="284"/>
              <w:contextualSpacing/>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А. Сарым</w:t>
            </w:r>
          </w:p>
          <w:p w14:paraId="787812F9" w14:textId="77777777" w:rsidR="00A62E14" w:rsidRPr="00A520F0" w:rsidRDefault="00A62E14" w:rsidP="00734E06">
            <w:pPr>
              <w:ind w:firstLine="284"/>
              <w:contextualSpacing/>
              <w:jc w:val="both"/>
              <w:rPr>
                <w:rFonts w:ascii="Times New Roman" w:hAnsi="Times New Roman" w:cs="Times New Roman"/>
                <w:sz w:val="24"/>
                <w:szCs w:val="24"/>
                <w:lang w:val="kk-KZ"/>
              </w:rPr>
            </w:pPr>
          </w:p>
          <w:p w14:paraId="317CD245" w14:textId="2C1FFACA"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2018 жылы лотереяны дамыту мақсатында ЖТС-тен 6 АЕК-тен аз сомаға ұтыстарды босату туралы шешім қабылданды.  Тек 2023 жылы лотерея операторы қазақстандықтарға 305 млрд. теңге көлемінде ұтыс төлеп, бюджетке 5,7 млрд. теңге сомасына салық аударды. Бұдан басқа, спортты дамытуға міндетті аударымдар ретінде </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Sport Qory</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қорына 5 млрд теңге және </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Қазақстан халқына</w:t>
            </w:r>
            <w:r w:rsidR="00C770BB">
              <w:rPr>
                <w:rFonts w:ascii="Times New Roman" w:hAnsi="Times New Roman" w:cs="Times New Roman"/>
                <w:sz w:val="24"/>
                <w:szCs w:val="24"/>
                <w:lang w:val="kk-KZ"/>
              </w:rPr>
              <w:t>»</w:t>
            </w:r>
            <w:r w:rsidRPr="00A520F0">
              <w:rPr>
                <w:rFonts w:ascii="Times New Roman" w:hAnsi="Times New Roman" w:cs="Times New Roman"/>
                <w:sz w:val="24"/>
                <w:szCs w:val="24"/>
                <w:lang w:val="kk-KZ"/>
              </w:rPr>
              <w:t xml:space="preserve"> қорына 5 млрд. теңге бағытталды.</w:t>
            </w:r>
          </w:p>
          <w:p w14:paraId="1C9B65A1" w14:textId="77777777"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Жеңілдіктің жойылуы лотереяларға сұраныстың төмендеуіне әкеледі, себебі шағын ұтыстар алу қиындықтары және ЖТС төлеу қажеттілігі. Ұтыстарды алу үшін азаматтар құжаттар пакетін ұсынуға және 30 күн ішінде ұтыстардың төленуін күтуге міндетті болады. Күту лотерея операторының әрбір ұтыс билетін өңдеу қажеттілігімен байланысты. </w:t>
            </w:r>
          </w:p>
          <w:p w14:paraId="10968CAF" w14:textId="77777777"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2023 жылы 6 АЕК-ке тең немесе одан аз сомаға 4,4 млн ұтыс билеті тіркелді. Салыстыру үшін 6 АЕК-тен астам ұтыспен билеттер саны небәрі 15,5 мыңды құрады.</w:t>
            </w:r>
          </w:p>
          <w:p w14:paraId="0C2965A3" w14:textId="7A9FDC14" w:rsidR="00A62E14" w:rsidRPr="00A520F0" w:rsidRDefault="00A62E14" w:rsidP="00734E06">
            <w:pPr>
              <w:ind w:firstLine="284"/>
              <w:contextualSpacing/>
              <w:jc w:val="both"/>
              <w:rPr>
                <w:rFonts w:ascii="Times New Roman" w:hAnsi="Times New Roman" w:cs="Times New Roman"/>
                <w:bCs/>
                <w:sz w:val="24"/>
                <w:szCs w:val="24"/>
                <w:lang w:val="kk-KZ"/>
              </w:rPr>
            </w:pPr>
            <w:r w:rsidRPr="00A520F0">
              <w:rPr>
                <w:rFonts w:ascii="Times New Roman" w:hAnsi="Times New Roman" w:cs="Times New Roman"/>
                <w:sz w:val="24"/>
                <w:szCs w:val="24"/>
                <w:lang w:val="kk-KZ"/>
              </w:rPr>
              <w:lastRenderedPageBreak/>
              <w:t>Сонымен қатар, Еуропалық Одақ пен Еуразиялық экономикалық одақ, АҚШ, Канада, Ұлыбритания елдеріндегі тәжірибе көрсеткендей, лотерея билеттеріне ЖТС салынбайды. ЖТС салудың орнына спортты дамытуға немесе басқа да әлеуметтік-мәдени бағдарламаларға бағытталған жекелеген алымдар сияқты қаржыландырудың басқа тетіктері қолданылады.</w:t>
            </w:r>
          </w:p>
        </w:tc>
        <w:tc>
          <w:tcPr>
            <w:tcW w:w="1559" w:type="dxa"/>
          </w:tcPr>
          <w:p w14:paraId="2B2CE76C" w14:textId="77777777" w:rsidR="00A62E14" w:rsidRPr="00A520F0" w:rsidRDefault="00A62E14" w:rsidP="00A62E14">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A62E14" w:rsidRPr="003E0B7E" w14:paraId="4465BE67" w14:textId="77777777" w:rsidTr="00DE0093">
        <w:tc>
          <w:tcPr>
            <w:tcW w:w="709" w:type="dxa"/>
          </w:tcPr>
          <w:p w14:paraId="26A7D224" w14:textId="77777777" w:rsidR="00A62E14" w:rsidRPr="00A520F0" w:rsidRDefault="00A62E14" w:rsidP="00A62E14">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0F3576F0" w14:textId="79344E76" w:rsidR="00A62E14" w:rsidRPr="00A520F0" w:rsidRDefault="00A62E14" w:rsidP="00A62E14">
            <w:pPr>
              <w:contextualSpacing/>
              <w:jc w:val="center"/>
              <w:rPr>
                <w:rFonts w:ascii="Times New Roman" w:hAnsi="Times New Roman" w:cs="Times New Roman"/>
                <w:sz w:val="24"/>
                <w:szCs w:val="24"/>
              </w:rPr>
            </w:pPr>
            <w:r w:rsidRPr="00A520F0">
              <w:rPr>
                <w:rFonts w:ascii="Times New Roman" w:hAnsi="Times New Roman" w:cs="Times New Roman"/>
                <w:sz w:val="24"/>
                <w:szCs w:val="24"/>
                <w:lang w:val="kk-KZ"/>
              </w:rPr>
              <w:t>жобаның 396-бабы 1-тармағының 18) тармақшасы</w:t>
            </w:r>
          </w:p>
        </w:tc>
        <w:tc>
          <w:tcPr>
            <w:tcW w:w="3828" w:type="dxa"/>
          </w:tcPr>
          <w:p w14:paraId="7DB96B24" w14:textId="77777777" w:rsidR="00A62E14" w:rsidRPr="00A520F0" w:rsidRDefault="00A62E14"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396-бап. Кіріс түрлері</w:t>
            </w:r>
          </w:p>
          <w:p w14:paraId="4D503F1C" w14:textId="77777777" w:rsidR="00A62E14" w:rsidRPr="00A520F0" w:rsidRDefault="00A62E14" w:rsidP="00734E06">
            <w:pPr>
              <w:ind w:firstLine="284"/>
              <w:contextualSpacing/>
              <w:jc w:val="both"/>
              <w:rPr>
                <w:rFonts w:ascii="Times New Roman" w:eastAsia="Calibri" w:hAnsi="Times New Roman" w:cs="Times New Roman"/>
                <w:b/>
                <w:sz w:val="24"/>
                <w:szCs w:val="24"/>
                <w:lang w:val="kk-KZ"/>
              </w:rPr>
            </w:pPr>
          </w:p>
          <w:p w14:paraId="1A91F8E7" w14:textId="77777777" w:rsidR="00A62E14" w:rsidRPr="00A520F0" w:rsidRDefault="00A62E14" w:rsidP="00734E06">
            <w:pPr>
              <w:ind w:firstLine="284"/>
              <w:contextualSpacing/>
              <w:jc w:val="both"/>
              <w:rPr>
                <w:rFonts w:ascii="Times New Roman" w:eastAsia="Calibri" w:hAnsi="Times New Roman" w:cs="Times New Roman"/>
                <w:sz w:val="24"/>
                <w:szCs w:val="24"/>
                <w:lang w:val="kk-KZ" w:eastAsia="ru-RU"/>
              </w:rPr>
            </w:pPr>
            <w:r w:rsidRPr="00A520F0">
              <w:rPr>
                <w:rFonts w:ascii="Times New Roman" w:eastAsia="Calibri" w:hAnsi="Times New Roman" w:cs="Times New Roman"/>
                <w:sz w:val="24"/>
                <w:szCs w:val="24"/>
                <w:lang w:val="kk-KZ"/>
              </w:rPr>
              <w:t>1. Жеке тұлғаның өз бетінше салық салуға жататын кірістері</w:t>
            </w:r>
            <w:r w:rsidRPr="00A520F0">
              <w:rPr>
                <w:rFonts w:ascii="Times New Roman" w:eastAsia="Calibri" w:hAnsi="Times New Roman" w:cs="Times New Roman"/>
                <w:sz w:val="24"/>
                <w:szCs w:val="24"/>
                <w:lang w:val="kk-KZ" w:eastAsia="ru-RU"/>
              </w:rPr>
              <w:t>:</w:t>
            </w:r>
          </w:p>
          <w:p w14:paraId="6D0686B0" w14:textId="77777777" w:rsidR="00A62E14" w:rsidRPr="00A520F0" w:rsidRDefault="00A62E14" w:rsidP="00734E06">
            <w:pPr>
              <w:ind w:firstLine="284"/>
              <w:contextualSpacing/>
              <w:jc w:val="both"/>
              <w:rPr>
                <w:rFonts w:ascii="Times New Roman" w:eastAsia="Calibri" w:hAnsi="Times New Roman" w:cs="Times New Roman"/>
                <w:sz w:val="24"/>
                <w:szCs w:val="24"/>
                <w:lang w:val="kk-KZ" w:eastAsia="ru-RU"/>
              </w:rPr>
            </w:pPr>
            <w:r w:rsidRPr="00A520F0">
              <w:rPr>
                <w:rFonts w:ascii="Times New Roman" w:eastAsia="Calibri" w:hAnsi="Times New Roman" w:cs="Times New Roman"/>
                <w:sz w:val="24"/>
                <w:szCs w:val="24"/>
                <w:lang w:val="kk-KZ" w:eastAsia="ru-RU"/>
              </w:rPr>
              <w:t>…</w:t>
            </w:r>
          </w:p>
          <w:p w14:paraId="2E6A06CC" w14:textId="77777777" w:rsidR="00A62E14" w:rsidRPr="00A520F0" w:rsidRDefault="00A62E14" w:rsidP="00734E06">
            <w:pPr>
              <w:ind w:firstLine="284"/>
              <w:contextualSpacing/>
              <w:jc w:val="both"/>
              <w:rPr>
                <w:rFonts w:ascii="Times New Roman" w:eastAsia="Calibri" w:hAnsi="Times New Roman" w:cs="Times New Roman"/>
                <w:sz w:val="24"/>
                <w:szCs w:val="24"/>
                <w:lang w:val="kk-KZ" w:eastAsia="ru-RU"/>
              </w:rPr>
            </w:pPr>
            <w:r w:rsidRPr="00A520F0">
              <w:rPr>
                <w:rFonts w:ascii="Times New Roman" w:eastAsia="Calibri" w:hAnsi="Times New Roman" w:cs="Times New Roman"/>
                <w:sz w:val="24"/>
                <w:szCs w:val="24"/>
                <w:lang w:val="kk-KZ"/>
              </w:rPr>
              <w:t xml:space="preserve">17) </w:t>
            </w:r>
            <w:r w:rsidRPr="00A520F0">
              <w:rPr>
                <w:rFonts w:ascii="Times New Roman" w:eastAsia="Calibri" w:hAnsi="Times New Roman" w:cs="Times New Roman"/>
                <w:bCs/>
                <w:sz w:val="24"/>
                <w:szCs w:val="24"/>
                <w:lang w:val="kk-KZ"/>
              </w:rPr>
              <w:t>салық агенті болып табылмайтын тұлғадан түсетін басқа да кірістер</w:t>
            </w:r>
            <w:r w:rsidRPr="00A520F0">
              <w:rPr>
                <w:rFonts w:ascii="Times New Roman" w:eastAsia="Calibri" w:hAnsi="Times New Roman" w:cs="Times New Roman"/>
                <w:sz w:val="24"/>
                <w:szCs w:val="24"/>
                <w:lang w:val="kk-KZ"/>
              </w:rPr>
              <w:t>.</w:t>
            </w:r>
          </w:p>
          <w:p w14:paraId="29EF3247" w14:textId="34939980" w:rsidR="00A62E14" w:rsidRPr="00A520F0" w:rsidRDefault="00A62E14" w:rsidP="00734E06">
            <w:pPr>
              <w:ind w:firstLine="284"/>
              <w:contextualSpacing/>
              <w:jc w:val="both"/>
              <w:rPr>
                <w:rFonts w:ascii="Times New Roman" w:eastAsia="Calibri" w:hAnsi="Times New Roman" w:cs="Times New Roman"/>
                <w:sz w:val="24"/>
                <w:szCs w:val="24"/>
                <w:lang w:eastAsia="ru-RU"/>
              </w:rPr>
            </w:pPr>
            <w:r w:rsidRPr="00A520F0">
              <w:rPr>
                <w:rFonts w:ascii="Times New Roman" w:eastAsia="Calibri" w:hAnsi="Times New Roman" w:cs="Times New Roman"/>
                <w:sz w:val="24"/>
                <w:szCs w:val="24"/>
                <w:lang w:val="kk-KZ" w:eastAsia="ru-RU"/>
              </w:rPr>
              <w:t>…</w:t>
            </w:r>
          </w:p>
        </w:tc>
        <w:tc>
          <w:tcPr>
            <w:tcW w:w="4111" w:type="dxa"/>
          </w:tcPr>
          <w:p w14:paraId="1C075853" w14:textId="77777777" w:rsidR="00A62E14" w:rsidRPr="00A520F0" w:rsidRDefault="00A62E14" w:rsidP="00734E06">
            <w:pPr>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жобаның 396-бабының 1-тармағы мынадай мазмұндағы 18) тармақшамен толықтырылсын:</w:t>
            </w:r>
          </w:p>
          <w:p w14:paraId="3E648C85" w14:textId="4109043D" w:rsidR="00A62E14" w:rsidRPr="00A520F0" w:rsidRDefault="00C770BB" w:rsidP="00734E06">
            <w:pPr>
              <w:ind w:firstLine="284"/>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w:t>
            </w:r>
            <w:r w:rsidR="00A62E14" w:rsidRPr="00A520F0">
              <w:rPr>
                <w:rFonts w:ascii="Times New Roman" w:hAnsi="Times New Roman" w:cs="Times New Roman"/>
                <w:b/>
                <w:bCs/>
                <w:sz w:val="24"/>
                <w:szCs w:val="24"/>
                <w:lang w:val="kk-KZ"/>
              </w:rPr>
              <w:t>18) құмар ойындағы ұтыстар және (немесе) бәс тігу түріндегі ойын бизнесін ұйымдастырушыдан алынған кіріс</w:t>
            </w:r>
            <w:r w:rsidR="00A62E14" w:rsidRPr="00A520F0">
              <w:rPr>
                <w:rFonts w:ascii="Times New Roman" w:hAnsi="Times New Roman" w:cs="Times New Roman"/>
                <w:b/>
                <w:sz w:val="24"/>
                <w:szCs w:val="24"/>
                <w:lang w:val="kk-KZ"/>
              </w:rPr>
              <w:t>.</w:t>
            </w:r>
            <w:r>
              <w:rPr>
                <w:rFonts w:ascii="Times New Roman" w:hAnsi="Times New Roman" w:cs="Times New Roman"/>
                <w:b/>
                <w:sz w:val="24"/>
                <w:szCs w:val="24"/>
                <w:lang w:val="kk-KZ"/>
              </w:rPr>
              <w:t>»</w:t>
            </w:r>
            <w:r w:rsidR="00A62E14" w:rsidRPr="00A520F0">
              <w:rPr>
                <w:rFonts w:ascii="Times New Roman" w:hAnsi="Times New Roman" w:cs="Times New Roman"/>
                <w:b/>
                <w:sz w:val="24"/>
                <w:szCs w:val="24"/>
                <w:lang w:val="kk-KZ"/>
              </w:rPr>
              <w:t>;</w:t>
            </w:r>
          </w:p>
        </w:tc>
        <w:tc>
          <w:tcPr>
            <w:tcW w:w="3826" w:type="dxa"/>
          </w:tcPr>
          <w:p w14:paraId="47E0B6DF" w14:textId="77777777" w:rsidR="00A62E14" w:rsidRPr="00A520F0" w:rsidRDefault="00A62E14" w:rsidP="00734E06">
            <w:pPr>
              <w:ind w:firstLine="284"/>
              <w:contextualSpacing/>
              <w:jc w:val="center"/>
              <w:rPr>
                <w:rFonts w:ascii="Times New Roman" w:eastAsia="Times New Roman" w:hAnsi="Times New Roman" w:cs="Times New Roman"/>
                <w:b/>
                <w:sz w:val="24"/>
                <w:szCs w:val="24"/>
                <w:lang w:val="kk-KZ" w:eastAsia="ru-RU"/>
              </w:rPr>
            </w:pPr>
            <w:r w:rsidRPr="00A520F0">
              <w:rPr>
                <w:rFonts w:ascii="Times New Roman" w:eastAsia="Times New Roman" w:hAnsi="Times New Roman" w:cs="Times New Roman"/>
                <w:b/>
                <w:sz w:val="24"/>
                <w:szCs w:val="24"/>
                <w:lang w:val="kk-KZ" w:eastAsia="ru-RU"/>
              </w:rPr>
              <w:t>депутат</w:t>
            </w:r>
          </w:p>
          <w:p w14:paraId="12D45D89" w14:textId="77777777" w:rsidR="00A62E14" w:rsidRPr="00A520F0" w:rsidRDefault="00A62E14" w:rsidP="00734E06">
            <w:pPr>
              <w:ind w:firstLine="284"/>
              <w:contextualSpacing/>
              <w:jc w:val="center"/>
              <w:rPr>
                <w:rFonts w:ascii="Times New Roman" w:eastAsia="Times New Roman" w:hAnsi="Times New Roman" w:cs="Times New Roman"/>
                <w:b/>
                <w:sz w:val="24"/>
                <w:szCs w:val="24"/>
                <w:lang w:val="kk-KZ" w:eastAsia="ru-RU"/>
              </w:rPr>
            </w:pPr>
            <w:r w:rsidRPr="00A520F0">
              <w:rPr>
                <w:rFonts w:ascii="Times New Roman" w:eastAsia="Times New Roman" w:hAnsi="Times New Roman" w:cs="Times New Roman"/>
                <w:b/>
                <w:sz w:val="24"/>
                <w:szCs w:val="24"/>
                <w:lang w:val="kk-KZ" w:eastAsia="ru-RU"/>
              </w:rPr>
              <w:t>А. Сарым</w:t>
            </w:r>
          </w:p>
          <w:p w14:paraId="7815000C" w14:textId="77777777" w:rsidR="00A62E14" w:rsidRPr="00A520F0" w:rsidRDefault="00A62E14" w:rsidP="00734E06">
            <w:pPr>
              <w:ind w:firstLine="284"/>
              <w:contextualSpacing/>
              <w:jc w:val="both"/>
              <w:rPr>
                <w:rFonts w:ascii="Times New Roman" w:eastAsia="Times New Roman" w:hAnsi="Times New Roman" w:cs="Times New Roman"/>
                <w:sz w:val="24"/>
                <w:szCs w:val="24"/>
                <w:lang w:val="kk-KZ" w:eastAsia="ru-RU"/>
              </w:rPr>
            </w:pPr>
          </w:p>
          <w:p w14:paraId="58AFBDCD" w14:textId="77777777" w:rsidR="00A62E14" w:rsidRPr="00A520F0" w:rsidRDefault="00A62E14"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ЖТС төлеу бойынша 5 міндетті ҚР азаматтарына жүктеу ұсынылады.</w:t>
            </w:r>
          </w:p>
          <w:p w14:paraId="1CB7247E" w14:textId="77777777" w:rsidR="00A62E14" w:rsidRPr="00A520F0" w:rsidRDefault="00A62E14" w:rsidP="00734E06">
            <w:pPr>
              <w:ind w:firstLine="284"/>
              <w:contextualSpacing/>
              <w:jc w:val="both"/>
              <w:rPr>
                <w:rFonts w:ascii="Times New Roman" w:hAnsi="Times New Roman" w:cs="Times New Roman"/>
                <w:sz w:val="24"/>
                <w:szCs w:val="24"/>
                <w:lang w:val="kk-KZ"/>
              </w:rPr>
            </w:pPr>
          </w:p>
        </w:tc>
        <w:tc>
          <w:tcPr>
            <w:tcW w:w="1559" w:type="dxa"/>
          </w:tcPr>
          <w:p w14:paraId="38FFB23E" w14:textId="77777777" w:rsidR="00A62E14" w:rsidRPr="00A520F0" w:rsidRDefault="00A62E14" w:rsidP="00A62E14">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334A1A" w:rsidRPr="00A520F0" w14:paraId="12D5F246" w14:textId="77777777" w:rsidTr="00DE0093">
        <w:tc>
          <w:tcPr>
            <w:tcW w:w="709" w:type="dxa"/>
          </w:tcPr>
          <w:p w14:paraId="0E465302" w14:textId="77777777" w:rsidR="00334A1A" w:rsidRPr="00A520F0" w:rsidRDefault="00334A1A" w:rsidP="00334A1A">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3AEB222F" w14:textId="1CA818B8" w:rsidR="00334A1A" w:rsidRPr="00A520F0" w:rsidRDefault="00334A1A" w:rsidP="00334A1A">
            <w:pPr>
              <w:shd w:val="clear" w:color="auto" w:fill="FFFFFF" w:themeFill="background1"/>
              <w:jc w:val="center"/>
              <w:rPr>
                <w:rFonts w:ascii="Times New Roman" w:hAnsi="Times New Roman" w:cs="Times New Roman"/>
                <w:sz w:val="24"/>
                <w:szCs w:val="24"/>
              </w:rPr>
            </w:pPr>
            <w:r w:rsidRPr="00AC7675">
              <w:rPr>
                <w:rFonts w:ascii="Times New Roman" w:eastAsia="Calibri" w:hAnsi="Times New Roman" w:cs="Times New Roman"/>
                <w:sz w:val="24"/>
                <w:szCs w:val="24"/>
                <w:lang w:val="kk-KZ"/>
              </w:rPr>
              <w:t>жобаның 468-бабы</w:t>
            </w:r>
          </w:p>
        </w:tc>
        <w:tc>
          <w:tcPr>
            <w:tcW w:w="3828" w:type="dxa"/>
          </w:tcPr>
          <w:p w14:paraId="76D10A70" w14:textId="77777777" w:rsidR="00334A1A" w:rsidRPr="00AC7675" w:rsidRDefault="00334A1A" w:rsidP="00334A1A">
            <w:pPr>
              <w:shd w:val="clear" w:color="auto" w:fill="FFFFFF"/>
              <w:ind w:firstLine="709"/>
              <w:contextualSpacing/>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 xml:space="preserve">468-бап. Қосылған құн салығынан босатылатын, қаржылық операцияларды іске асыру жөніндегі айналымдар </w:t>
            </w:r>
          </w:p>
          <w:p w14:paraId="4C8A65CB" w14:textId="77777777" w:rsidR="00334A1A" w:rsidRPr="00AC7675" w:rsidRDefault="00334A1A" w:rsidP="00334A1A">
            <w:pPr>
              <w:shd w:val="clear" w:color="auto" w:fill="FFFFFF"/>
              <w:ind w:firstLine="709"/>
              <w:contextualSpacing/>
              <w:jc w:val="both"/>
              <w:rPr>
                <w:rFonts w:ascii="Times New Roman" w:eastAsia="Calibri" w:hAnsi="Times New Roman" w:cs="Times New Roman"/>
                <w:sz w:val="24"/>
                <w:szCs w:val="24"/>
                <w:lang w:val="kk-KZ"/>
              </w:rPr>
            </w:pPr>
          </w:p>
          <w:p w14:paraId="7470075E" w14:textId="77777777" w:rsidR="00334A1A" w:rsidRPr="00AC7675" w:rsidRDefault="00334A1A" w:rsidP="00334A1A">
            <w:pPr>
              <w:shd w:val="clear" w:color="auto" w:fill="FFFFFF"/>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1. Осы баптың 2-тармағында көзделген қаржылық операциялар қосылған құн салығынан босатылады.</w:t>
            </w:r>
          </w:p>
          <w:p w14:paraId="08D78D33" w14:textId="77777777" w:rsidR="00334A1A" w:rsidRPr="00AC7675" w:rsidRDefault="00334A1A" w:rsidP="00334A1A">
            <w:pPr>
              <w:shd w:val="clear" w:color="auto" w:fill="FFFFFF"/>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2. Қосылған құн салығынан босатылатын қаржылық операцияларға мыналар жатады:</w:t>
            </w:r>
          </w:p>
          <w:p w14:paraId="50508E4E" w14:textId="77777777" w:rsidR="00334A1A" w:rsidRPr="00AC7675" w:rsidRDefault="00334A1A" w:rsidP="00334A1A">
            <w:pPr>
              <w:shd w:val="clear" w:color="auto" w:fill="FFFFFF"/>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lastRenderedPageBreak/>
              <w:t>1) бағалы қағаздармен жасалатын операциялар;</w:t>
            </w:r>
          </w:p>
          <w:p w14:paraId="3D7029B1" w14:textId="77777777" w:rsidR="00334A1A" w:rsidRPr="00AC7675" w:rsidRDefault="00334A1A" w:rsidP="00334A1A">
            <w:pPr>
              <w:shd w:val="clear" w:color="auto" w:fill="FFFFFF"/>
              <w:ind w:firstLine="709"/>
              <w:contextualSpacing/>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Жоқ.</w:t>
            </w:r>
          </w:p>
          <w:p w14:paraId="12FC3F99" w14:textId="77777777" w:rsidR="00334A1A" w:rsidRPr="00AC7675" w:rsidRDefault="00334A1A" w:rsidP="00334A1A">
            <w:pPr>
              <w:shd w:val="clear" w:color="auto" w:fill="FFFFFF"/>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2) бағалы қағаздар нарығына кәсіби қатысушылардың, сондай-ақ бағалы қағаздар нарығында кәсіби қызметті Қазақстан Республикасының рұқсаттар және хабарламалар туралы заңнамасына сәйкес лицензиясыз жүзеге асыратын тұлғалардың көрсетілетін қызметтері;</w:t>
            </w:r>
          </w:p>
          <w:p w14:paraId="600C9D10" w14:textId="72209151" w:rsidR="00334A1A" w:rsidRPr="00A520F0" w:rsidRDefault="00334A1A" w:rsidP="00334A1A">
            <w:pPr>
              <w:shd w:val="clear" w:color="auto" w:fill="FFFFFF" w:themeFill="background1"/>
              <w:ind w:firstLine="284"/>
              <w:contextualSpacing/>
              <w:jc w:val="both"/>
              <w:rPr>
                <w:rFonts w:ascii="Times New Roman" w:hAnsi="Times New Roman" w:cs="Times New Roman"/>
                <w:sz w:val="24"/>
                <w:szCs w:val="24"/>
              </w:rPr>
            </w:pPr>
            <w:r w:rsidRPr="00AC7675">
              <w:rPr>
                <w:rFonts w:ascii="Times New Roman" w:eastAsia="Calibri" w:hAnsi="Times New Roman" w:cs="Times New Roman"/>
                <w:sz w:val="24"/>
                <w:szCs w:val="24"/>
                <w:lang w:val="kk-KZ"/>
              </w:rPr>
              <w:t>…</w:t>
            </w:r>
          </w:p>
        </w:tc>
        <w:tc>
          <w:tcPr>
            <w:tcW w:w="4111" w:type="dxa"/>
          </w:tcPr>
          <w:p w14:paraId="03BB8661" w14:textId="77777777" w:rsidR="00334A1A" w:rsidRPr="00AC7675" w:rsidRDefault="00334A1A" w:rsidP="00334A1A">
            <w:pPr>
              <w:shd w:val="clear" w:color="auto" w:fill="FFFFFF"/>
              <w:ind w:right="4" w:firstLine="175"/>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lastRenderedPageBreak/>
              <w:t xml:space="preserve">  468-баптың 2-тармағы мынадай мазмұндағы 2) тармақшамен толықтырылсын:</w:t>
            </w:r>
          </w:p>
          <w:p w14:paraId="4C1EDBA7" w14:textId="77777777" w:rsidR="00334A1A" w:rsidRPr="00AC7675" w:rsidRDefault="00334A1A" w:rsidP="00334A1A">
            <w:pPr>
              <w:shd w:val="clear" w:color="auto" w:fill="FFFFFF"/>
              <w:ind w:right="4" w:firstLine="175"/>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«2) депозиттерді қабылдау, жеке тұлғаларға банктік шоттар ашу және оларды жүргізу;»;</w:t>
            </w:r>
          </w:p>
          <w:p w14:paraId="56DD7A25" w14:textId="77777777" w:rsidR="00334A1A" w:rsidRPr="00AC7675" w:rsidRDefault="00334A1A" w:rsidP="00334A1A">
            <w:pPr>
              <w:shd w:val="clear" w:color="auto" w:fill="FFFFFF"/>
              <w:ind w:right="4" w:firstLine="175"/>
              <w:jc w:val="both"/>
              <w:rPr>
                <w:rFonts w:ascii="Times New Roman" w:eastAsia="Calibri" w:hAnsi="Times New Roman" w:cs="Times New Roman"/>
                <w:b/>
                <w:sz w:val="24"/>
                <w:szCs w:val="24"/>
                <w:lang w:val="kk-KZ"/>
              </w:rPr>
            </w:pPr>
          </w:p>
          <w:p w14:paraId="00CB1557" w14:textId="09A3CD8A" w:rsidR="00334A1A" w:rsidRPr="00A520F0" w:rsidRDefault="00334A1A" w:rsidP="00334A1A">
            <w:pPr>
              <w:shd w:val="clear" w:color="auto" w:fill="FFFFFF" w:themeFill="background1"/>
              <w:ind w:firstLine="284"/>
              <w:jc w:val="both"/>
              <w:rPr>
                <w:rFonts w:ascii="Times New Roman" w:hAnsi="Times New Roman" w:cs="Times New Roman"/>
                <w:i/>
                <w:sz w:val="24"/>
                <w:szCs w:val="24"/>
                <w:lang w:val="kk-KZ"/>
              </w:rPr>
            </w:pPr>
            <w:r w:rsidRPr="00AC7675">
              <w:rPr>
                <w:rFonts w:ascii="Times New Roman" w:eastAsia="Calibri" w:hAnsi="Times New Roman" w:cs="Times New Roman"/>
                <w:i/>
                <w:sz w:val="24"/>
                <w:szCs w:val="24"/>
                <w:lang w:val="kk-KZ"/>
              </w:rPr>
              <w:t>Тиісінше тармақшалардың кейінгі нөмірленуі өзгертілсін</w:t>
            </w:r>
          </w:p>
        </w:tc>
        <w:tc>
          <w:tcPr>
            <w:tcW w:w="3826" w:type="dxa"/>
          </w:tcPr>
          <w:p w14:paraId="5C1875EE" w14:textId="77777777" w:rsidR="00334A1A" w:rsidRPr="00AC7675" w:rsidRDefault="00334A1A" w:rsidP="00334A1A">
            <w:pPr>
              <w:widowControl w:val="0"/>
              <w:shd w:val="clear" w:color="auto" w:fill="FFFFFF"/>
              <w:jc w:val="center"/>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депутат</w:t>
            </w:r>
          </w:p>
          <w:p w14:paraId="31711C61" w14:textId="77777777" w:rsidR="00334A1A" w:rsidRPr="00AC7675" w:rsidRDefault="00334A1A" w:rsidP="00334A1A">
            <w:pPr>
              <w:widowControl w:val="0"/>
              <w:shd w:val="clear" w:color="auto" w:fill="FFFFFF"/>
              <w:jc w:val="center"/>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А. Аймағамбетов</w:t>
            </w:r>
          </w:p>
          <w:p w14:paraId="5B5A84D0" w14:textId="77777777" w:rsidR="00334A1A" w:rsidRPr="00AC7675" w:rsidRDefault="00334A1A" w:rsidP="00334A1A">
            <w:pPr>
              <w:widowControl w:val="0"/>
              <w:shd w:val="clear" w:color="auto" w:fill="FFFFFF"/>
              <w:jc w:val="both"/>
              <w:rPr>
                <w:rFonts w:ascii="Times New Roman" w:eastAsia="Calibri" w:hAnsi="Times New Roman" w:cs="Times New Roman"/>
                <w:sz w:val="24"/>
                <w:szCs w:val="24"/>
                <w:lang w:val="kk-KZ"/>
              </w:rPr>
            </w:pPr>
          </w:p>
          <w:p w14:paraId="035F41A1" w14:textId="3AA5F5A8" w:rsidR="00334A1A" w:rsidRPr="00A520F0" w:rsidRDefault="00334A1A" w:rsidP="00334A1A">
            <w:pPr>
              <w:widowControl w:val="0"/>
              <w:shd w:val="clear" w:color="auto" w:fill="FFFFFF" w:themeFill="background1"/>
              <w:ind w:firstLine="284"/>
              <w:jc w:val="both"/>
              <w:rPr>
                <w:rFonts w:ascii="Times New Roman" w:hAnsi="Times New Roman" w:cs="Times New Roman"/>
                <w:sz w:val="24"/>
                <w:szCs w:val="24"/>
                <w:lang w:val="kk-KZ"/>
              </w:rPr>
            </w:pPr>
            <w:r w:rsidRPr="00AC7675">
              <w:rPr>
                <w:rFonts w:ascii="Times New Roman" w:eastAsia="Times New Roman" w:hAnsi="Times New Roman" w:cs="Times New Roman"/>
                <w:sz w:val="24"/>
                <w:szCs w:val="24"/>
                <w:lang w:val="kk-KZ" w:eastAsia="ru-RU"/>
              </w:rPr>
              <w:t>Халықтың мүдделерін ескеру мақсатында депозиттерді қабылдауға, жеке тұлғаларға банктік шоттар ашуға және жүргізуге байланысты қаржы операцияларын қосылған құн салығынан босату ұсынылады.</w:t>
            </w:r>
          </w:p>
        </w:tc>
        <w:tc>
          <w:tcPr>
            <w:tcW w:w="1559" w:type="dxa"/>
          </w:tcPr>
          <w:p w14:paraId="785EBB35" w14:textId="77777777" w:rsidR="00334A1A" w:rsidRPr="00AC7675" w:rsidRDefault="00334A1A" w:rsidP="00334A1A">
            <w:pPr>
              <w:widowControl w:val="0"/>
              <w:shd w:val="clear" w:color="auto" w:fill="FFFFFF"/>
              <w:jc w:val="both"/>
              <w:rPr>
                <w:rFonts w:ascii="Times New Roman" w:eastAsia="Times New Roman" w:hAnsi="Times New Roman" w:cs="Times New Roman"/>
                <w:sz w:val="24"/>
                <w:szCs w:val="24"/>
                <w:lang w:val="kk-KZ" w:eastAsia="ru-RU"/>
              </w:rPr>
            </w:pPr>
          </w:p>
          <w:p w14:paraId="6540E879" w14:textId="77777777" w:rsidR="00334A1A" w:rsidRPr="00AC7675" w:rsidRDefault="00334A1A" w:rsidP="00334A1A">
            <w:pPr>
              <w:widowControl w:val="0"/>
              <w:shd w:val="clear" w:color="auto" w:fill="FFFFFF"/>
              <w:jc w:val="both"/>
              <w:rPr>
                <w:rFonts w:ascii="Times New Roman" w:eastAsia="Times New Roman" w:hAnsi="Times New Roman" w:cs="Times New Roman"/>
                <w:sz w:val="24"/>
                <w:szCs w:val="24"/>
                <w:lang w:val="kk-KZ" w:eastAsia="ru-RU"/>
              </w:rPr>
            </w:pPr>
          </w:p>
          <w:p w14:paraId="06234C7E" w14:textId="77777777" w:rsidR="00334A1A" w:rsidRPr="00AC7675" w:rsidRDefault="00334A1A" w:rsidP="00334A1A">
            <w:pPr>
              <w:widowControl w:val="0"/>
              <w:shd w:val="clear" w:color="auto" w:fill="FFFFFF"/>
              <w:jc w:val="both"/>
              <w:rPr>
                <w:rFonts w:ascii="Times New Roman" w:eastAsia="Times New Roman" w:hAnsi="Times New Roman" w:cs="Times New Roman"/>
                <w:sz w:val="24"/>
                <w:szCs w:val="24"/>
                <w:lang w:val="kk-KZ" w:eastAsia="ru-RU"/>
              </w:rPr>
            </w:pPr>
          </w:p>
          <w:p w14:paraId="710974E2" w14:textId="133A2BC8" w:rsidR="00334A1A" w:rsidRPr="00A520F0" w:rsidRDefault="00334A1A" w:rsidP="00334A1A">
            <w:pPr>
              <w:widowControl w:val="0"/>
              <w:shd w:val="clear" w:color="auto" w:fill="FFFFFF" w:themeFill="background1"/>
              <w:jc w:val="both"/>
              <w:rPr>
                <w:rFonts w:ascii="Times New Roman" w:eastAsia="Times New Roman" w:hAnsi="Times New Roman" w:cs="Times New Roman"/>
                <w:sz w:val="24"/>
                <w:szCs w:val="24"/>
                <w:lang w:eastAsia="ru-RU"/>
              </w:rPr>
            </w:pPr>
            <w:r w:rsidRPr="00AC7675">
              <w:rPr>
                <w:rFonts w:ascii="Times New Roman" w:eastAsia="Times New Roman" w:hAnsi="Times New Roman" w:cs="Times New Roman"/>
                <w:i/>
                <w:sz w:val="24"/>
                <w:szCs w:val="24"/>
                <w:lang w:val="kk-KZ" w:eastAsia="ru-RU"/>
              </w:rPr>
              <w:t>жаңа редакция 18.02.25ж. енгізілді</w:t>
            </w:r>
          </w:p>
        </w:tc>
      </w:tr>
      <w:tr w:rsidR="003A3F66" w:rsidRPr="003E0B7E" w14:paraId="4B0B69A9" w14:textId="77777777" w:rsidTr="00DE0093">
        <w:tc>
          <w:tcPr>
            <w:tcW w:w="709" w:type="dxa"/>
          </w:tcPr>
          <w:p w14:paraId="34BC17C2" w14:textId="77777777" w:rsidR="003A3F66" w:rsidRPr="00A520F0" w:rsidRDefault="003A3F66" w:rsidP="003A3F66">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0ED95A0" w14:textId="27268028" w:rsidR="003A3F66" w:rsidRPr="00A520F0" w:rsidRDefault="003A3F66" w:rsidP="003A3F66">
            <w:pPr>
              <w:shd w:val="clear" w:color="auto" w:fill="FFFFFF" w:themeFill="background1"/>
              <w:tabs>
                <w:tab w:val="left" w:pos="997"/>
              </w:tabs>
              <w:jc w:val="center"/>
              <w:rPr>
                <w:rFonts w:ascii="Times New Roman" w:hAnsi="Times New Roman" w:cs="Times New Roman"/>
                <w:bCs/>
                <w:sz w:val="24"/>
                <w:szCs w:val="24"/>
              </w:rPr>
            </w:pPr>
            <w:r w:rsidRPr="00AC7675">
              <w:rPr>
                <w:rFonts w:ascii="Times New Roman" w:hAnsi="Times New Roman" w:cs="Times New Roman"/>
                <w:bCs/>
                <w:color w:val="000000"/>
                <w:sz w:val="24"/>
                <w:szCs w:val="24"/>
                <w:lang w:val="kk-KZ"/>
              </w:rPr>
              <w:t>жобаның 494 бабының жаңа 1-1-тармағы</w:t>
            </w:r>
          </w:p>
        </w:tc>
        <w:tc>
          <w:tcPr>
            <w:tcW w:w="3828" w:type="dxa"/>
          </w:tcPr>
          <w:p w14:paraId="6479604E" w14:textId="77777777" w:rsidR="003A3F66" w:rsidRPr="00AC7675" w:rsidRDefault="003A3F66" w:rsidP="003A3F66">
            <w:pPr>
              <w:shd w:val="clear" w:color="auto" w:fill="FFFFFF" w:themeFill="background1"/>
              <w:ind w:firstLine="709"/>
              <w:contextualSpacing/>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494-бап. Қосылған құн салығының мөлшерлемесі</w:t>
            </w:r>
          </w:p>
          <w:p w14:paraId="1F70848D" w14:textId="77777777" w:rsidR="003A3F66" w:rsidRPr="00AC7675" w:rsidRDefault="003A3F66" w:rsidP="003A3F66">
            <w:pPr>
              <w:shd w:val="clear" w:color="auto" w:fill="FFFFFF" w:themeFill="background1"/>
              <w:ind w:firstLine="709"/>
              <w:contextualSpacing/>
              <w:jc w:val="both"/>
              <w:rPr>
                <w:rFonts w:ascii="Times New Roman" w:eastAsia="Calibri" w:hAnsi="Times New Roman" w:cs="Times New Roman"/>
                <w:b/>
                <w:sz w:val="24"/>
                <w:szCs w:val="24"/>
                <w:lang w:val="kk-KZ"/>
              </w:rPr>
            </w:pPr>
          </w:p>
          <w:p w14:paraId="3A99E47F" w14:textId="77777777" w:rsidR="003A3F66" w:rsidRPr="00AC7675" w:rsidRDefault="003A3F66" w:rsidP="003A3F66">
            <w:pPr>
              <w:shd w:val="clear" w:color="auto" w:fill="FFFFFF" w:themeFill="background1"/>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1. Қосылған құн салығының мөлшерлемесі 12 пайызды құрайды және салық салынатын айналым мен салық салынатын импорттың мөлшеріне қолданылады.</w:t>
            </w:r>
          </w:p>
          <w:p w14:paraId="3CDFBCB8" w14:textId="77777777" w:rsidR="003A3F66" w:rsidRPr="00AC7675" w:rsidRDefault="003A3F66" w:rsidP="003A3F66">
            <w:pPr>
              <w:shd w:val="clear" w:color="auto" w:fill="FFFFFF" w:themeFill="background1"/>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2. Осы Кодекстің 46-тарауында көрсетілген тауарларды, жұмыстарды, көрсетілетін қызметтерді өткізу бойынша айналымдарға қосылғ</w:t>
            </w:r>
            <w:bookmarkStart w:id="3" w:name="_GoBack"/>
            <w:bookmarkEnd w:id="3"/>
            <w:r w:rsidRPr="00AC7675">
              <w:rPr>
                <w:rFonts w:ascii="Times New Roman" w:eastAsia="Calibri" w:hAnsi="Times New Roman" w:cs="Times New Roman"/>
                <w:sz w:val="24"/>
                <w:szCs w:val="24"/>
                <w:lang w:val="kk-KZ"/>
              </w:rPr>
              <w:t>ан құн салығы нөлдік мөлшерлеме бойынша салынады.</w:t>
            </w:r>
          </w:p>
          <w:p w14:paraId="6E57BDDA" w14:textId="77777777" w:rsidR="003A3F66" w:rsidRPr="00AC7675" w:rsidRDefault="003A3F66" w:rsidP="003A3F66">
            <w:pPr>
              <w:shd w:val="clear" w:color="auto" w:fill="FFFFFF" w:themeFill="background1"/>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 xml:space="preserve">Осы Кодекстің 46-тарауына сәйкес нөлдік мөлшерлеме бойынша салық салынатын </w:t>
            </w:r>
            <w:r w:rsidRPr="00AC7675">
              <w:rPr>
                <w:rFonts w:ascii="Times New Roman" w:eastAsia="Calibri" w:hAnsi="Times New Roman" w:cs="Times New Roman"/>
                <w:sz w:val="24"/>
                <w:szCs w:val="24"/>
                <w:lang w:val="kk-KZ"/>
              </w:rPr>
              <w:lastRenderedPageBreak/>
              <w:t>тауарларды, жұмыстарды, көрсетілетін қызметтерді өткізу бойынша айналым расталмаған жағдайда, тауарлар мен көрсетілетін қызметтерді өткізу бойынша көрсетілген айналымға осы баптың 1-тармағында көрсетілген мөлшерлеме бойынша қосылған құн салығы салынуға тиіс.</w:t>
            </w:r>
          </w:p>
          <w:p w14:paraId="371B3A53" w14:textId="77777777" w:rsidR="003A3F66" w:rsidRPr="00AC7675" w:rsidRDefault="003A3F66" w:rsidP="003A3F66">
            <w:pPr>
              <w:shd w:val="clear" w:color="auto" w:fill="FFFFFF" w:themeFill="background1"/>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Кедендік баждардың, салықтардың бірыңғай мөлшерлемелерінің, сондай-ақ жиынтық кедендік төлемнің мөлшері мен оларды төлеу тәртібі ЕАЭО кеден заңнамасында және (немесе) Қазақстан Республикасының кеден заңнамасында белгіленеді.</w:t>
            </w:r>
          </w:p>
          <w:p w14:paraId="39D9ABFE" w14:textId="2A994BCF" w:rsidR="003A3F66" w:rsidRPr="00A520F0" w:rsidRDefault="003A3F66" w:rsidP="003A3F66">
            <w:pPr>
              <w:shd w:val="clear" w:color="auto" w:fill="FFFFFF" w:themeFill="background1"/>
              <w:ind w:firstLine="284"/>
              <w:contextualSpacing/>
              <w:jc w:val="both"/>
              <w:rPr>
                <w:rFonts w:ascii="Times New Roman" w:hAnsi="Times New Roman" w:cs="Times New Roman"/>
                <w:sz w:val="24"/>
                <w:szCs w:val="24"/>
              </w:rPr>
            </w:pPr>
            <w:r w:rsidRPr="00AC7675">
              <w:rPr>
                <w:rFonts w:ascii="Times New Roman" w:eastAsia="Calibri" w:hAnsi="Times New Roman" w:cs="Times New Roman"/>
                <w:sz w:val="24"/>
                <w:szCs w:val="24"/>
                <w:lang w:val="kk-KZ"/>
              </w:rPr>
              <w:t>…</w:t>
            </w:r>
          </w:p>
        </w:tc>
        <w:tc>
          <w:tcPr>
            <w:tcW w:w="4111" w:type="dxa"/>
          </w:tcPr>
          <w:p w14:paraId="3A197120" w14:textId="77777777" w:rsidR="003A3F66" w:rsidRPr="00A520F0" w:rsidRDefault="003A3F66" w:rsidP="003A3F6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жобаның 494-бабы мынадай мазмұндағы 1-1-тармақпен толықтырылсын:</w:t>
            </w:r>
          </w:p>
          <w:p w14:paraId="7D15B036" w14:textId="77777777" w:rsidR="003A3F66" w:rsidRPr="00A520F0" w:rsidRDefault="003A3F66" w:rsidP="003A3F66">
            <w:pPr>
              <w:ind w:firstLine="284"/>
              <w:jc w:val="both"/>
              <w:rPr>
                <w:rFonts w:ascii="Times New Roman" w:hAnsi="Times New Roman" w:cs="Times New Roman"/>
                <w:b/>
                <w:sz w:val="24"/>
                <w:szCs w:val="24"/>
                <w:lang w:val="kk-KZ"/>
              </w:rPr>
            </w:pPr>
          </w:p>
          <w:p w14:paraId="441614C8" w14:textId="7CFEEB14" w:rsidR="003A3F66" w:rsidRPr="00B6154C" w:rsidRDefault="003A3F66" w:rsidP="003A3F66">
            <w:pPr>
              <w:ind w:firstLine="284"/>
              <w:jc w:val="both"/>
              <w:rPr>
                <w:rFonts w:ascii="Times New Roman" w:hAnsi="Times New Roman" w:cs="Times New Roman"/>
                <w:b/>
                <w:sz w:val="24"/>
                <w:szCs w:val="24"/>
                <w:highlight w:val="yellow"/>
                <w:lang w:val="kk-KZ"/>
              </w:rPr>
            </w:pPr>
            <w:r w:rsidRPr="006F79EC">
              <w:rPr>
                <w:rFonts w:ascii="Times New Roman" w:hAnsi="Times New Roman" w:cs="Times New Roman"/>
                <w:b/>
                <w:sz w:val="24"/>
                <w:szCs w:val="24"/>
                <w:highlight w:val="yellow"/>
                <w:lang w:val="kk-KZ"/>
              </w:rPr>
              <w:t xml:space="preserve">«1-1. </w:t>
            </w:r>
            <w:r>
              <w:rPr>
                <w:rFonts w:ascii="Times New Roman" w:hAnsi="Times New Roman" w:cs="Times New Roman"/>
                <w:b/>
                <w:sz w:val="24"/>
                <w:szCs w:val="24"/>
                <w:highlight w:val="yellow"/>
                <w:lang w:val="kk-KZ"/>
              </w:rPr>
              <w:t>Қ</w:t>
            </w:r>
            <w:r w:rsidRPr="006F79EC">
              <w:rPr>
                <w:rFonts w:ascii="Times New Roman" w:hAnsi="Times New Roman" w:cs="Times New Roman"/>
                <w:b/>
                <w:sz w:val="24"/>
                <w:szCs w:val="24"/>
                <w:highlight w:val="yellow"/>
                <w:lang w:val="kk-KZ"/>
              </w:rPr>
              <w:t>осылған құн салығының мөлшерлемесі 5 пайызды құрайды және</w:t>
            </w:r>
            <w:r>
              <w:rPr>
                <w:rFonts w:ascii="Times New Roman" w:hAnsi="Times New Roman" w:cs="Times New Roman"/>
                <w:b/>
                <w:sz w:val="24"/>
                <w:szCs w:val="24"/>
                <w:highlight w:val="yellow"/>
                <w:lang w:val="kk-KZ"/>
              </w:rPr>
              <w:t xml:space="preserve"> м</w:t>
            </w:r>
            <w:r w:rsidRPr="006F79EC">
              <w:rPr>
                <w:rFonts w:ascii="Times New Roman" w:hAnsi="Times New Roman" w:cs="Times New Roman"/>
                <w:b/>
                <w:sz w:val="24"/>
                <w:szCs w:val="24"/>
                <w:highlight w:val="yellow"/>
                <w:lang w:val="kk-KZ"/>
              </w:rPr>
              <w:t>едициналық қызметті жүзеге асыруға лицензиясы бар денсаулық сақтау субъектісінің Қазақстан Республикасының заңнамасына сәйкес медициналық көме</w:t>
            </w:r>
            <w:r>
              <w:rPr>
                <w:rFonts w:ascii="Times New Roman" w:hAnsi="Times New Roman" w:cs="Times New Roman"/>
                <w:b/>
                <w:sz w:val="24"/>
                <w:szCs w:val="24"/>
                <w:highlight w:val="yellow"/>
                <w:lang w:val="kk-KZ"/>
              </w:rPr>
              <w:t>к нысанында қызметтерді көрсету бойынша</w:t>
            </w:r>
            <w:r w:rsidRPr="006F79EC">
              <w:rPr>
                <w:rFonts w:ascii="Times New Roman" w:hAnsi="Times New Roman" w:cs="Times New Roman"/>
                <w:b/>
                <w:sz w:val="24"/>
                <w:szCs w:val="24"/>
                <w:highlight w:val="yellow"/>
                <w:lang w:val="kk-KZ"/>
              </w:rPr>
              <w:t xml:space="preserve"> </w:t>
            </w:r>
            <w:r w:rsidRPr="00F3208D">
              <w:rPr>
                <w:rFonts w:ascii="Times New Roman" w:eastAsia="Calibri" w:hAnsi="Times New Roman" w:cs="Times New Roman"/>
                <w:b/>
                <w:sz w:val="24"/>
                <w:szCs w:val="24"/>
                <w:highlight w:val="yellow"/>
                <w:lang w:val="kk-KZ"/>
              </w:rPr>
              <w:t>салық салынатын</w:t>
            </w:r>
            <w:r w:rsidRPr="00A520F0">
              <w:rPr>
                <w:rFonts w:ascii="Times New Roman" w:eastAsia="Calibri" w:hAnsi="Times New Roman" w:cs="Times New Roman"/>
                <w:sz w:val="24"/>
                <w:szCs w:val="24"/>
                <w:lang w:val="kk-KZ"/>
              </w:rPr>
              <w:t xml:space="preserve"> </w:t>
            </w:r>
            <w:r>
              <w:rPr>
                <w:rFonts w:ascii="Times New Roman" w:eastAsia="Calibri" w:hAnsi="Times New Roman" w:cs="Times New Roman"/>
                <w:b/>
                <w:sz w:val="24"/>
                <w:szCs w:val="24"/>
                <w:highlight w:val="yellow"/>
                <w:lang w:val="kk-KZ"/>
              </w:rPr>
              <w:t>айналым</w:t>
            </w:r>
            <w:r w:rsidRPr="00D13E8E">
              <w:rPr>
                <w:rFonts w:ascii="Times New Roman" w:eastAsia="Calibri" w:hAnsi="Times New Roman" w:cs="Times New Roman"/>
                <w:b/>
                <w:sz w:val="24"/>
                <w:szCs w:val="24"/>
                <w:highlight w:val="yellow"/>
                <w:lang w:val="kk-KZ"/>
              </w:rPr>
              <w:t>ға</w:t>
            </w:r>
            <w:r w:rsidRPr="00D13E8E">
              <w:rPr>
                <w:rFonts w:ascii="Times New Roman" w:hAnsi="Times New Roman" w:cs="Times New Roman"/>
                <w:b/>
                <w:sz w:val="24"/>
                <w:szCs w:val="24"/>
                <w:highlight w:val="yellow"/>
                <w:lang w:val="kk-KZ"/>
              </w:rPr>
              <w:t xml:space="preserve"> </w:t>
            </w:r>
            <w:r w:rsidRPr="006F79EC">
              <w:rPr>
                <w:rFonts w:ascii="Times New Roman" w:hAnsi="Times New Roman" w:cs="Times New Roman"/>
                <w:b/>
                <w:sz w:val="24"/>
                <w:szCs w:val="24"/>
                <w:highlight w:val="yellow"/>
                <w:lang w:val="kk-KZ"/>
              </w:rPr>
              <w:t>қолданылады.»;</w:t>
            </w:r>
          </w:p>
          <w:p w14:paraId="175A00E4" w14:textId="58C6B1A0" w:rsidR="003A3F66" w:rsidRPr="00A520F0" w:rsidRDefault="003A3F66" w:rsidP="003A3F66">
            <w:pPr>
              <w:ind w:firstLine="284"/>
              <w:jc w:val="both"/>
              <w:rPr>
                <w:rFonts w:ascii="Times New Roman" w:hAnsi="Times New Roman" w:cs="Times New Roman"/>
                <w:b/>
                <w:bCs/>
                <w:sz w:val="24"/>
                <w:szCs w:val="24"/>
                <w:lang w:val="kk-KZ"/>
              </w:rPr>
            </w:pPr>
          </w:p>
        </w:tc>
        <w:tc>
          <w:tcPr>
            <w:tcW w:w="3826" w:type="dxa"/>
          </w:tcPr>
          <w:p w14:paraId="77E74E35" w14:textId="77777777" w:rsidR="003A3F66" w:rsidRPr="0097251F" w:rsidRDefault="003A3F66" w:rsidP="003A3F66">
            <w:pPr>
              <w:widowControl w:val="0"/>
              <w:jc w:val="center"/>
              <w:rPr>
                <w:rFonts w:ascii="Times New Roman" w:eastAsia="Calibri" w:hAnsi="Times New Roman" w:cs="Times New Roman"/>
                <w:b/>
                <w:sz w:val="24"/>
                <w:szCs w:val="24"/>
                <w:lang w:val="kk-KZ"/>
              </w:rPr>
            </w:pPr>
            <w:r w:rsidRPr="0097251F">
              <w:rPr>
                <w:rFonts w:ascii="Times New Roman" w:eastAsia="Calibri" w:hAnsi="Times New Roman" w:cs="Times New Roman"/>
                <w:b/>
                <w:sz w:val="24"/>
                <w:szCs w:val="24"/>
                <w:lang w:val="kk-KZ"/>
              </w:rPr>
              <w:t>депутат</w:t>
            </w:r>
          </w:p>
          <w:p w14:paraId="7FB047D4" w14:textId="77777777" w:rsidR="003A3F66" w:rsidRPr="0097251F" w:rsidRDefault="003A3F66" w:rsidP="003A3F66">
            <w:pPr>
              <w:widowControl w:val="0"/>
              <w:jc w:val="center"/>
              <w:rPr>
                <w:rFonts w:ascii="Times New Roman" w:eastAsia="Calibri" w:hAnsi="Times New Roman" w:cs="Times New Roman"/>
                <w:sz w:val="24"/>
                <w:szCs w:val="24"/>
                <w:lang w:val="kk-KZ"/>
              </w:rPr>
            </w:pPr>
            <w:r w:rsidRPr="0097251F">
              <w:rPr>
                <w:rFonts w:ascii="Times New Roman" w:eastAsia="Calibri" w:hAnsi="Times New Roman" w:cs="Times New Roman"/>
                <w:b/>
                <w:sz w:val="24"/>
                <w:szCs w:val="24"/>
                <w:lang w:val="kk-KZ"/>
              </w:rPr>
              <w:t>А. Аймағамбетов</w:t>
            </w:r>
          </w:p>
          <w:p w14:paraId="28C08488" w14:textId="77777777" w:rsidR="003A3F66" w:rsidRPr="0097251F" w:rsidRDefault="003A3F66" w:rsidP="003A3F66">
            <w:pPr>
              <w:widowControl w:val="0"/>
              <w:jc w:val="both"/>
              <w:rPr>
                <w:rFonts w:ascii="Times New Roman" w:eastAsia="Calibri" w:hAnsi="Times New Roman" w:cs="Times New Roman"/>
                <w:sz w:val="24"/>
                <w:szCs w:val="24"/>
                <w:lang w:val="kk-KZ"/>
              </w:rPr>
            </w:pPr>
          </w:p>
          <w:p w14:paraId="1FD36A51" w14:textId="7CA91A43" w:rsidR="003A3F66" w:rsidRPr="00A520F0" w:rsidRDefault="003A3F66" w:rsidP="003A3F66">
            <w:pPr>
              <w:widowControl w:val="0"/>
              <w:ind w:firstLine="284"/>
              <w:jc w:val="both"/>
              <w:rPr>
                <w:rFonts w:ascii="Times New Roman" w:hAnsi="Times New Roman" w:cs="Times New Roman"/>
                <w:sz w:val="24"/>
                <w:szCs w:val="24"/>
                <w:lang w:val="kk-KZ"/>
              </w:rPr>
            </w:pPr>
            <w:r w:rsidRPr="0097251F">
              <w:rPr>
                <w:rFonts w:ascii="Times New Roman" w:eastAsia="Calibri" w:hAnsi="Times New Roman" w:cs="Times New Roman"/>
                <w:sz w:val="24"/>
                <w:szCs w:val="24"/>
                <w:lang w:val="kk-KZ"/>
              </w:rPr>
              <w:t>Дәрілік заттар үшін ҚҚС мөлшерлемесін төмендету мақсатында.</w:t>
            </w:r>
          </w:p>
        </w:tc>
        <w:tc>
          <w:tcPr>
            <w:tcW w:w="1559" w:type="dxa"/>
          </w:tcPr>
          <w:p w14:paraId="0CA257B5" w14:textId="77777777" w:rsidR="003A3F66" w:rsidRPr="00A520F0" w:rsidRDefault="003A3F66" w:rsidP="003A3F66">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A150B" w:rsidRPr="003E0B7E" w14:paraId="7F93C9F5" w14:textId="77777777" w:rsidTr="00DE0093">
        <w:tc>
          <w:tcPr>
            <w:tcW w:w="709" w:type="dxa"/>
          </w:tcPr>
          <w:p w14:paraId="0FE146FF" w14:textId="77777777" w:rsidR="007A150B" w:rsidRPr="00A520F0" w:rsidRDefault="007A150B" w:rsidP="007A150B">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506D6CDE" w14:textId="7AF177C3" w:rsidR="007A150B" w:rsidRPr="00DB3443" w:rsidRDefault="007A150B" w:rsidP="007A150B">
            <w:pPr>
              <w:jc w:val="center"/>
              <w:rPr>
                <w:rFonts w:ascii="Times New Roman" w:hAnsi="Times New Roman" w:cs="Times New Roman"/>
                <w:sz w:val="24"/>
                <w:szCs w:val="24"/>
                <w:lang w:val="kk-KZ"/>
              </w:rPr>
            </w:pPr>
            <w:r w:rsidRPr="00A520F0">
              <w:rPr>
                <w:rFonts w:ascii="Times New Roman" w:hAnsi="Times New Roman" w:cs="Times New Roman"/>
                <w:sz w:val="24"/>
                <w:szCs w:val="24"/>
                <w:lang w:val="kk-KZ"/>
              </w:rPr>
              <w:t>Жобаның 581-бабы 1-тарма-ғының жаңа 6) тармақ-шасы</w:t>
            </w:r>
          </w:p>
        </w:tc>
        <w:tc>
          <w:tcPr>
            <w:tcW w:w="3828" w:type="dxa"/>
          </w:tcPr>
          <w:p w14:paraId="519A9ABC" w14:textId="77777777" w:rsidR="007A150B" w:rsidRPr="00DB3443" w:rsidRDefault="007A150B" w:rsidP="00734E06">
            <w:pPr>
              <w:ind w:firstLine="284"/>
              <w:contextualSpacing/>
              <w:jc w:val="both"/>
              <w:rPr>
                <w:rFonts w:ascii="Times New Roman" w:eastAsia="Calibri" w:hAnsi="Times New Roman" w:cs="Times New Roman"/>
                <w:b/>
                <w:sz w:val="24"/>
                <w:szCs w:val="24"/>
                <w:lang w:val="kk-KZ"/>
              </w:rPr>
            </w:pPr>
            <w:r w:rsidRPr="00DB3443">
              <w:rPr>
                <w:rFonts w:ascii="Times New Roman" w:eastAsia="Calibri" w:hAnsi="Times New Roman" w:cs="Times New Roman"/>
                <w:b/>
                <w:sz w:val="24"/>
                <w:szCs w:val="24"/>
                <w:lang w:val="kk-KZ"/>
              </w:rPr>
              <w:t>545-бап. Акцизден босатылған акцизделетiн тауарлардың импорты</w:t>
            </w:r>
          </w:p>
          <w:p w14:paraId="332EFF1B" w14:textId="77777777" w:rsidR="007A150B" w:rsidRPr="00DB3443" w:rsidRDefault="007A150B" w:rsidP="00734E06">
            <w:pPr>
              <w:ind w:firstLine="284"/>
              <w:contextualSpacing/>
              <w:jc w:val="both"/>
              <w:rPr>
                <w:rFonts w:ascii="Times New Roman" w:eastAsia="Calibri" w:hAnsi="Times New Roman" w:cs="Times New Roman"/>
                <w:b/>
                <w:sz w:val="24"/>
                <w:szCs w:val="24"/>
                <w:lang w:val="kk-KZ"/>
              </w:rPr>
            </w:pPr>
          </w:p>
          <w:p w14:paraId="2CFD7C5C"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t>1. Жеке тұлғалар ЕАЭО кеден заңнамасында және (немесе) Қазақстан Республикасының кеден заңнамасында көзделген нормалар бойынша импорттайтын акцизделетін тауарларға акциздер салынбайды.</w:t>
            </w:r>
          </w:p>
          <w:p w14:paraId="1398AF30"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lastRenderedPageBreak/>
              <w:t>2. Мынадай</w:t>
            </w:r>
            <w:r w:rsidRPr="00DB3443">
              <w:rPr>
                <w:rFonts w:ascii="Times New Roman" w:eastAsia="Calibri" w:hAnsi="Times New Roman" w:cs="Times New Roman"/>
                <w:b/>
                <w:sz w:val="24"/>
                <w:szCs w:val="24"/>
                <w:lang w:val="kk-KZ"/>
              </w:rPr>
              <w:t xml:space="preserve"> </w:t>
            </w:r>
            <w:r w:rsidRPr="00DB3443">
              <w:rPr>
                <w:rFonts w:ascii="Times New Roman" w:eastAsia="Calibri" w:hAnsi="Times New Roman" w:cs="Times New Roman"/>
                <w:sz w:val="24"/>
                <w:szCs w:val="24"/>
                <w:lang w:val="kk-KZ"/>
              </w:rPr>
              <w:t xml:space="preserve">импортталатын акцизделетін тауарлар </w:t>
            </w:r>
            <w:r w:rsidRPr="00DB3443">
              <w:rPr>
                <w:rFonts w:ascii="Times New Roman" w:eastAsia="Calibri" w:hAnsi="Times New Roman" w:cs="Times New Roman"/>
                <w:b/>
                <w:sz w:val="24"/>
                <w:szCs w:val="24"/>
                <w:lang w:val="kk-KZ"/>
              </w:rPr>
              <w:t>акциз төлеуден босатылады</w:t>
            </w:r>
            <w:r w:rsidRPr="00DB3443">
              <w:rPr>
                <w:rFonts w:ascii="Times New Roman" w:eastAsia="Calibri" w:hAnsi="Times New Roman" w:cs="Times New Roman"/>
                <w:sz w:val="24"/>
                <w:szCs w:val="24"/>
                <w:lang w:val="kk-KZ"/>
              </w:rPr>
              <w:t>:</w:t>
            </w:r>
          </w:p>
          <w:p w14:paraId="63858F24"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t xml:space="preserve">1) халықаралық тасымалдарды жүзеге асыратын көлік құралдарын жолда жүру уақытында және аралық аялдама пункттерiнде пайдалану үшiн қажеттi </w:t>
            </w:r>
            <w:r w:rsidRPr="00DB3443">
              <w:rPr>
                <w:rFonts w:ascii="Times New Roman" w:eastAsia="Calibri" w:hAnsi="Times New Roman" w:cs="Times New Roman"/>
                <w:b/>
                <w:sz w:val="24"/>
                <w:szCs w:val="24"/>
                <w:lang w:val="kk-KZ"/>
              </w:rPr>
              <w:t>акцизделетiн тауарлар</w:t>
            </w:r>
            <w:r w:rsidRPr="00DB3443">
              <w:rPr>
                <w:rFonts w:ascii="Times New Roman" w:eastAsia="Calibri" w:hAnsi="Times New Roman" w:cs="Times New Roman"/>
                <w:sz w:val="24"/>
                <w:szCs w:val="24"/>
                <w:lang w:val="kk-KZ"/>
              </w:rPr>
              <w:t>;</w:t>
            </w:r>
          </w:p>
          <w:p w14:paraId="15D13597"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t xml:space="preserve">2) ЕАЭО кедендік шекарасы арқылы өткізгенге дейiн бүлiнуi салдарынан бұйымдар және материалдар ретiнде пайдалануға жарамсыз болып қалған </w:t>
            </w:r>
            <w:r w:rsidRPr="00DB3443">
              <w:rPr>
                <w:rFonts w:ascii="Times New Roman" w:eastAsia="Calibri" w:hAnsi="Times New Roman" w:cs="Times New Roman"/>
                <w:b/>
                <w:sz w:val="24"/>
                <w:szCs w:val="24"/>
                <w:lang w:val="kk-KZ"/>
              </w:rPr>
              <w:t>тауарлар</w:t>
            </w:r>
            <w:r w:rsidRPr="00DB3443">
              <w:rPr>
                <w:rFonts w:ascii="Times New Roman" w:eastAsia="Calibri" w:hAnsi="Times New Roman" w:cs="Times New Roman"/>
                <w:sz w:val="24"/>
                <w:szCs w:val="24"/>
                <w:lang w:val="kk-KZ"/>
              </w:rPr>
              <w:t>;</w:t>
            </w:r>
          </w:p>
          <w:p w14:paraId="1601AFB5"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t xml:space="preserve">3) шетелдiк дипломатиялық және оларға теңестiрiлген өкілдіктердің ресми пайдалануы үшін, сондай-ақ осы өкілдіктердің бiрге тұратын отбасы мүшелерiн қоса алғанда, дипломатиялық және әкiмшiлiк-техникалық персоналы қатарындағы адамдардың жеке пайдалануы үшiн әкелiнген </w:t>
            </w:r>
            <w:r w:rsidRPr="00DB3443">
              <w:rPr>
                <w:rFonts w:ascii="Times New Roman" w:eastAsia="Calibri" w:hAnsi="Times New Roman" w:cs="Times New Roman"/>
                <w:b/>
                <w:sz w:val="24"/>
                <w:szCs w:val="24"/>
                <w:lang w:val="kk-KZ"/>
              </w:rPr>
              <w:t>тауарлар акциз төленуден босатылады</w:t>
            </w:r>
            <w:r w:rsidRPr="00DB3443">
              <w:rPr>
                <w:rFonts w:ascii="Times New Roman" w:eastAsia="Calibri" w:hAnsi="Times New Roman" w:cs="Times New Roman"/>
                <w:sz w:val="24"/>
                <w:szCs w:val="24"/>
                <w:lang w:val="kk-KZ"/>
              </w:rPr>
              <w:t>. Көрсетілген тауарлар Қазақстан Республикасы қатысушы болып табылатын халықаралық шарттарға сәйкес акциз төлеуден босатылады;</w:t>
            </w:r>
          </w:p>
          <w:p w14:paraId="59BE8207"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t xml:space="preserve">4) ЕАЭО кедендік шекарасы арқылы өткізілетін, ішкі тұтыну үшін шығарудың кедендік рәсімін қоспағанда, ЕАЭО кеден </w:t>
            </w:r>
            <w:r w:rsidRPr="00DB3443">
              <w:rPr>
                <w:rFonts w:ascii="Times New Roman" w:eastAsia="Calibri" w:hAnsi="Times New Roman" w:cs="Times New Roman"/>
                <w:sz w:val="24"/>
                <w:szCs w:val="24"/>
                <w:lang w:val="kk-KZ"/>
              </w:rPr>
              <w:lastRenderedPageBreak/>
              <w:t xml:space="preserve">заңнамасында және (немесе) Қазақстан Республикасының кеден заңнамасында белгіленген кедендік рәсімдер шеңберінде Қазақстан Республикасының аумағында акциз төлеуден босатылатын </w:t>
            </w:r>
            <w:r w:rsidRPr="00DB3443">
              <w:rPr>
                <w:rFonts w:ascii="Times New Roman" w:eastAsia="Calibri" w:hAnsi="Times New Roman" w:cs="Times New Roman"/>
                <w:b/>
                <w:sz w:val="24"/>
                <w:szCs w:val="24"/>
                <w:lang w:val="kk-KZ"/>
              </w:rPr>
              <w:t>тауарлар</w:t>
            </w:r>
            <w:r w:rsidRPr="00DB3443">
              <w:rPr>
                <w:rFonts w:ascii="Times New Roman" w:eastAsia="Calibri" w:hAnsi="Times New Roman" w:cs="Times New Roman"/>
                <w:sz w:val="24"/>
                <w:szCs w:val="24"/>
                <w:lang w:val="kk-KZ"/>
              </w:rPr>
              <w:t>;</w:t>
            </w:r>
          </w:p>
          <w:p w14:paraId="7C8F271F" w14:textId="77777777" w:rsidR="007A150B" w:rsidRPr="00DB3443" w:rsidRDefault="007A150B" w:rsidP="00734E06">
            <w:pPr>
              <w:ind w:firstLine="284"/>
              <w:contextualSpacing/>
              <w:jc w:val="both"/>
              <w:rPr>
                <w:rFonts w:ascii="Times New Roman" w:eastAsia="Calibri" w:hAnsi="Times New Roman" w:cs="Times New Roman"/>
                <w:sz w:val="24"/>
                <w:szCs w:val="24"/>
                <w:lang w:val="kk-KZ"/>
              </w:rPr>
            </w:pPr>
            <w:r w:rsidRPr="00DB3443">
              <w:rPr>
                <w:rFonts w:ascii="Times New Roman" w:eastAsia="Calibri" w:hAnsi="Times New Roman" w:cs="Times New Roman"/>
                <w:sz w:val="24"/>
                <w:szCs w:val="24"/>
                <w:lang w:val="kk-KZ"/>
              </w:rPr>
              <w:t xml:space="preserve">5) Қазақстан Республикасының заңнамасына сәйкес тiркелген құрамында спиртi бар медициналық мақсаттағы өнiм (бальзамдардан басқа) </w:t>
            </w:r>
            <w:r w:rsidRPr="00DB3443">
              <w:rPr>
                <w:rFonts w:ascii="Times New Roman" w:eastAsia="Calibri" w:hAnsi="Times New Roman" w:cs="Times New Roman"/>
                <w:b/>
                <w:sz w:val="24"/>
                <w:szCs w:val="24"/>
                <w:lang w:val="kk-KZ"/>
              </w:rPr>
              <w:t>акциз төлеуден босатылады</w:t>
            </w:r>
            <w:r w:rsidRPr="00DB3443">
              <w:rPr>
                <w:rFonts w:ascii="Times New Roman" w:eastAsia="Calibri" w:hAnsi="Times New Roman" w:cs="Times New Roman"/>
                <w:sz w:val="24"/>
                <w:szCs w:val="24"/>
                <w:lang w:val="kk-KZ"/>
              </w:rPr>
              <w:t>.</w:t>
            </w:r>
          </w:p>
          <w:p w14:paraId="1ADCD5A3" w14:textId="77777777" w:rsidR="007A150B" w:rsidRPr="00A520F0" w:rsidRDefault="007A150B" w:rsidP="00734E06">
            <w:pPr>
              <w:ind w:firstLine="284"/>
              <w:contextualSpacing/>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6) жоқ.</w:t>
            </w:r>
          </w:p>
          <w:p w14:paraId="092DAE54" w14:textId="1C8C68BB" w:rsidR="007A150B" w:rsidRPr="00A520F0" w:rsidRDefault="007A150B" w:rsidP="00734E06">
            <w:pPr>
              <w:ind w:firstLine="284"/>
              <w:contextualSpacing/>
              <w:jc w:val="both"/>
              <w:rPr>
                <w:rFonts w:ascii="Times New Roman" w:eastAsia="Calibri" w:hAnsi="Times New Roman" w:cs="Times New Roman"/>
                <w:sz w:val="24"/>
                <w:szCs w:val="24"/>
              </w:rPr>
            </w:pPr>
          </w:p>
        </w:tc>
        <w:tc>
          <w:tcPr>
            <w:tcW w:w="4111" w:type="dxa"/>
          </w:tcPr>
          <w:p w14:paraId="24FC8DFB" w14:textId="77777777" w:rsidR="007A150B" w:rsidRPr="00A520F0" w:rsidRDefault="007A150B"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 xml:space="preserve">Жобаның 545-бабының   2-тармағы мынадай мазмұндағы </w:t>
            </w:r>
            <w:r w:rsidRPr="00A520F0">
              <w:rPr>
                <w:rFonts w:ascii="Times New Roman" w:hAnsi="Times New Roman" w:cs="Times New Roman"/>
                <w:b/>
                <w:sz w:val="24"/>
                <w:szCs w:val="24"/>
                <w:lang w:val="kk-KZ"/>
              </w:rPr>
              <w:t>6) тармақ-шамен толықтырылсын</w:t>
            </w:r>
            <w:r w:rsidRPr="00A520F0">
              <w:rPr>
                <w:rFonts w:ascii="Times New Roman" w:hAnsi="Times New Roman" w:cs="Times New Roman"/>
                <w:sz w:val="24"/>
                <w:szCs w:val="24"/>
                <w:lang w:val="kk-KZ"/>
              </w:rPr>
              <w:t>:</w:t>
            </w:r>
          </w:p>
          <w:p w14:paraId="07DF9FC4" w14:textId="0062D7AC" w:rsidR="007A150B" w:rsidRPr="00A520F0" w:rsidRDefault="007A150B" w:rsidP="00734E06">
            <w:pPr>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 xml:space="preserve"> </w:t>
            </w:r>
            <w:r w:rsidR="00C770BB">
              <w:rPr>
                <w:rFonts w:ascii="Times New Roman" w:hAnsi="Times New Roman" w:cs="Times New Roman"/>
                <w:b/>
                <w:sz w:val="24"/>
                <w:szCs w:val="24"/>
                <w:lang w:val="kk-KZ"/>
              </w:rPr>
              <w:t>«</w:t>
            </w:r>
            <w:r w:rsidRPr="00A520F0">
              <w:rPr>
                <w:rFonts w:ascii="Times New Roman" w:hAnsi="Times New Roman" w:cs="Times New Roman"/>
                <w:b/>
                <w:sz w:val="24"/>
                <w:szCs w:val="24"/>
                <w:lang w:val="kk-KZ"/>
              </w:rPr>
              <w:t xml:space="preserve">6) Қазақстан Республика-сының әуе кеңістігін пайдалану және авиация қызметі туралы заңнамасына сәйкес азаматтық әуе авиатасымалдарын кестеге сәйкес жүзеге асыруға арналған ұшақтар </w:t>
            </w:r>
            <w:r w:rsidRPr="00A520F0">
              <w:rPr>
                <w:rFonts w:ascii="Times New Roman" w:eastAsia="Calibri" w:hAnsi="Times New Roman" w:cs="Times New Roman"/>
                <w:sz w:val="24"/>
                <w:szCs w:val="24"/>
                <w:lang w:val="kk-KZ"/>
              </w:rPr>
              <w:t>акциз төлеуден босатылады</w:t>
            </w:r>
            <w:r w:rsidRPr="00A520F0">
              <w:rPr>
                <w:rFonts w:ascii="Times New Roman" w:hAnsi="Times New Roman" w:cs="Times New Roman"/>
                <w:b/>
                <w:color w:val="000000"/>
                <w:sz w:val="24"/>
                <w:szCs w:val="24"/>
                <w:shd w:val="clear" w:color="auto" w:fill="FFFFFF"/>
                <w:lang w:val="kk-KZ"/>
              </w:rPr>
              <w:t>.</w:t>
            </w:r>
            <w:r w:rsidR="00C770BB">
              <w:rPr>
                <w:rFonts w:ascii="Times New Roman" w:hAnsi="Times New Roman" w:cs="Times New Roman"/>
                <w:b/>
                <w:color w:val="000000"/>
                <w:sz w:val="24"/>
                <w:szCs w:val="24"/>
                <w:shd w:val="clear" w:color="auto" w:fill="FFFFFF"/>
                <w:lang w:val="kk-KZ"/>
              </w:rPr>
              <w:t>»</w:t>
            </w:r>
            <w:r w:rsidRPr="00A520F0">
              <w:rPr>
                <w:rFonts w:ascii="Times New Roman" w:hAnsi="Times New Roman" w:cs="Times New Roman"/>
                <w:b/>
                <w:color w:val="000000"/>
                <w:sz w:val="24"/>
                <w:szCs w:val="24"/>
                <w:shd w:val="clear" w:color="auto" w:fill="FFFFFF"/>
                <w:lang w:val="kk-KZ"/>
              </w:rPr>
              <w:t>;</w:t>
            </w:r>
          </w:p>
          <w:p w14:paraId="28FD8D88" w14:textId="77777777" w:rsidR="007A150B" w:rsidRPr="00A520F0" w:rsidRDefault="007A150B" w:rsidP="00734E06">
            <w:pPr>
              <w:ind w:firstLine="284"/>
              <w:jc w:val="both"/>
              <w:rPr>
                <w:rFonts w:ascii="Times New Roman" w:hAnsi="Times New Roman" w:cs="Times New Roman"/>
                <w:bCs/>
                <w:sz w:val="24"/>
                <w:szCs w:val="24"/>
                <w:lang w:val="kk-KZ"/>
              </w:rPr>
            </w:pPr>
          </w:p>
        </w:tc>
        <w:tc>
          <w:tcPr>
            <w:tcW w:w="3826" w:type="dxa"/>
          </w:tcPr>
          <w:p w14:paraId="22346D50" w14:textId="77777777" w:rsidR="007A150B" w:rsidRPr="00A520F0" w:rsidRDefault="007A150B"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 xml:space="preserve">Депутат  </w:t>
            </w:r>
          </w:p>
          <w:p w14:paraId="50525FB7" w14:textId="77777777" w:rsidR="007A150B" w:rsidRPr="00A520F0" w:rsidRDefault="007A150B"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t>А. Рау</w:t>
            </w:r>
          </w:p>
          <w:p w14:paraId="032EDE87" w14:textId="77777777" w:rsidR="007A150B" w:rsidRPr="00A520F0" w:rsidRDefault="007A150B" w:rsidP="00734E06">
            <w:pPr>
              <w:ind w:firstLine="284"/>
              <w:jc w:val="both"/>
              <w:rPr>
                <w:rFonts w:ascii="Times New Roman" w:hAnsi="Times New Roman" w:cs="Times New Roman"/>
                <w:b/>
                <w:sz w:val="24"/>
                <w:szCs w:val="24"/>
                <w:lang w:val="kk-KZ"/>
              </w:rPr>
            </w:pPr>
          </w:p>
          <w:p w14:paraId="381B9BDD" w14:textId="77777777" w:rsidR="007A150B" w:rsidRPr="00A520F0" w:rsidRDefault="007A150B"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Қазақстан Республикасының жаңа салық саясатына сәйкес сән-салтанат заттары болып табы-латын, акцизделетін тауарлардың тізімі кеңейтілді.  Бұл тауарлар тізіміне жолаушылар мен жүктерді тасымалдау үшін азаматтық авиация саласындағы кәсіпкерлік қызметті жүзеге асыру үшін сатып алынатын әуе кемелері де кіреді. </w:t>
            </w:r>
          </w:p>
          <w:p w14:paraId="6C6FD3F6" w14:textId="16373752" w:rsidR="007A150B" w:rsidRPr="00A520F0" w:rsidRDefault="007A150B"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Осылайша, ұшақ қосымша салық төлемі есептелетін сән-салтанат заты болып табылмайды.</w:t>
            </w:r>
          </w:p>
        </w:tc>
        <w:tc>
          <w:tcPr>
            <w:tcW w:w="1559" w:type="dxa"/>
          </w:tcPr>
          <w:p w14:paraId="19237031" w14:textId="77777777" w:rsidR="007A150B" w:rsidRPr="00A520F0" w:rsidRDefault="007A150B" w:rsidP="007A150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A150B" w:rsidRPr="003E0B7E" w14:paraId="3B3FF5C4" w14:textId="77777777" w:rsidTr="00DE0093">
        <w:tc>
          <w:tcPr>
            <w:tcW w:w="709" w:type="dxa"/>
          </w:tcPr>
          <w:p w14:paraId="63B7CB1D" w14:textId="77777777" w:rsidR="007A150B" w:rsidRPr="00A520F0" w:rsidRDefault="007A150B" w:rsidP="007A150B">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1CF81558" w14:textId="6A887EC7" w:rsidR="007A150B" w:rsidRPr="00A520F0" w:rsidRDefault="007A150B" w:rsidP="007A150B">
            <w:pPr>
              <w:widowControl w:val="0"/>
              <w:jc w:val="center"/>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Жобаның 581-бабы 1-тарма-ғының жаңа 8) тармақ-шасы </w:t>
            </w:r>
          </w:p>
        </w:tc>
        <w:tc>
          <w:tcPr>
            <w:tcW w:w="3828" w:type="dxa"/>
          </w:tcPr>
          <w:p w14:paraId="3CB871FC" w14:textId="77777777" w:rsidR="007A150B" w:rsidRPr="00A520F0" w:rsidRDefault="007A150B" w:rsidP="00734E06">
            <w:pPr>
              <w:widowControl w:val="0"/>
              <w:tabs>
                <w:tab w:val="left" w:pos="486"/>
              </w:tabs>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581-бап. Салық салу обьектісі</w:t>
            </w:r>
          </w:p>
          <w:p w14:paraId="0AF9B2DB" w14:textId="77777777" w:rsidR="007A150B" w:rsidRPr="00A520F0" w:rsidRDefault="007A150B" w:rsidP="00734E06">
            <w:pPr>
              <w:widowControl w:val="0"/>
              <w:tabs>
                <w:tab w:val="left" w:pos="486"/>
              </w:tabs>
              <w:ind w:firstLine="284"/>
              <w:jc w:val="both"/>
              <w:rPr>
                <w:rFonts w:ascii="Times New Roman" w:hAnsi="Times New Roman" w:cs="Times New Roman"/>
                <w:sz w:val="24"/>
                <w:szCs w:val="24"/>
                <w:lang w:val="kk-KZ"/>
              </w:rPr>
            </w:pPr>
          </w:p>
          <w:p w14:paraId="284F3B06" w14:textId="2D84A690" w:rsidR="007A150B" w:rsidRPr="00A520F0" w:rsidRDefault="00C770BB" w:rsidP="00734E06">
            <w:pPr>
              <w:pStyle w:val="a6"/>
              <w:numPr>
                <w:ilvl w:val="0"/>
                <w:numId w:val="49"/>
              </w:numPr>
              <w:tabs>
                <w:tab w:val="left" w:pos="595"/>
              </w:tabs>
              <w:ind w:left="0" w:firstLine="284"/>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7A150B" w:rsidRPr="00A520F0">
              <w:rPr>
                <w:rFonts w:ascii="Times New Roman" w:eastAsia="Times New Roman" w:hAnsi="Times New Roman" w:cs="Times New Roman"/>
                <w:sz w:val="24"/>
                <w:szCs w:val="24"/>
                <w:lang w:val="kk-KZ" w:eastAsia="ru-RU"/>
              </w:rPr>
              <w:t>Бухгалтерлік есеп және қаржылық есептілік туралы</w:t>
            </w:r>
            <w:r>
              <w:rPr>
                <w:rFonts w:ascii="Times New Roman" w:eastAsia="Times New Roman" w:hAnsi="Times New Roman" w:cs="Times New Roman"/>
                <w:sz w:val="24"/>
                <w:szCs w:val="24"/>
                <w:lang w:val="kk-KZ" w:eastAsia="ru-RU"/>
              </w:rPr>
              <w:t>»</w:t>
            </w:r>
            <w:r w:rsidR="007A150B" w:rsidRPr="00A520F0">
              <w:rPr>
                <w:rFonts w:ascii="Times New Roman" w:eastAsia="Times New Roman" w:hAnsi="Times New Roman" w:cs="Times New Roman"/>
                <w:sz w:val="24"/>
                <w:szCs w:val="24"/>
                <w:lang w:val="kk-KZ" w:eastAsia="ru-RU"/>
              </w:rPr>
              <w:t xml:space="preserve"> Қазақстан Республикасының Заңына сәйкес бухгалтерлік есепті жүргізуді және қаржылық есептілікті жасауды жүзеге асырмайтын дара кәсіпкерлерді қоспағанда, дара кәсіпкерлер мен заңды тұлғалар үшін салық салу объектісі Қазақстан Республикасының аумағындағы:</w:t>
            </w:r>
          </w:p>
          <w:p w14:paraId="02982941" w14:textId="77777777" w:rsidR="007A150B" w:rsidRPr="00A520F0" w:rsidRDefault="007A150B" w:rsidP="00734E06">
            <w:pPr>
              <w:ind w:firstLine="284"/>
              <w:contextualSpacing/>
              <w:jc w:val="both"/>
              <w:rPr>
                <w:rFonts w:ascii="Times New Roman" w:eastAsia="Times New Roman" w:hAnsi="Times New Roman" w:cs="Times New Roman"/>
                <w:sz w:val="24"/>
                <w:szCs w:val="24"/>
                <w:lang w:val="kk-KZ" w:eastAsia="ru-RU"/>
              </w:rPr>
            </w:pPr>
            <w:r w:rsidRPr="00A520F0">
              <w:rPr>
                <w:rFonts w:ascii="Times New Roman" w:eastAsia="Times New Roman" w:hAnsi="Times New Roman" w:cs="Times New Roman"/>
                <w:sz w:val="24"/>
                <w:szCs w:val="24"/>
                <w:lang w:val="kk-KZ" w:eastAsia="ru-RU"/>
              </w:rPr>
              <w:t xml:space="preserve">1) техникалық реттеу саласында мемлекеттік реттеуді жүзеге асыратын уәкілетті мемлекеттік орган белгілеген сыныптамаға сәйкес осындайға жататын </w:t>
            </w:r>
            <w:r w:rsidRPr="00A520F0">
              <w:rPr>
                <w:rFonts w:ascii="Times New Roman" w:eastAsia="Times New Roman" w:hAnsi="Times New Roman" w:cs="Times New Roman"/>
                <w:sz w:val="24"/>
                <w:szCs w:val="24"/>
                <w:lang w:val="kk-KZ" w:eastAsia="ru-RU"/>
              </w:rPr>
              <w:lastRenderedPageBreak/>
              <w:t>ғимараттар, құрылысжайлар, халықаралық қаржылық есептілік стандарттарына және (немесе) Қазақстан бухгалтерлік есеп және қаржылық есептілік туралы Қазақстан Республикасының талаптарына сәйкес негізгі құралдардың, жылжымайтын мүлікке инвестициялардың құрамында ескерілетін бөліктері;</w:t>
            </w:r>
          </w:p>
          <w:p w14:paraId="22734E73" w14:textId="77777777" w:rsidR="007A150B" w:rsidRPr="00A520F0" w:rsidRDefault="007A150B" w:rsidP="00734E06">
            <w:pPr>
              <w:widowControl w:val="0"/>
              <w:tabs>
                <w:tab w:val="left" w:pos="486"/>
              </w:tabs>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2) пайдалану құқығы концессия шарты бойынша берілген концессия объектілері болып табылатын ғимараттар, құрылыс-жайлар;</w:t>
            </w:r>
          </w:p>
          <w:p w14:paraId="3C954F39" w14:textId="77777777" w:rsidR="007A150B" w:rsidRPr="00A520F0" w:rsidRDefault="007A150B" w:rsidP="00734E06">
            <w:pPr>
              <w:widowControl w:val="0"/>
              <w:tabs>
                <w:tab w:val="left" w:pos="486"/>
              </w:tabs>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4) осы Кодекстің 260-бабында көрсетілген активтер;</w:t>
            </w:r>
          </w:p>
          <w:p w14:paraId="470D0616" w14:textId="77777777" w:rsidR="007A150B" w:rsidRPr="00A520F0" w:rsidRDefault="007A150B" w:rsidP="00734E06">
            <w:pPr>
              <w:widowControl w:val="0"/>
              <w:tabs>
                <w:tab w:val="left" w:pos="486"/>
              </w:tabs>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5) техникалық реттеу саласында мемлекеттік реттеуді жүзеге асыратын уәкілетті мемлекеттік орган белгілеген сыныптамаға сәйкес осындай ғимараттарға жататын ғимараттар, құрылыс-жайлар,   кепіл, өзге де қамтамасыз ету ретінде әрекет ететін мүлікке өндіріп алу нәтижесінде меншікке өткен екінші деңгейдегі банктер активтерінің құрамындағы есеп-тілік, осы тармақтың 1) тармақшасында көрсетілген ғимараттарды (ғимараттардың бөліктерін) және құрылыстарды қоспағанда, халықаралық </w:t>
            </w:r>
            <w:r w:rsidRPr="00A520F0">
              <w:rPr>
                <w:rFonts w:ascii="Times New Roman" w:hAnsi="Times New Roman" w:cs="Times New Roman"/>
                <w:sz w:val="24"/>
                <w:szCs w:val="24"/>
                <w:lang w:val="kk-KZ"/>
              </w:rPr>
              <w:lastRenderedPageBreak/>
              <w:t>қаржылық есептілік стандарттарына және (немесе) Қазақстан Республикасының бухгалтерлік есеп және қаржылық есеп туралы заңнамасының талаптарына сәйкес ескерілетін осындай ғимараттардың бөліктері;</w:t>
            </w:r>
          </w:p>
          <w:p w14:paraId="59AF65AA" w14:textId="77777777" w:rsidR="007A150B" w:rsidRPr="00A520F0" w:rsidRDefault="007A150B" w:rsidP="00734E06">
            <w:pPr>
              <w:widowControl w:val="0"/>
              <w:tabs>
                <w:tab w:val="left" w:pos="486"/>
              </w:tabs>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6) осы Кодекстің 518-бабының       6-тармағында көрсетілген ғимараттар, құрылысжайлар;</w:t>
            </w:r>
          </w:p>
          <w:p w14:paraId="38DC0546" w14:textId="77777777" w:rsidR="007A150B" w:rsidRPr="00A520F0" w:rsidRDefault="007A150B" w:rsidP="00734E06">
            <w:pPr>
              <w:widowControl w:val="0"/>
              <w:tabs>
                <w:tab w:val="left" w:pos="486"/>
              </w:tabs>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7) техникалық реттеу саласындағы уәкілетті орган белгілеген сыныптамаға сәйкес осындай ғимараттар мен құрылысжайлар, қаржылық жалға берілген және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дебиторлық берешек ретінде есепке алынатын осындай ғимараттар мен құрылыстардың бөліктері.</w:t>
            </w:r>
          </w:p>
          <w:p w14:paraId="6BC31216" w14:textId="77777777" w:rsidR="007A150B" w:rsidRPr="00A520F0" w:rsidRDefault="007A150B" w:rsidP="00734E06">
            <w:pPr>
              <w:widowControl w:val="0"/>
              <w:tabs>
                <w:tab w:val="left" w:pos="486"/>
              </w:tabs>
              <w:ind w:firstLine="284"/>
              <w:jc w:val="both"/>
              <w:rPr>
                <w:rFonts w:ascii="Times New Roman" w:hAnsi="Times New Roman" w:cs="Times New Roman"/>
                <w:b/>
                <w:sz w:val="24"/>
                <w:szCs w:val="24"/>
                <w:lang w:val="kk-KZ"/>
              </w:rPr>
            </w:pPr>
            <w:r w:rsidRPr="00A520F0">
              <w:rPr>
                <w:rFonts w:ascii="Times New Roman" w:hAnsi="Times New Roman" w:cs="Times New Roman"/>
                <w:b/>
                <w:sz w:val="24"/>
                <w:szCs w:val="24"/>
                <w:lang w:val="kk-KZ"/>
              </w:rPr>
              <w:t>8) жоқ.</w:t>
            </w:r>
          </w:p>
          <w:p w14:paraId="468DB92E" w14:textId="11747BA7" w:rsidR="007A150B" w:rsidRPr="00A520F0" w:rsidRDefault="007A150B" w:rsidP="00734E06">
            <w:pPr>
              <w:widowControl w:val="0"/>
              <w:tabs>
                <w:tab w:val="left" w:pos="486"/>
              </w:tabs>
              <w:ind w:firstLine="284"/>
              <w:jc w:val="both"/>
              <w:rPr>
                <w:rFonts w:ascii="Times New Roman" w:hAnsi="Times New Roman" w:cs="Times New Roman"/>
                <w:b/>
                <w:sz w:val="24"/>
                <w:szCs w:val="24"/>
              </w:rPr>
            </w:pPr>
          </w:p>
        </w:tc>
        <w:tc>
          <w:tcPr>
            <w:tcW w:w="4111" w:type="dxa"/>
          </w:tcPr>
          <w:p w14:paraId="3599D705" w14:textId="77777777" w:rsidR="007A150B" w:rsidRPr="00A520F0" w:rsidRDefault="007A150B"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lastRenderedPageBreak/>
              <w:t xml:space="preserve">Жобаның 581-бабының   1-тармағы мынадай маз-мұндағы </w:t>
            </w:r>
            <w:r w:rsidRPr="00A520F0">
              <w:rPr>
                <w:rFonts w:ascii="Times New Roman" w:hAnsi="Times New Roman" w:cs="Times New Roman"/>
                <w:b/>
                <w:sz w:val="24"/>
                <w:szCs w:val="24"/>
                <w:lang w:val="kk-KZ"/>
              </w:rPr>
              <w:t>8)</w:t>
            </w:r>
            <w:r w:rsidRPr="00A520F0">
              <w:rPr>
                <w:rFonts w:ascii="Times New Roman" w:hAnsi="Times New Roman" w:cs="Times New Roman"/>
                <w:sz w:val="24"/>
                <w:szCs w:val="24"/>
                <w:lang w:val="kk-KZ"/>
              </w:rPr>
              <w:t xml:space="preserve"> </w:t>
            </w:r>
            <w:r w:rsidRPr="00A520F0">
              <w:rPr>
                <w:rFonts w:ascii="Times New Roman" w:hAnsi="Times New Roman" w:cs="Times New Roman"/>
                <w:b/>
                <w:sz w:val="24"/>
                <w:szCs w:val="24"/>
                <w:lang w:val="kk-KZ"/>
              </w:rPr>
              <w:t>тармақшамен толықтырылсын</w:t>
            </w:r>
            <w:r w:rsidRPr="00A520F0">
              <w:rPr>
                <w:rFonts w:ascii="Times New Roman" w:hAnsi="Times New Roman" w:cs="Times New Roman"/>
                <w:sz w:val="24"/>
                <w:szCs w:val="24"/>
                <w:lang w:val="kk-KZ"/>
              </w:rPr>
              <w:t>:</w:t>
            </w:r>
          </w:p>
          <w:p w14:paraId="69DAAC90" w14:textId="2CF9B152" w:rsidR="007A150B" w:rsidRPr="00A520F0" w:rsidRDefault="00C770BB" w:rsidP="00734E06">
            <w:pPr>
              <w:ind w:firstLine="284"/>
              <w:jc w:val="both"/>
              <w:rPr>
                <w:rFonts w:ascii="Times New Roman" w:hAnsi="Times New Roman" w:cs="Times New Roman"/>
                <w:sz w:val="24"/>
                <w:szCs w:val="24"/>
                <w:lang w:val="kk-KZ"/>
              </w:rPr>
            </w:pPr>
            <w:r>
              <w:rPr>
                <w:rFonts w:ascii="Times New Roman" w:hAnsi="Times New Roman" w:cs="Times New Roman"/>
                <w:sz w:val="24"/>
                <w:szCs w:val="24"/>
                <w:lang w:val="kk-KZ"/>
              </w:rPr>
              <w:t>«</w:t>
            </w:r>
            <w:r w:rsidR="007A150B" w:rsidRPr="00A520F0">
              <w:rPr>
                <w:rFonts w:ascii="Times New Roman" w:hAnsi="Times New Roman" w:cs="Times New Roman"/>
                <w:b/>
                <w:sz w:val="24"/>
                <w:szCs w:val="24"/>
                <w:lang w:val="kk-KZ"/>
              </w:rPr>
              <w:t xml:space="preserve">8) заңды тұлғалар мен дара кәсіпкерлердің мүлкіне салық салу объектісінің құрамына білім беру, медициналық және ғылыми мақсаттарға арналған жабдықты қоспағанда, өндірістік, коммерциялық және өзге де кәсіпкерлік қызметте пайдаланылатын жабдықтың құны </w:t>
            </w:r>
            <w:r w:rsidR="007A150B" w:rsidRPr="00A520F0">
              <w:rPr>
                <w:rFonts w:ascii="Times New Roman" w:hAnsi="Times New Roman" w:cs="Times New Roman"/>
                <w:sz w:val="24"/>
                <w:szCs w:val="24"/>
                <w:lang w:val="kk-KZ"/>
              </w:rPr>
              <w:t>енгізіледі</w:t>
            </w:r>
            <w:r w:rsidR="007A150B" w:rsidRPr="00A520F0">
              <w:rPr>
                <w:rFonts w:ascii="Times New Roman" w:hAnsi="Times New Roman" w:cs="Times New Roman"/>
                <w:b/>
                <w:sz w:val="24"/>
                <w:szCs w:val="24"/>
                <w:lang w:val="kk-KZ"/>
              </w:rPr>
              <w:t>.</w:t>
            </w:r>
            <w:r>
              <w:rPr>
                <w:rFonts w:ascii="Times New Roman" w:hAnsi="Times New Roman" w:cs="Times New Roman"/>
                <w:b/>
                <w:sz w:val="24"/>
                <w:szCs w:val="24"/>
                <w:lang w:val="kk-KZ"/>
              </w:rPr>
              <w:t>»</w:t>
            </w:r>
            <w:r w:rsidR="007A150B" w:rsidRPr="00A520F0">
              <w:rPr>
                <w:rFonts w:ascii="Times New Roman" w:hAnsi="Times New Roman" w:cs="Times New Roman"/>
                <w:b/>
                <w:sz w:val="24"/>
                <w:szCs w:val="24"/>
                <w:lang w:val="kk-KZ"/>
              </w:rPr>
              <w:t>;</w:t>
            </w:r>
          </w:p>
          <w:p w14:paraId="051AF0AD" w14:textId="77777777" w:rsidR="007A150B" w:rsidRPr="00A520F0" w:rsidRDefault="007A150B" w:rsidP="00734E06">
            <w:pPr>
              <w:ind w:firstLine="284"/>
              <w:jc w:val="both"/>
              <w:rPr>
                <w:rFonts w:ascii="Times New Roman" w:eastAsia="Times New Roman" w:hAnsi="Times New Roman" w:cs="Times New Roman"/>
                <w:sz w:val="24"/>
                <w:szCs w:val="24"/>
                <w:lang w:val="kk-KZ"/>
              </w:rPr>
            </w:pPr>
          </w:p>
          <w:p w14:paraId="758FC096" w14:textId="77777777" w:rsidR="007A150B" w:rsidRPr="00A520F0" w:rsidRDefault="007A150B" w:rsidP="00734E06">
            <w:pPr>
              <w:widowControl w:val="0"/>
              <w:ind w:firstLine="284"/>
              <w:jc w:val="both"/>
              <w:rPr>
                <w:rFonts w:ascii="Times New Roman" w:hAnsi="Times New Roman" w:cs="Times New Roman"/>
                <w:sz w:val="24"/>
                <w:szCs w:val="24"/>
                <w:lang w:val="kk-KZ"/>
              </w:rPr>
            </w:pPr>
          </w:p>
          <w:p w14:paraId="26DC2CFC" w14:textId="77777777" w:rsidR="007A150B" w:rsidRPr="00A520F0" w:rsidRDefault="007A150B" w:rsidP="00734E06">
            <w:pPr>
              <w:widowControl w:val="0"/>
              <w:ind w:firstLine="284"/>
              <w:jc w:val="both"/>
              <w:rPr>
                <w:rFonts w:ascii="Times New Roman" w:hAnsi="Times New Roman" w:cs="Times New Roman"/>
                <w:sz w:val="24"/>
                <w:szCs w:val="24"/>
                <w:lang w:val="kk-KZ"/>
              </w:rPr>
            </w:pPr>
          </w:p>
          <w:p w14:paraId="44F21F24" w14:textId="77777777" w:rsidR="007A150B" w:rsidRPr="00A520F0" w:rsidRDefault="007A150B" w:rsidP="00734E06">
            <w:pPr>
              <w:widowControl w:val="0"/>
              <w:ind w:firstLine="284"/>
              <w:jc w:val="both"/>
              <w:rPr>
                <w:rFonts w:ascii="Times New Roman" w:hAnsi="Times New Roman" w:cs="Times New Roman"/>
                <w:sz w:val="24"/>
                <w:szCs w:val="24"/>
                <w:lang w:val="kk-KZ"/>
              </w:rPr>
            </w:pPr>
          </w:p>
        </w:tc>
        <w:tc>
          <w:tcPr>
            <w:tcW w:w="3826" w:type="dxa"/>
          </w:tcPr>
          <w:p w14:paraId="608C5AA3" w14:textId="77777777" w:rsidR="007A150B" w:rsidRPr="00A520F0" w:rsidRDefault="007A150B" w:rsidP="00734E06">
            <w:pPr>
              <w:pStyle w:val="a4"/>
              <w:spacing w:before="0" w:beforeAutospacing="0" w:after="0" w:afterAutospacing="0"/>
              <w:ind w:firstLine="284"/>
              <w:jc w:val="center"/>
              <w:rPr>
                <w:b/>
                <w:bCs/>
                <w:color w:val="000000"/>
                <w:lang w:val="kk-KZ"/>
              </w:rPr>
            </w:pPr>
            <w:r w:rsidRPr="00A520F0">
              <w:rPr>
                <w:b/>
                <w:bCs/>
                <w:color w:val="000000"/>
                <w:lang w:val="kk-KZ"/>
              </w:rPr>
              <w:t xml:space="preserve">Депутат </w:t>
            </w:r>
          </w:p>
          <w:p w14:paraId="037E1BF9" w14:textId="77777777" w:rsidR="007A150B" w:rsidRPr="00A520F0" w:rsidRDefault="007A150B" w:rsidP="00734E06">
            <w:pPr>
              <w:pStyle w:val="a4"/>
              <w:spacing w:before="0" w:beforeAutospacing="0" w:after="0" w:afterAutospacing="0"/>
              <w:ind w:firstLine="284"/>
              <w:jc w:val="center"/>
              <w:rPr>
                <w:b/>
                <w:bCs/>
                <w:color w:val="000000"/>
                <w:lang w:val="kk-KZ"/>
              </w:rPr>
            </w:pPr>
            <w:r w:rsidRPr="00A520F0">
              <w:rPr>
                <w:b/>
                <w:bCs/>
                <w:color w:val="000000"/>
                <w:lang w:val="kk-KZ"/>
              </w:rPr>
              <w:t>Н. Сабильянов</w:t>
            </w:r>
          </w:p>
          <w:p w14:paraId="1803E37F" w14:textId="77777777" w:rsidR="007A150B" w:rsidRPr="00A520F0" w:rsidRDefault="007A150B" w:rsidP="00734E06">
            <w:pPr>
              <w:pStyle w:val="a4"/>
              <w:spacing w:before="0" w:beforeAutospacing="0" w:after="0" w:afterAutospacing="0"/>
              <w:ind w:firstLine="284"/>
              <w:jc w:val="both"/>
              <w:rPr>
                <w:b/>
                <w:bCs/>
                <w:color w:val="000000"/>
                <w:lang w:val="kk-KZ"/>
              </w:rPr>
            </w:pPr>
          </w:p>
          <w:p w14:paraId="683B2FEA" w14:textId="77777777" w:rsidR="007A150B" w:rsidRPr="00A520F0" w:rsidRDefault="007A150B" w:rsidP="00734E06">
            <w:pPr>
              <w:pStyle w:val="a4"/>
              <w:spacing w:before="0" w:beforeAutospacing="0" w:after="0" w:afterAutospacing="0"/>
              <w:ind w:firstLine="284"/>
              <w:jc w:val="both"/>
              <w:rPr>
                <w:rFonts w:eastAsia="Calibri"/>
                <w:lang w:val="kk-KZ"/>
              </w:rPr>
            </w:pPr>
            <w:r w:rsidRPr="00A520F0">
              <w:rPr>
                <w:rFonts w:eastAsia="Calibri"/>
                <w:lang w:val="kk-KZ"/>
              </w:rPr>
              <w:t xml:space="preserve">Бұл шара әлеуметтік объекті-лерді іске асыруға бағытталатын өңірлердің жергілікті бюджет-теріне салық түсімдерін едәуір ұлғайтуға, сондай-ақ респуб-ликалық трансферттер сомасын қысқартуға мүмкіндік береді. </w:t>
            </w:r>
          </w:p>
          <w:p w14:paraId="41AA075D" w14:textId="77777777" w:rsidR="007A150B" w:rsidRPr="00A520F0" w:rsidRDefault="007A150B" w:rsidP="00734E06">
            <w:pPr>
              <w:pStyle w:val="a4"/>
              <w:spacing w:before="0" w:beforeAutospacing="0" w:after="0" w:afterAutospacing="0"/>
              <w:ind w:firstLine="284"/>
              <w:jc w:val="both"/>
              <w:rPr>
                <w:rFonts w:eastAsia="Calibri"/>
                <w:lang w:val="kk-KZ"/>
              </w:rPr>
            </w:pPr>
            <w:r w:rsidRPr="00A520F0">
              <w:rPr>
                <w:rFonts w:eastAsia="Calibri"/>
                <w:lang w:val="kk-KZ"/>
              </w:rPr>
              <w:t xml:space="preserve">Бұдан басқа, бұл шара активтерді есепке алудың ашықтығын арттыруға және жабдықты салық салынатын базадан шығаруға байланысты салық саңылауларын қысқартуға ықпал ететін болады. </w:t>
            </w:r>
          </w:p>
          <w:p w14:paraId="32E94F15" w14:textId="42890673" w:rsidR="007A150B" w:rsidRPr="00A520F0" w:rsidRDefault="007A150B" w:rsidP="00734E06">
            <w:pPr>
              <w:pStyle w:val="a4"/>
              <w:spacing w:before="0" w:beforeAutospacing="0" w:after="0" w:afterAutospacing="0"/>
              <w:ind w:firstLine="284"/>
              <w:jc w:val="both"/>
              <w:rPr>
                <w:rFonts w:eastAsia="Calibri"/>
                <w:lang w:val="kk-KZ"/>
              </w:rPr>
            </w:pPr>
            <w:r w:rsidRPr="00A520F0">
              <w:rPr>
                <w:rFonts w:eastAsia="Calibri"/>
                <w:lang w:val="kk-KZ"/>
              </w:rPr>
              <w:t xml:space="preserve">Мысалы, </w:t>
            </w:r>
            <w:r w:rsidR="00C770BB">
              <w:rPr>
                <w:rFonts w:eastAsia="Calibri"/>
                <w:lang w:val="kk-KZ"/>
              </w:rPr>
              <w:t>«</w:t>
            </w:r>
            <w:r w:rsidRPr="00A520F0">
              <w:rPr>
                <w:rFonts w:eastAsia="Calibri"/>
                <w:lang w:val="kk-KZ"/>
              </w:rPr>
              <w:t>KAZ Minerals Aktogay</w:t>
            </w:r>
            <w:r w:rsidR="00C770BB">
              <w:rPr>
                <w:rFonts w:eastAsia="Calibri"/>
                <w:lang w:val="kk-KZ"/>
              </w:rPr>
              <w:t>»</w:t>
            </w:r>
            <w:r w:rsidRPr="00A520F0">
              <w:rPr>
                <w:rFonts w:eastAsia="Calibri"/>
                <w:lang w:val="kk-KZ"/>
              </w:rPr>
              <w:t xml:space="preserve"> ЖШС аудиторлық есебінің негізінде салық салынатын базадан жабдықтар, оның ішінде бұрын активтерге жататын және мүлік салығы салынатын электр қалқандары алынып тасталды.</w:t>
            </w:r>
          </w:p>
          <w:p w14:paraId="09E54EFC" w14:textId="3B8B995E" w:rsidR="007A150B" w:rsidRPr="00A520F0" w:rsidRDefault="007A150B" w:rsidP="00734E06">
            <w:pPr>
              <w:pStyle w:val="a4"/>
              <w:spacing w:before="0" w:beforeAutospacing="0" w:after="0" w:afterAutospacing="0"/>
              <w:ind w:firstLine="284"/>
              <w:jc w:val="both"/>
              <w:rPr>
                <w:lang w:val="kk-KZ"/>
              </w:rPr>
            </w:pPr>
            <w:r w:rsidRPr="00A520F0">
              <w:rPr>
                <w:rFonts w:eastAsia="Calibri"/>
                <w:lang w:val="kk-KZ"/>
              </w:rPr>
              <w:t>Тиісінше, кәсіпорын өткен жылдарға қосымша есептеулер ұсынды. Нәтижесінде бір ғана Аягөз ауданы бойынша бюджет шығыны шамамен 2 млрд. теңгені құрады</w:t>
            </w:r>
            <w:r w:rsidRPr="00A520F0">
              <w:rPr>
                <w:lang w:val="kk-KZ"/>
              </w:rPr>
              <w:t xml:space="preserve">. </w:t>
            </w:r>
          </w:p>
        </w:tc>
        <w:tc>
          <w:tcPr>
            <w:tcW w:w="1559" w:type="dxa"/>
          </w:tcPr>
          <w:p w14:paraId="3D13CA2D" w14:textId="77777777" w:rsidR="007A150B" w:rsidRPr="00A520F0" w:rsidRDefault="007A150B" w:rsidP="007A150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0161C3" w:rsidRPr="00A520F0" w14:paraId="38EE37F2" w14:textId="77777777" w:rsidTr="00DE0093">
        <w:tc>
          <w:tcPr>
            <w:tcW w:w="709" w:type="dxa"/>
          </w:tcPr>
          <w:p w14:paraId="1FC43CBE" w14:textId="77777777" w:rsidR="000161C3" w:rsidRPr="00A520F0" w:rsidRDefault="000161C3" w:rsidP="000161C3">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465B0503" w14:textId="086B935E" w:rsidR="000161C3" w:rsidRPr="00A520F0" w:rsidRDefault="000161C3" w:rsidP="000161C3">
            <w:pPr>
              <w:shd w:val="clear" w:color="auto" w:fill="FFFFFF" w:themeFill="background1"/>
              <w:jc w:val="center"/>
              <w:rPr>
                <w:rFonts w:ascii="Times New Roman" w:hAnsi="Times New Roman" w:cs="Times New Roman"/>
                <w:sz w:val="24"/>
                <w:szCs w:val="24"/>
              </w:rPr>
            </w:pPr>
            <w:r w:rsidRPr="00A520F0">
              <w:rPr>
                <w:rFonts w:ascii="Times New Roman" w:hAnsi="Times New Roman" w:cs="Times New Roman"/>
                <w:sz w:val="24"/>
                <w:szCs w:val="24"/>
                <w:lang w:val="kk-KZ"/>
              </w:rPr>
              <w:t xml:space="preserve">Жобаның </w:t>
            </w:r>
            <w:r w:rsidRPr="00A520F0">
              <w:rPr>
                <w:rFonts w:ascii="Times New Roman" w:hAnsi="Times New Roman" w:cs="Times New Roman"/>
                <w:sz w:val="24"/>
                <w:szCs w:val="24"/>
              </w:rPr>
              <w:t>598</w:t>
            </w:r>
            <w:r w:rsidRPr="00A520F0">
              <w:rPr>
                <w:rFonts w:ascii="Times New Roman" w:hAnsi="Times New Roman" w:cs="Times New Roman"/>
                <w:sz w:val="24"/>
                <w:szCs w:val="24"/>
                <w:lang w:val="kk-KZ"/>
              </w:rPr>
              <w:t>-бабы</w:t>
            </w:r>
            <w:r w:rsidRPr="00A520F0">
              <w:rPr>
                <w:rFonts w:ascii="Times New Roman" w:hAnsi="Times New Roman" w:cs="Times New Roman"/>
                <w:sz w:val="24"/>
                <w:szCs w:val="24"/>
              </w:rPr>
              <w:t xml:space="preserve"> </w:t>
            </w:r>
          </w:p>
        </w:tc>
        <w:tc>
          <w:tcPr>
            <w:tcW w:w="3828" w:type="dxa"/>
          </w:tcPr>
          <w:p w14:paraId="220138F2" w14:textId="77777777" w:rsidR="000161C3" w:rsidRPr="00A520F0" w:rsidRDefault="000161C3" w:rsidP="00734E06">
            <w:pPr>
              <w:ind w:firstLine="284"/>
              <w:contextualSpacing/>
              <w:jc w:val="both"/>
              <w:rPr>
                <w:rFonts w:ascii="Times New Roman" w:hAnsi="Times New Roman" w:cs="Times New Roman"/>
                <w:sz w:val="24"/>
                <w:szCs w:val="24"/>
                <w:lang w:val="kk-KZ"/>
              </w:rPr>
            </w:pPr>
            <w:r w:rsidRPr="00A520F0">
              <w:rPr>
                <w:rFonts w:ascii="Times New Roman" w:hAnsi="Times New Roman" w:cs="Times New Roman"/>
                <w:b/>
                <w:bCs/>
                <w:sz w:val="24"/>
                <w:szCs w:val="24"/>
                <w:lang w:val="kk-KZ"/>
              </w:rPr>
              <w:t xml:space="preserve">598-бап. Салық мөлшерлемелері </w:t>
            </w:r>
          </w:p>
          <w:p w14:paraId="23F24D72" w14:textId="77777777" w:rsidR="000161C3" w:rsidRPr="00A520F0" w:rsidRDefault="000161C3" w:rsidP="00734E06">
            <w:pPr>
              <w:shd w:val="clear" w:color="auto" w:fill="FFFFFF" w:themeFill="background1"/>
              <w:ind w:firstLine="284"/>
              <w:contextualSpacing/>
              <w:jc w:val="both"/>
              <w:rPr>
                <w:rFonts w:ascii="Times New Roman" w:hAnsi="Times New Roman" w:cs="Times New Roman"/>
                <w:sz w:val="24"/>
                <w:szCs w:val="24"/>
                <w:lang w:val="kk-KZ"/>
              </w:rPr>
            </w:pPr>
          </w:p>
          <w:p w14:paraId="2191C45D" w14:textId="77777777" w:rsidR="000161C3" w:rsidRPr="00A520F0" w:rsidRDefault="000161C3" w:rsidP="00734E06">
            <w:pPr>
              <w:shd w:val="clear" w:color="auto" w:fill="FFFFFF" w:themeFill="background1"/>
              <w:ind w:firstLine="284"/>
              <w:contextualSpacing/>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 xml:space="preserve">1. Казино және (немесе) ойын автоматтары залдарының қызметін жүзеге асыру кезінде салық салу </w:t>
            </w:r>
            <w:r w:rsidRPr="00A520F0">
              <w:rPr>
                <w:rFonts w:ascii="Times New Roman" w:hAnsi="Times New Roman" w:cs="Times New Roman"/>
                <w:sz w:val="24"/>
                <w:szCs w:val="24"/>
                <w:lang w:val="kk-KZ"/>
              </w:rPr>
              <w:lastRenderedPageBreak/>
              <w:t>объектісінің бірлігінен ойын бизнесіне салынатын салық мөлшерлемесі:</w:t>
            </w:r>
          </w:p>
          <w:p w14:paraId="7026F53B" w14:textId="77777777" w:rsidR="000161C3" w:rsidRPr="00A520F0" w:rsidRDefault="000161C3" w:rsidP="00734E06">
            <w:pPr>
              <w:shd w:val="clear" w:color="auto" w:fill="FFFFFF" w:themeFill="background1"/>
              <w:tabs>
                <w:tab w:val="left" w:pos="2863"/>
              </w:tabs>
              <w:ind w:firstLine="284"/>
              <w:contextualSpacing/>
              <w:jc w:val="both"/>
              <w:rPr>
                <w:rFonts w:ascii="Times New Roman" w:eastAsia="Calibri" w:hAnsi="Times New Roman" w:cs="Times New Roman"/>
                <w:sz w:val="24"/>
                <w:szCs w:val="24"/>
                <w:lang w:val="kk-KZ"/>
              </w:rPr>
            </w:pPr>
            <w:r w:rsidRPr="00A520F0">
              <w:rPr>
                <w:rFonts w:ascii="Times New Roman" w:eastAsia="Calibri" w:hAnsi="Times New Roman" w:cs="Times New Roman"/>
                <w:sz w:val="24"/>
                <w:szCs w:val="24"/>
                <w:lang w:val="kk-KZ"/>
              </w:rPr>
              <w:t xml:space="preserve">1) </w:t>
            </w:r>
            <w:r w:rsidRPr="00A520F0">
              <w:rPr>
                <w:rFonts w:ascii="Times New Roman" w:hAnsi="Times New Roman" w:cs="Times New Roman"/>
                <w:sz w:val="24"/>
                <w:szCs w:val="24"/>
                <w:lang w:val="kk-KZ"/>
              </w:rPr>
              <w:t xml:space="preserve">ойын үстелі – айына </w:t>
            </w:r>
            <w:r w:rsidRPr="00A520F0">
              <w:rPr>
                <w:rFonts w:ascii="Times New Roman" w:hAnsi="Times New Roman" w:cs="Times New Roman"/>
                <w:b/>
                <w:bCs/>
                <w:sz w:val="24"/>
                <w:szCs w:val="24"/>
                <w:lang w:val="kk-KZ"/>
              </w:rPr>
              <w:t>3 320</w:t>
            </w:r>
            <w:r w:rsidRPr="00A520F0">
              <w:rPr>
                <w:rFonts w:ascii="Times New Roman" w:hAnsi="Times New Roman" w:cs="Times New Roman"/>
                <w:sz w:val="24"/>
                <w:szCs w:val="24"/>
                <w:lang w:val="kk-KZ"/>
              </w:rPr>
              <w:t xml:space="preserve"> еселенген АЕК мөлшері</w:t>
            </w:r>
            <w:r w:rsidRPr="00A520F0">
              <w:rPr>
                <w:rFonts w:ascii="Times New Roman" w:eastAsia="Calibri" w:hAnsi="Times New Roman" w:cs="Times New Roman"/>
                <w:sz w:val="24"/>
                <w:szCs w:val="24"/>
                <w:lang w:val="kk-KZ"/>
              </w:rPr>
              <w:t>;</w:t>
            </w:r>
          </w:p>
          <w:p w14:paraId="219AC349" w14:textId="77777777" w:rsidR="000161C3" w:rsidRPr="00A520F0" w:rsidRDefault="000161C3" w:rsidP="00734E06">
            <w:pPr>
              <w:shd w:val="clear" w:color="auto" w:fill="FFFFFF" w:themeFill="background1"/>
              <w:tabs>
                <w:tab w:val="left" w:pos="2863"/>
              </w:tabs>
              <w:ind w:firstLine="284"/>
              <w:contextualSpacing/>
              <w:jc w:val="both"/>
              <w:rPr>
                <w:rFonts w:ascii="Times New Roman" w:eastAsia="Calibri" w:hAnsi="Times New Roman" w:cs="Times New Roman"/>
                <w:sz w:val="24"/>
                <w:szCs w:val="24"/>
              </w:rPr>
            </w:pPr>
            <w:r w:rsidRPr="00A520F0">
              <w:rPr>
                <w:rFonts w:ascii="Times New Roman" w:eastAsia="Calibri" w:hAnsi="Times New Roman" w:cs="Times New Roman"/>
                <w:sz w:val="24"/>
                <w:szCs w:val="24"/>
              </w:rPr>
              <w:t xml:space="preserve">2) </w:t>
            </w:r>
            <w:r w:rsidRPr="00A520F0">
              <w:rPr>
                <w:rFonts w:ascii="Times New Roman" w:hAnsi="Times New Roman" w:cs="Times New Roman"/>
                <w:sz w:val="24"/>
                <w:szCs w:val="24"/>
              </w:rPr>
              <w:t xml:space="preserve">ойын автоматы – айына </w:t>
            </w:r>
            <w:r w:rsidRPr="00A520F0">
              <w:rPr>
                <w:rFonts w:ascii="Times New Roman" w:hAnsi="Times New Roman" w:cs="Times New Roman"/>
                <w:b/>
                <w:bCs/>
                <w:sz w:val="24"/>
                <w:szCs w:val="24"/>
              </w:rPr>
              <w:t>120</w:t>
            </w:r>
            <w:r w:rsidRPr="00A520F0">
              <w:rPr>
                <w:rFonts w:ascii="Times New Roman" w:hAnsi="Times New Roman" w:cs="Times New Roman"/>
                <w:sz w:val="24"/>
                <w:szCs w:val="24"/>
              </w:rPr>
              <w:t xml:space="preserve"> еселенген АЕК мөлшері</w:t>
            </w:r>
            <w:r w:rsidRPr="00A520F0">
              <w:rPr>
                <w:rFonts w:ascii="Times New Roman" w:eastAsia="Calibri" w:hAnsi="Times New Roman" w:cs="Times New Roman"/>
                <w:sz w:val="24"/>
                <w:szCs w:val="24"/>
              </w:rPr>
              <w:t>;</w:t>
            </w:r>
          </w:p>
          <w:p w14:paraId="49427BE5" w14:textId="77777777" w:rsidR="000161C3" w:rsidRPr="00A520F0" w:rsidRDefault="000161C3" w:rsidP="00734E06">
            <w:pPr>
              <w:shd w:val="clear" w:color="auto" w:fill="FFFFFF" w:themeFill="background1"/>
              <w:tabs>
                <w:tab w:val="left" w:pos="2863"/>
              </w:tabs>
              <w:ind w:firstLine="284"/>
              <w:contextualSpacing/>
              <w:jc w:val="both"/>
              <w:rPr>
                <w:rFonts w:ascii="Times New Roman" w:eastAsia="Calibri" w:hAnsi="Times New Roman" w:cs="Times New Roman"/>
                <w:sz w:val="24"/>
                <w:szCs w:val="24"/>
              </w:rPr>
            </w:pPr>
            <w:r w:rsidRPr="00A520F0">
              <w:rPr>
                <w:rFonts w:ascii="Times New Roman" w:eastAsia="Calibri" w:hAnsi="Times New Roman" w:cs="Times New Roman"/>
                <w:sz w:val="24"/>
                <w:szCs w:val="24"/>
              </w:rPr>
              <w:t xml:space="preserve">2. </w:t>
            </w:r>
            <w:r w:rsidRPr="00A520F0">
              <w:rPr>
                <w:rFonts w:ascii="Times New Roman" w:hAnsi="Times New Roman" w:cs="Times New Roman"/>
                <w:sz w:val="24"/>
                <w:szCs w:val="24"/>
                <w:lang w:val="kk-KZ"/>
              </w:rPr>
              <w:t xml:space="preserve">Букмекерлік кеңсенің және (немесе) тотализатордың қызметін жүзеге асыру кезінде ойын бизнесіне салынатын салық мөлшерлемесі салық салу объектісіне қатысты </w:t>
            </w:r>
            <w:r w:rsidRPr="00A520F0">
              <w:rPr>
                <w:rFonts w:ascii="Times New Roman" w:hAnsi="Times New Roman" w:cs="Times New Roman"/>
                <w:b/>
                <w:bCs/>
                <w:sz w:val="24"/>
                <w:szCs w:val="24"/>
                <w:lang w:val="kk-KZ"/>
              </w:rPr>
              <w:t>10</w:t>
            </w:r>
            <w:r w:rsidRPr="00A520F0">
              <w:rPr>
                <w:rFonts w:ascii="Times New Roman" w:hAnsi="Times New Roman" w:cs="Times New Roman"/>
                <w:sz w:val="24"/>
                <w:szCs w:val="24"/>
                <w:lang w:val="kk-KZ"/>
              </w:rPr>
              <w:t xml:space="preserve"> пайызды құрайды</w:t>
            </w:r>
            <w:r w:rsidRPr="00A520F0">
              <w:rPr>
                <w:rFonts w:ascii="Times New Roman" w:eastAsia="Calibri" w:hAnsi="Times New Roman" w:cs="Times New Roman"/>
                <w:sz w:val="24"/>
                <w:szCs w:val="24"/>
              </w:rPr>
              <w:t xml:space="preserve">. </w:t>
            </w:r>
          </w:p>
          <w:p w14:paraId="694FDE10" w14:textId="77777777" w:rsidR="000161C3" w:rsidRPr="00A520F0" w:rsidRDefault="000161C3" w:rsidP="00734E06">
            <w:pPr>
              <w:shd w:val="clear" w:color="auto" w:fill="FFFFFF" w:themeFill="background1"/>
              <w:ind w:firstLine="284"/>
              <w:jc w:val="both"/>
              <w:rPr>
                <w:rFonts w:ascii="Times New Roman" w:hAnsi="Times New Roman" w:cs="Times New Roman"/>
                <w:sz w:val="24"/>
                <w:szCs w:val="24"/>
              </w:rPr>
            </w:pPr>
          </w:p>
        </w:tc>
        <w:tc>
          <w:tcPr>
            <w:tcW w:w="4111" w:type="dxa"/>
          </w:tcPr>
          <w:p w14:paraId="1697D8C2" w14:textId="77777777" w:rsidR="000161C3" w:rsidRPr="00A520F0" w:rsidRDefault="000161C3" w:rsidP="00734E06">
            <w:pPr>
              <w:ind w:firstLine="284"/>
              <w:jc w:val="both"/>
              <w:rPr>
                <w:rFonts w:ascii="Times New Roman" w:hAnsi="Times New Roman" w:cs="Times New Roman"/>
                <w:sz w:val="24"/>
                <w:szCs w:val="24"/>
              </w:rPr>
            </w:pPr>
            <w:r w:rsidRPr="00A520F0">
              <w:rPr>
                <w:rStyle w:val="ezkurwreuab5ozgtqnkl"/>
                <w:rFonts w:ascii="Times New Roman" w:hAnsi="Times New Roman" w:cs="Times New Roman"/>
                <w:sz w:val="24"/>
                <w:szCs w:val="24"/>
              </w:rPr>
              <w:lastRenderedPageBreak/>
              <w:t>жобаның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b/>
                <w:bCs/>
                <w:sz w:val="24"/>
                <w:szCs w:val="24"/>
              </w:rPr>
              <w:t>598</w:t>
            </w:r>
            <w:r w:rsidRPr="00A520F0">
              <w:rPr>
                <w:rStyle w:val="ezkurwreuab5ozgtqnkl"/>
                <w:rFonts w:ascii="Times New Roman" w:hAnsi="Times New Roman" w:cs="Times New Roman"/>
                <w:b/>
                <w:bCs/>
                <w:sz w:val="24"/>
                <w:szCs w:val="24"/>
                <w:lang w:val="kk-KZ"/>
              </w:rPr>
              <w:t>-</w:t>
            </w:r>
            <w:r w:rsidRPr="00A520F0">
              <w:rPr>
                <w:rStyle w:val="ezkurwreuab5ozgtqnkl"/>
                <w:rFonts w:ascii="Times New Roman" w:hAnsi="Times New Roman" w:cs="Times New Roman"/>
                <w:b/>
                <w:bCs/>
                <w:sz w:val="24"/>
                <w:szCs w:val="24"/>
              </w:rPr>
              <w:t>бабы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мынадай</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редакцияда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жазылсын</w:t>
            </w:r>
            <w:r w:rsidRPr="00A520F0">
              <w:rPr>
                <w:rFonts w:ascii="Times New Roman" w:hAnsi="Times New Roman" w:cs="Times New Roman"/>
                <w:sz w:val="24"/>
                <w:szCs w:val="24"/>
              </w:rPr>
              <w:t>:</w:t>
            </w:r>
          </w:p>
          <w:p w14:paraId="5A6358C6" w14:textId="4B7C09DB" w:rsidR="000161C3" w:rsidRPr="00A520F0" w:rsidRDefault="00C770BB" w:rsidP="00734E06">
            <w:pPr>
              <w:ind w:firstLine="284"/>
              <w:jc w:val="both"/>
              <w:rPr>
                <w:rFonts w:ascii="Times New Roman" w:hAnsi="Times New Roman" w:cs="Times New Roman"/>
                <w:b/>
                <w:sz w:val="24"/>
                <w:szCs w:val="24"/>
              </w:rPr>
            </w:pPr>
            <w:r>
              <w:rPr>
                <w:rFonts w:ascii="Times New Roman" w:hAnsi="Times New Roman" w:cs="Times New Roman"/>
                <w:b/>
                <w:sz w:val="24"/>
                <w:szCs w:val="24"/>
              </w:rPr>
              <w:t>«</w:t>
            </w:r>
            <w:r w:rsidR="000161C3" w:rsidRPr="00A520F0">
              <w:rPr>
                <w:rFonts w:ascii="Times New Roman" w:hAnsi="Times New Roman" w:cs="Times New Roman"/>
                <w:b/>
                <w:sz w:val="24"/>
                <w:szCs w:val="24"/>
                <w:lang w:val="kk-KZ"/>
              </w:rPr>
              <w:t>598-бап. Салық мөлшерлемелері</w:t>
            </w:r>
          </w:p>
          <w:p w14:paraId="30519D04" w14:textId="29B7D9F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 xml:space="preserve">Казино және (немесе) ойын автоматтары залдарының қызметін </w:t>
            </w:r>
            <w:r w:rsidRPr="00A520F0">
              <w:rPr>
                <w:rFonts w:ascii="Times New Roman" w:hAnsi="Times New Roman" w:cs="Times New Roman"/>
                <w:sz w:val="24"/>
                <w:szCs w:val="24"/>
              </w:rPr>
              <w:lastRenderedPageBreak/>
              <w:t>жүзеге асыру кезінде салық салу объектісінің бірлігінен ойын бизнесіне салынатын салық мөлшерлемесі:</w:t>
            </w:r>
          </w:p>
          <w:p w14:paraId="46016A4F" w14:textId="7777777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 xml:space="preserve">1) </w:t>
            </w:r>
            <w:r w:rsidRPr="00A520F0">
              <w:rPr>
                <w:rFonts w:ascii="Times New Roman" w:hAnsi="Times New Roman" w:cs="Times New Roman"/>
                <w:sz w:val="24"/>
                <w:szCs w:val="24"/>
                <w:lang w:val="kk-KZ"/>
              </w:rPr>
              <w:t xml:space="preserve">ойын үстелі – айына </w:t>
            </w:r>
            <w:r w:rsidRPr="00A520F0">
              <w:rPr>
                <w:rFonts w:ascii="Times New Roman" w:hAnsi="Times New Roman" w:cs="Times New Roman"/>
                <w:b/>
                <w:bCs/>
                <w:sz w:val="24"/>
                <w:szCs w:val="24"/>
                <w:lang w:val="kk-KZ"/>
              </w:rPr>
              <w:t>260</w:t>
            </w:r>
            <w:r w:rsidRPr="00A520F0">
              <w:rPr>
                <w:rFonts w:ascii="Times New Roman" w:hAnsi="Times New Roman" w:cs="Times New Roman"/>
                <w:sz w:val="24"/>
                <w:szCs w:val="24"/>
                <w:lang w:val="kk-KZ"/>
              </w:rPr>
              <w:t xml:space="preserve"> еселенген АЕК мөлшері</w:t>
            </w:r>
            <w:r w:rsidRPr="00A520F0">
              <w:rPr>
                <w:rFonts w:ascii="Times New Roman" w:hAnsi="Times New Roman" w:cs="Times New Roman"/>
                <w:sz w:val="24"/>
                <w:szCs w:val="24"/>
              </w:rPr>
              <w:t>;</w:t>
            </w:r>
          </w:p>
          <w:p w14:paraId="3F5839F5" w14:textId="7777777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 xml:space="preserve">2) ойын автоматы – айына </w:t>
            </w:r>
            <w:r w:rsidRPr="00A520F0">
              <w:rPr>
                <w:rFonts w:ascii="Times New Roman" w:hAnsi="Times New Roman" w:cs="Times New Roman"/>
                <w:b/>
                <w:bCs/>
                <w:sz w:val="24"/>
                <w:szCs w:val="24"/>
              </w:rPr>
              <w:t>10</w:t>
            </w:r>
            <w:r w:rsidRPr="00A520F0">
              <w:rPr>
                <w:rFonts w:ascii="Times New Roman" w:hAnsi="Times New Roman" w:cs="Times New Roman"/>
                <w:sz w:val="24"/>
                <w:szCs w:val="24"/>
              </w:rPr>
              <w:t xml:space="preserve"> еселенген АЕК мөлшері;</w:t>
            </w:r>
          </w:p>
          <w:p w14:paraId="36B43D01" w14:textId="77777777" w:rsidR="000161C3" w:rsidRPr="00A520F0" w:rsidRDefault="000161C3" w:rsidP="00734E06">
            <w:pPr>
              <w:pStyle w:val="a4"/>
              <w:shd w:val="clear" w:color="auto" w:fill="FFFFFF"/>
              <w:spacing w:before="0" w:beforeAutospacing="0" w:after="0" w:afterAutospacing="0"/>
              <w:ind w:firstLine="284"/>
              <w:jc w:val="both"/>
              <w:textAlignment w:val="baseline"/>
              <w:rPr>
                <w:b/>
                <w:color w:val="000000"/>
                <w:spacing w:val="2"/>
              </w:rPr>
            </w:pPr>
            <w:r w:rsidRPr="00A520F0">
              <w:rPr>
                <w:b/>
                <w:color w:val="000000"/>
                <w:spacing w:val="2"/>
              </w:rPr>
              <w:t xml:space="preserve"> 3) </w:t>
            </w:r>
            <w:r w:rsidRPr="00A520F0">
              <w:rPr>
                <w:rStyle w:val="ezkurwreuab5ozgtqnkl"/>
                <w:b/>
              </w:rPr>
              <w:t>тотализатор</w:t>
            </w:r>
            <w:r w:rsidRPr="00A520F0">
              <w:rPr>
                <w:b/>
              </w:rPr>
              <w:t xml:space="preserve"> </w:t>
            </w:r>
            <w:r w:rsidRPr="00A520F0">
              <w:rPr>
                <w:rStyle w:val="ezkurwreuab5ozgtqnkl"/>
                <w:b/>
              </w:rPr>
              <w:t>кассасы</w:t>
            </w:r>
            <w:r w:rsidRPr="00A520F0">
              <w:rPr>
                <w:rStyle w:val="ezkurwreuab5ozgtqnkl"/>
                <w:b/>
                <w:lang w:val="kk-KZ"/>
              </w:rPr>
              <w:t xml:space="preserve"> </w:t>
            </w:r>
            <w:r w:rsidRPr="00A520F0">
              <w:rPr>
                <w:b/>
                <w:color w:val="000000"/>
                <w:spacing w:val="2"/>
              </w:rPr>
              <w:t>–</w:t>
            </w:r>
            <w:r w:rsidRPr="00A520F0">
              <w:rPr>
                <w:b/>
                <w:color w:val="000000"/>
                <w:spacing w:val="2"/>
                <w:lang w:val="kk-KZ"/>
              </w:rPr>
              <w:t xml:space="preserve"> </w:t>
            </w:r>
            <w:r w:rsidRPr="00A520F0">
              <w:rPr>
                <w:rStyle w:val="ezkurwreuab5ozgtqnkl"/>
                <w:b/>
              </w:rPr>
              <w:t>айына</w:t>
            </w:r>
            <w:r w:rsidRPr="00A520F0">
              <w:rPr>
                <w:b/>
              </w:rPr>
              <w:t xml:space="preserve"> </w:t>
            </w:r>
            <w:r w:rsidRPr="00A520F0">
              <w:rPr>
                <w:rStyle w:val="ezkurwreuab5ozgtqnkl"/>
                <w:b/>
              </w:rPr>
              <w:t>айлық</w:t>
            </w:r>
            <w:r w:rsidRPr="00A520F0">
              <w:rPr>
                <w:b/>
              </w:rPr>
              <w:t xml:space="preserve"> </w:t>
            </w:r>
            <w:r w:rsidRPr="00A520F0">
              <w:rPr>
                <w:rStyle w:val="ezkurwreuab5ozgtqnkl"/>
                <w:b/>
              </w:rPr>
              <w:t>есептік</w:t>
            </w:r>
            <w:r w:rsidRPr="00A520F0">
              <w:rPr>
                <w:b/>
              </w:rPr>
              <w:t xml:space="preserve"> </w:t>
            </w:r>
            <w:r w:rsidRPr="00A520F0">
              <w:rPr>
                <w:rStyle w:val="ezkurwreuab5ozgtqnkl"/>
                <w:b/>
              </w:rPr>
              <w:t>көрсеткіштің</w:t>
            </w:r>
            <w:r w:rsidRPr="00A520F0">
              <w:rPr>
                <w:b/>
              </w:rPr>
              <w:t xml:space="preserve"> </w:t>
            </w:r>
            <w:r w:rsidRPr="00A520F0">
              <w:rPr>
                <w:rStyle w:val="ezkurwreuab5ozgtqnkl"/>
                <w:b/>
              </w:rPr>
              <w:t>300</w:t>
            </w:r>
            <w:r w:rsidRPr="00A520F0">
              <w:rPr>
                <w:b/>
              </w:rPr>
              <w:t xml:space="preserve"> </w:t>
            </w:r>
            <w:r w:rsidRPr="00A520F0">
              <w:rPr>
                <w:rStyle w:val="ezkurwreuab5ozgtqnkl"/>
                <w:b/>
              </w:rPr>
              <w:t>еселенген</w:t>
            </w:r>
            <w:r w:rsidRPr="00A520F0">
              <w:rPr>
                <w:b/>
              </w:rPr>
              <w:t xml:space="preserve"> </w:t>
            </w:r>
            <w:r w:rsidRPr="00A520F0">
              <w:rPr>
                <w:rStyle w:val="ezkurwreuab5ozgtqnkl"/>
                <w:b/>
              </w:rPr>
              <w:t>мөлшері</w:t>
            </w:r>
            <w:r w:rsidRPr="00A520F0">
              <w:rPr>
                <w:b/>
                <w:color w:val="000000"/>
                <w:spacing w:val="2"/>
              </w:rPr>
              <w:t>;</w:t>
            </w:r>
          </w:p>
          <w:p w14:paraId="3B951067" w14:textId="77777777" w:rsidR="000161C3" w:rsidRPr="00A520F0" w:rsidRDefault="000161C3" w:rsidP="00734E06">
            <w:pPr>
              <w:pStyle w:val="a4"/>
              <w:shd w:val="clear" w:color="auto" w:fill="FFFFFF"/>
              <w:spacing w:before="0" w:beforeAutospacing="0" w:after="0" w:afterAutospacing="0"/>
              <w:ind w:firstLine="284"/>
              <w:jc w:val="both"/>
              <w:textAlignment w:val="baseline"/>
              <w:rPr>
                <w:b/>
                <w:color w:val="000000"/>
                <w:spacing w:val="2"/>
              </w:rPr>
            </w:pPr>
            <w:r w:rsidRPr="00A520F0">
              <w:rPr>
                <w:b/>
                <w:color w:val="000000"/>
                <w:spacing w:val="2"/>
              </w:rPr>
              <w:t xml:space="preserve">4) </w:t>
            </w:r>
            <w:r w:rsidRPr="00A520F0">
              <w:rPr>
                <w:rStyle w:val="ezkurwreuab5ozgtqnkl"/>
                <w:b/>
              </w:rPr>
              <w:t>тотализатордың</w:t>
            </w:r>
            <w:r w:rsidRPr="00A520F0">
              <w:rPr>
                <w:b/>
              </w:rPr>
              <w:t xml:space="preserve"> </w:t>
            </w:r>
            <w:r w:rsidRPr="00A520F0">
              <w:rPr>
                <w:rStyle w:val="ezkurwreuab5ozgtqnkl"/>
                <w:b/>
              </w:rPr>
              <w:t>электрондық</w:t>
            </w:r>
            <w:r w:rsidRPr="00A520F0">
              <w:rPr>
                <w:b/>
              </w:rPr>
              <w:t xml:space="preserve"> </w:t>
            </w:r>
            <w:r w:rsidRPr="00A520F0">
              <w:rPr>
                <w:rStyle w:val="ezkurwreuab5ozgtqnkl"/>
                <w:b/>
              </w:rPr>
              <w:t>кассасы</w:t>
            </w:r>
            <w:r w:rsidRPr="00A520F0">
              <w:rPr>
                <w:rStyle w:val="ezkurwreuab5ozgtqnkl"/>
                <w:b/>
                <w:lang w:val="kk-KZ"/>
              </w:rPr>
              <w:t xml:space="preserve"> </w:t>
            </w:r>
            <w:r w:rsidRPr="00A520F0">
              <w:rPr>
                <w:b/>
                <w:color w:val="000000"/>
                <w:spacing w:val="2"/>
              </w:rPr>
              <w:t>–</w:t>
            </w:r>
            <w:r w:rsidRPr="00A520F0">
              <w:rPr>
                <w:b/>
                <w:color w:val="000000"/>
                <w:spacing w:val="2"/>
                <w:lang w:val="kk-KZ"/>
              </w:rPr>
              <w:t xml:space="preserve"> </w:t>
            </w:r>
            <w:r w:rsidRPr="00A520F0">
              <w:rPr>
                <w:rStyle w:val="ezkurwreuab5ozgtqnkl"/>
                <w:b/>
              </w:rPr>
              <w:t>айына</w:t>
            </w:r>
            <w:r w:rsidRPr="00A520F0">
              <w:rPr>
                <w:b/>
              </w:rPr>
              <w:t xml:space="preserve"> </w:t>
            </w:r>
            <w:r w:rsidRPr="00A520F0">
              <w:rPr>
                <w:rStyle w:val="ezkurwreuab5ozgtqnkl"/>
                <w:b/>
              </w:rPr>
              <w:t>айлық</w:t>
            </w:r>
            <w:r w:rsidRPr="00A520F0">
              <w:rPr>
                <w:b/>
              </w:rPr>
              <w:t xml:space="preserve"> </w:t>
            </w:r>
            <w:r w:rsidRPr="00A520F0">
              <w:rPr>
                <w:rStyle w:val="ezkurwreuab5ozgtqnkl"/>
                <w:b/>
              </w:rPr>
              <w:t>есептік</w:t>
            </w:r>
            <w:r w:rsidRPr="00A520F0">
              <w:rPr>
                <w:b/>
              </w:rPr>
              <w:t xml:space="preserve"> </w:t>
            </w:r>
            <w:r w:rsidRPr="00A520F0">
              <w:rPr>
                <w:rStyle w:val="ezkurwreuab5ozgtqnkl"/>
                <w:b/>
              </w:rPr>
              <w:t>көрсеткіштің</w:t>
            </w:r>
            <w:r w:rsidRPr="00A520F0">
              <w:rPr>
                <w:b/>
              </w:rPr>
              <w:t xml:space="preserve"> </w:t>
            </w:r>
            <w:r w:rsidRPr="00A520F0">
              <w:rPr>
                <w:rStyle w:val="ezkurwreuab5ozgtqnkl"/>
                <w:b/>
              </w:rPr>
              <w:t>4</w:t>
            </w:r>
            <w:r w:rsidRPr="00A520F0">
              <w:rPr>
                <w:b/>
              </w:rPr>
              <w:t xml:space="preserve"> </w:t>
            </w:r>
            <w:r w:rsidRPr="00A520F0">
              <w:rPr>
                <w:rStyle w:val="ezkurwreuab5ozgtqnkl"/>
                <w:b/>
              </w:rPr>
              <w:t>000</w:t>
            </w:r>
            <w:r w:rsidRPr="00A520F0">
              <w:rPr>
                <w:b/>
              </w:rPr>
              <w:t xml:space="preserve"> </w:t>
            </w:r>
            <w:r w:rsidRPr="00A520F0">
              <w:rPr>
                <w:rStyle w:val="ezkurwreuab5ozgtqnkl"/>
                <w:b/>
              </w:rPr>
              <w:t>еселенген</w:t>
            </w:r>
            <w:r w:rsidRPr="00A520F0">
              <w:rPr>
                <w:b/>
              </w:rPr>
              <w:t xml:space="preserve"> </w:t>
            </w:r>
            <w:r w:rsidRPr="00A520F0">
              <w:rPr>
                <w:rStyle w:val="ezkurwreuab5ozgtqnkl"/>
                <w:b/>
              </w:rPr>
              <w:t>мөлшері</w:t>
            </w:r>
            <w:r w:rsidRPr="00A520F0">
              <w:rPr>
                <w:b/>
                <w:color w:val="000000"/>
                <w:spacing w:val="2"/>
              </w:rPr>
              <w:t>;</w:t>
            </w:r>
          </w:p>
          <w:p w14:paraId="60A30C5E" w14:textId="77777777" w:rsidR="000161C3" w:rsidRPr="00A520F0" w:rsidRDefault="000161C3" w:rsidP="00734E06">
            <w:pPr>
              <w:pStyle w:val="a4"/>
              <w:shd w:val="clear" w:color="auto" w:fill="FFFFFF"/>
              <w:spacing w:before="0" w:beforeAutospacing="0" w:after="0" w:afterAutospacing="0"/>
              <w:ind w:firstLine="284"/>
              <w:jc w:val="both"/>
              <w:textAlignment w:val="baseline"/>
              <w:rPr>
                <w:b/>
                <w:color w:val="000000"/>
                <w:spacing w:val="2"/>
              </w:rPr>
            </w:pPr>
            <w:r w:rsidRPr="00A520F0">
              <w:rPr>
                <w:b/>
                <w:color w:val="000000"/>
                <w:spacing w:val="2"/>
              </w:rPr>
              <w:t xml:space="preserve">5) </w:t>
            </w:r>
            <w:r w:rsidRPr="00A520F0">
              <w:rPr>
                <w:rStyle w:val="ezkurwreuab5ozgtqnkl"/>
                <w:b/>
              </w:rPr>
              <w:t>букмекерлік</w:t>
            </w:r>
            <w:r w:rsidRPr="00A520F0">
              <w:rPr>
                <w:b/>
              </w:rPr>
              <w:t xml:space="preserve"> </w:t>
            </w:r>
            <w:r w:rsidRPr="00A520F0">
              <w:rPr>
                <w:rStyle w:val="ezkurwreuab5ozgtqnkl"/>
                <w:b/>
              </w:rPr>
              <w:t>кеңсенің</w:t>
            </w:r>
            <w:r w:rsidRPr="00A520F0">
              <w:rPr>
                <w:b/>
              </w:rPr>
              <w:t xml:space="preserve"> </w:t>
            </w:r>
            <w:r w:rsidRPr="00A520F0">
              <w:rPr>
                <w:rStyle w:val="ezkurwreuab5ozgtqnkl"/>
                <w:b/>
              </w:rPr>
              <w:t>кассасы</w:t>
            </w:r>
            <w:r w:rsidRPr="00A520F0">
              <w:rPr>
                <w:rStyle w:val="ezkurwreuab5ozgtqnkl"/>
                <w:b/>
                <w:lang w:val="kk-KZ"/>
              </w:rPr>
              <w:t xml:space="preserve"> </w:t>
            </w:r>
            <w:r w:rsidRPr="00A520F0">
              <w:rPr>
                <w:b/>
                <w:color w:val="000000"/>
                <w:spacing w:val="2"/>
              </w:rPr>
              <w:t>–</w:t>
            </w:r>
            <w:r w:rsidRPr="00A520F0">
              <w:rPr>
                <w:rStyle w:val="ezkurwreuab5ozgtqnkl"/>
                <w:b/>
              </w:rPr>
              <w:t>айына</w:t>
            </w:r>
            <w:r w:rsidRPr="00A520F0">
              <w:rPr>
                <w:b/>
              </w:rPr>
              <w:t xml:space="preserve"> </w:t>
            </w:r>
            <w:r w:rsidRPr="00A520F0">
              <w:rPr>
                <w:rStyle w:val="ezkurwreuab5ozgtqnkl"/>
                <w:b/>
              </w:rPr>
              <w:t>айлық</w:t>
            </w:r>
            <w:r w:rsidRPr="00A520F0">
              <w:rPr>
                <w:b/>
              </w:rPr>
              <w:t xml:space="preserve"> </w:t>
            </w:r>
            <w:r w:rsidRPr="00A520F0">
              <w:rPr>
                <w:rStyle w:val="ezkurwreuab5ozgtqnkl"/>
                <w:b/>
              </w:rPr>
              <w:t>есептік</w:t>
            </w:r>
            <w:r w:rsidRPr="00A520F0">
              <w:rPr>
                <w:b/>
              </w:rPr>
              <w:t xml:space="preserve"> </w:t>
            </w:r>
            <w:r w:rsidRPr="00A520F0">
              <w:rPr>
                <w:rStyle w:val="ezkurwreuab5ozgtqnkl"/>
                <w:b/>
              </w:rPr>
              <w:t>көрсеткіштің</w:t>
            </w:r>
            <w:r w:rsidRPr="00A520F0">
              <w:rPr>
                <w:b/>
              </w:rPr>
              <w:t xml:space="preserve"> </w:t>
            </w:r>
            <w:r w:rsidRPr="00A520F0">
              <w:rPr>
                <w:rStyle w:val="ezkurwreuab5ozgtqnkl"/>
                <w:b/>
              </w:rPr>
              <w:t>600</w:t>
            </w:r>
            <w:r w:rsidRPr="00A520F0">
              <w:rPr>
                <w:b/>
              </w:rPr>
              <w:t xml:space="preserve"> </w:t>
            </w:r>
            <w:r w:rsidRPr="00A520F0">
              <w:rPr>
                <w:rStyle w:val="ezkurwreuab5ozgtqnkl"/>
                <w:b/>
              </w:rPr>
              <w:t>еселенген</w:t>
            </w:r>
            <w:r w:rsidRPr="00A520F0">
              <w:rPr>
                <w:b/>
              </w:rPr>
              <w:t xml:space="preserve"> </w:t>
            </w:r>
            <w:r w:rsidRPr="00A520F0">
              <w:rPr>
                <w:rStyle w:val="ezkurwreuab5ozgtqnkl"/>
                <w:b/>
              </w:rPr>
              <w:t>мөлшері</w:t>
            </w:r>
            <w:r w:rsidRPr="00A520F0">
              <w:rPr>
                <w:b/>
                <w:color w:val="000000"/>
                <w:spacing w:val="2"/>
              </w:rPr>
              <w:t>;</w:t>
            </w:r>
          </w:p>
          <w:p w14:paraId="6A1E60E4" w14:textId="528D0EA9" w:rsidR="000161C3" w:rsidRPr="00A520F0" w:rsidRDefault="000161C3" w:rsidP="00734E06">
            <w:pPr>
              <w:pStyle w:val="a4"/>
              <w:shd w:val="clear" w:color="auto" w:fill="FFFFFF"/>
              <w:spacing w:before="0" w:beforeAutospacing="0" w:after="0" w:afterAutospacing="0"/>
              <w:ind w:firstLine="284"/>
              <w:jc w:val="both"/>
              <w:textAlignment w:val="baseline"/>
              <w:rPr>
                <w:b/>
                <w:color w:val="000000"/>
                <w:spacing w:val="2"/>
              </w:rPr>
            </w:pPr>
            <w:r w:rsidRPr="00A520F0">
              <w:rPr>
                <w:b/>
                <w:color w:val="000000"/>
                <w:spacing w:val="2"/>
              </w:rPr>
              <w:t xml:space="preserve">6) </w:t>
            </w:r>
            <w:r w:rsidRPr="00A520F0">
              <w:rPr>
                <w:rStyle w:val="ezkurwreuab5ozgtqnkl"/>
                <w:b/>
              </w:rPr>
              <w:t>букмекерлік</w:t>
            </w:r>
            <w:r w:rsidRPr="00A520F0">
              <w:rPr>
                <w:b/>
              </w:rPr>
              <w:t xml:space="preserve"> </w:t>
            </w:r>
            <w:r w:rsidRPr="00A520F0">
              <w:rPr>
                <w:rStyle w:val="ezkurwreuab5ozgtqnkl"/>
                <w:b/>
              </w:rPr>
              <w:t>кеңсенің</w:t>
            </w:r>
            <w:r w:rsidRPr="00A520F0">
              <w:rPr>
                <w:b/>
              </w:rPr>
              <w:t xml:space="preserve"> </w:t>
            </w:r>
            <w:r w:rsidRPr="00A520F0">
              <w:rPr>
                <w:rStyle w:val="ezkurwreuab5ozgtqnkl"/>
                <w:b/>
              </w:rPr>
              <w:t>электрондық</w:t>
            </w:r>
            <w:r w:rsidRPr="00A520F0">
              <w:rPr>
                <w:b/>
              </w:rPr>
              <w:t xml:space="preserve"> </w:t>
            </w:r>
            <w:r w:rsidRPr="00A520F0">
              <w:rPr>
                <w:rStyle w:val="ezkurwreuab5ozgtqnkl"/>
                <w:b/>
              </w:rPr>
              <w:t>кассасы</w:t>
            </w:r>
            <w:r w:rsidRPr="00A520F0">
              <w:rPr>
                <w:rStyle w:val="ezkurwreuab5ozgtqnkl"/>
                <w:b/>
                <w:lang w:val="kk-KZ"/>
              </w:rPr>
              <w:t xml:space="preserve"> </w:t>
            </w:r>
            <w:r w:rsidRPr="00A520F0">
              <w:rPr>
                <w:b/>
                <w:color w:val="000000"/>
                <w:spacing w:val="2"/>
              </w:rPr>
              <w:t>–</w:t>
            </w:r>
            <w:r w:rsidRPr="00A520F0">
              <w:rPr>
                <w:b/>
                <w:color w:val="000000"/>
                <w:spacing w:val="2"/>
                <w:lang w:val="kk-KZ"/>
              </w:rPr>
              <w:t xml:space="preserve"> </w:t>
            </w:r>
            <w:r w:rsidRPr="00A520F0">
              <w:rPr>
                <w:rStyle w:val="ezkurwreuab5ozgtqnkl"/>
                <w:b/>
              </w:rPr>
              <w:t>айына</w:t>
            </w:r>
            <w:r w:rsidRPr="00A520F0">
              <w:rPr>
                <w:b/>
              </w:rPr>
              <w:t xml:space="preserve"> </w:t>
            </w:r>
            <w:r w:rsidRPr="00A520F0">
              <w:rPr>
                <w:rStyle w:val="ezkurwreuab5ozgtqnkl"/>
                <w:b/>
              </w:rPr>
              <w:t>айлық</w:t>
            </w:r>
            <w:r w:rsidRPr="00A520F0">
              <w:rPr>
                <w:b/>
              </w:rPr>
              <w:t xml:space="preserve"> </w:t>
            </w:r>
            <w:r w:rsidRPr="00A520F0">
              <w:rPr>
                <w:rStyle w:val="ezkurwreuab5ozgtqnkl"/>
                <w:b/>
              </w:rPr>
              <w:t>есептік</w:t>
            </w:r>
            <w:r w:rsidRPr="00A520F0">
              <w:rPr>
                <w:b/>
              </w:rPr>
              <w:t xml:space="preserve"> </w:t>
            </w:r>
            <w:r w:rsidRPr="00A520F0">
              <w:rPr>
                <w:rStyle w:val="ezkurwreuab5ozgtqnkl"/>
                <w:b/>
              </w:rPr>
              <w:t>көрсеткіштің</w:t>
            </w:r>
            <w:r w:rsidRPr="00A520F0">
              <w:rPr>
                <w:b/>
              </w:rPr>
              <w:t xml:space="preserve"> </w:t>
            </w:r>
            <w:r w:rsidRPr="00A520F0">
              <w:rPr>
                <w:rStyle w:val="ezkurwreuab5ozgtqnkl"/>
                <w:b/>
              </w:rPr>
              <w:t>6</w:t>
            </w:r>
            <w:r w:rsidRPr="00A520F0">
              <w:rPr>
                <w:b/>
              </w:rPr>
              <w:t xml:space="preserve"> </w:t>
            </w:r>
            <w:r w:rsidRPr="00A520F0">
              <w:rPr>
                <w:rStyle w:val="ezkurwreuab5ozgtqnkl"/>
                <w:b/>
              </w:rPr>
              <w:t>000</w:t>
            </w:r>
            <w:r w:rsidRPr="00A520F0">
              <w:rPr>
                <w:b/>
              </w:rPr>
              <w:t xml:space="preserve"> </w:t>
            </w:r>
            <w:r w:rsidRPr="00A520F0">
              <w:rPr>
                <w:rStyle w:val="ezkurwreuab5ozgtqnkl"/>
                <w:b/>
              </w:rPr>
              <w:t>еселенген</w:t>
            </w:r>
            <w:r w:rsidRPr="00A520F0">
              <w:rPr>
                <w:b/>
              </w:rPr>
              <w:t xml:space="preserve"> </w:t>
            </w:r>
            <w:r w:rsidRPr="00A520F0">
              <w:rPr>
                <w:rStyle w:val="ezkurwreuab5ozgtqnkl"/>
                <w:b/>
              </w:rPr>
              <w:t>мөлшері</w:t>
            </w:r>
            <w:r w:rsidRPr="00A520F0">
              <w:rPr>
                <w:b/>
                <w:color w:val="000000"/>
                <w:spacing w:val="2"/>
              </w:rPr>
              <w:t>.</w:t>
            </w:r>
            <w:r w:rsidR="00C770BB">
              <w:rPr>
                <w:b/>
                <w:color w:val="000000"/>
                <w:spacing w:val="2"/>
              </w:rPr>
              <w:t>»</w:t>
            </w:r>
            <w:r w:rsidRPr="00A520F0">
              <w:rPr>
                <w:b/>
                <w:color w:val="000000"/>
                <w:spacing w:val="2"/>
              </w:rPr>
              <w:t>;</w:t>
            </w:r>
          </w:p>
          <w:p w14:paraId="2A77F680" w14:textId="77777777" w:rsidR="000161C3" w:rsidRPr="00A520F0" w:rsidRDefault="000161C3" w:rsidP="00734E06">
            <w:pPr>
              <w:pStyle w:val="pj"/>
              <w:ind w:firstLine="284"/>
              <w:contextualSpacing/>
              <w:rPr>
                <w:rStyle w:val="s1"/>
                <w:b w:val="0"/>
                <w:bCs w:val="0"/>
              </w:rPr>
            </w:pPr>
          </w:p>
          <w:p w14:paraId="5221F99A" w14:textId="77777777" w:rsidR="000161C3" w:rsidRPr="00A520F0" w:rsidRDefault="000161C3" w:rsidP="00734E06">
            <w:pPr>
              <w:pStyle w:val="pj"/>
              <w:ind w:firstLine="284"/>
              <w:contextualSpacing/>
              <w:rPr>
                <w:color w:val="auto"/>
              </w:rPr>
            </w:pPr>
          </w:p>
        </w:tc>
        <w:tc>
          <w:tcPr>
            <w:tcW w:w="3826" w:type="dxa"/>
          </w:tcPr>
          <w:p w14:paraId="29D4C81D" w14:textId="77777777" w:rsidR="000161C3" w:rsidRPr="00A520F0" w:rsidRDefault="000161C3" w:rsidP="00734E06">
            <w:pPr>
              <w:ind w:firstLine="284"/>
              <w:jc w:val="center"/>
              <w:rPr>
                <w:rFonts w:ascii="Times New Roman" w:hAnsi="Times New Roman" w:cs="Times New Roman"/>
                <w:b/>
                <w:iCs/>
                <w:sz w:val="24"/>
                <w:szCs w:val="24"/>
              </w:rPr>
            </w:pPr>
            <w:r w:rsidRPr="00A520F0">
              <w:rPr>
                <w:rFonts w:ascii="Times New Roman" w:hAnsi="Times New Roman" w:cs="Times New Roman"/>
                <w:b/>
                <w:iCs/>
                <w:sz w:val="24"/>
                <w:szCs w:val="24"/>
              </w:rPr>
              <w:lastRenderedPageBreak/>
              <w:t>депутат</w:t>
            </w:r>
          </w:p>
          <w:p w14:paraId="630DDB32" w14:textId="77777777" w:rsidR="000161C3" w:rsidRPr="00A520F0" w:rsidRDefault="000161C3" w:rsidP="00734E06">
            <w:pPr>
              <w:ind w:firstLine="284"/>
              <w:jc w:val="center"/>
              <w:rPr>
                <w:rFonts w:ascii="Times New Roman" w:hAnsi="Times New Roman" w:cs="Times New Roman"/>
                <w:b/>
                <w:iCs/>
                <w:sz w:val="24"/>
                <w:szCs w:val="24"/>
              </w:rPr>
            </w:pPr>
            <w:r w:rsidRPr="00A520F0">
              <w:rPr>
                <w:rFonts w:ascii="Times New Roman" w:hAnsi="Times New Roman" w:cs="Times New Roman"/>
                <w:b/>
                <w:iCs/>
                <w:sz w:val="24"/>
                <w:szCs w:val="24"/>
              </w:rPr>
              <w:t>А. Сарым</w:t>
            </w:r>
          </w:p>
          <w:p w14:paraId="259F0520" w14:textId="77777777" w:rsidR="000161C3" w:rsidRPr="00A520F0" w:rsidRDefault="000161C3" w:rsidP="00734E06">
            <w:pPr>
              <w:ind w:firstLine="284"/>
              <w:jc w:val="both"/>
              <w:rPr>
                <w:rFonts w:ascii="Times New Roman" w:hAnsi="Times New Roman" w:cs="Times New Roman"/>
                <w:i/>
                <w:iCs/>
                <w:sz w:val="24"/>
                <w:szCs w:val="24"/>
              </w:rPr>
            </w:pPr>
          </w:p>
          <w:p w14:paraId="60946F0B" w14:textId="77777777" w:rsidR="000161C3" w:rsidRPr="00A520F0" w:rsidRDefault="000161C3" w:rsidP="00734E06">
            <w:pPr>
              <w:ind w:firstLine="284"/>
              <w:jc w:val="both"/>
              <w:rPr>
                <w:rFonts w:ascii="Times New Roman" w:hAnsi="Times New Roman" w:cs="Times New Roman"/>
                <w:i/>
                <w:iCs/>
                <w:sz w:val="24"/>
                <w:szCs w:val="24"/>
              </w:rPr>
            </w:pPr>
            <w:r w:rsidRPr="00A520F0">
              <w:rPr>
                <w:rFonts w:ascii="Times New Roman" w:hAnsi="Times New Roman" w:cs="Times New Roman"/>
                <w:i/>
                <w:iCs/>
                <w:sz w:val="24"/>
                <w:szCs w:val="24"/>
              </w:rPr>
              <w:t>1</w:t>
            </w:r>
            <w:r w:rsidRPr="00A520F0">
              <w:rPr>
                <w:rFonts w:ascii="Times New Roman" w:hAnsi="Times New Roman" w:cs="Times New Roman"/>
                <w:i/>
                <w:iCs/>
                <w:sz w:val="24"/>
                <w:szCs w:val="24"/>
                <w:lang w:val="kk-KZ"/>
              </w:rPr>
              <w:t>-тармақ бойынша</w:t>
            </w:r>
            <w:r w:rsidRPr="00A520F0">
              <w:rPr>
                <w:rFonts w:ascii="Times New Roman" w:hAnsi="Times New Roman" w:cs="Times New Roman"/>
                <w:i/>
                <w:iCs/>
                <w:sz w:val="24"/>
                <w:szCs w:val="24"/>
              </w:rPr>
              <w:t>:</w:t>
            </w:r>
          </w:p>
          <w:p w14:paraId="3974F1B5" w14:textId="77777777" w:rsidR="000161C3" w:rsidRPr="00A520F0" w:rsidRDefault="000161C3" w:rsidP="00734E06">
            <w:pPr>
              <w:ind w:firstLine="284"/>
              <w:jc w:val="both"/>
              <w:rPr>
                <w:rStyle w:val="ezkurwreuab5ozgtqnkl"/>
                <w:rFonts w:ascii="Times New Roman" w:hAnsi="Times New Roman" w:cs="Times New Roman"/>
                <w:sz w:val="24"/>
                <w:szCs w:val="24"/>
              </w:rPr>
            </w:pPr>
            <w:r w:rsidRPr="00A520F0">
              <w:rPr>
                <w:rStyle w:val="ezkurwreuab5ozgtqnkl"/>
                <w:rFonts w:ascii="Times New Roman" w:hAnsi="Times New Roman" w:cs="Times New Roman"/>
                <w:sz w:val="24"/>
                <w:szCs w:val="24"/>
              </w:rPr>
              <w:t>Бүгінгі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таңда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Қазақстанда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казинодағы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салық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жүктемесі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жер</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lastRenderedPageBreak/>
              <w:t>қойнауын</w:t>
            </w:r>
            <w:r w:rsidRPr="00A520F0">
              <w:rPr>
                <w:rFonts w:ascii="Times New Roman" w:hAnsi="Times New Roman" w:cs="Times New Roman"/>
                <w:sz w:val="24"/>
                <w:szCs w:val="24"/>
              </w:rPr>
              <w:t xml:space="preserve"> пайдаланушылармен </w:t>
            </w:r>
            <w:r w:rsidRPr="00A520F0">
              <w:rPr>
                <w:rStyle w:val="ezkurwreuab5ozgtqnkl"/>
                <w:rFonts w:ascii="Times New Roman" w:hAnsi="Times New Roman" w:cs="Times New Roman"/>
                <w:sz w:val="24"/>
                <w:szCs w:val="24"/>
              </w:rPr>
              <w:t>салыстырылады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және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жылдық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жиынтық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табыстың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26%</w:t>
            </w:r>
            <w:r w:rsidRPr="00A520F0">
              <w:rPr>
                <w:rStyle w:val="ezkurwreuab5ozgtqnkl"/>
                <w:rFonts w:ascii="Times New Roman" w:hAnsi="Times New Roman" w:cs="Times New Roman"/>
                <w:sz w:val="24"/>
                <w:szCs w:val="24"/>
                <w:lang w:val="kk-KZ"/>
              </w:rPr>
              <w:t>-</w:t>
            </w:r>
            <w:r w:rsidRPr="00A520F0">
              <w:rPr>
                <w:rFonts w:ascii="Times New Roman" w:hAnsi="Times New Roman" w:cs="Times New Roman"/>
                <w:sz w:val="24"/>
                <w:szCs w:val="24"/>
              </w:rPr>
              <w:t xml:space="preserve">на </w:t>
            </w:r>
            <w:r w:rsidRPr="00A520F0">
              <w:rPr>
                <w:rStyle w:val="ezkurwreuab5ozgtqnkl"/>
                <w:rFonts w:ascii="Times New Roman" w:hAnsi="Times New Roman" w:cs="Times New Roman"/>
                <w:sz w:val="24"/>
                <w:szCs w:val="24"/>
              </w:rPr>
              <w:t>тең.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Өз</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клиенттері</w:t>
            </w:r>
            <w:r w:rsidRPr="00A520F0">
              <w:rPr>
                <w:rFonts w:ascii="Times New Roman" w:hAnsi="Times New Roman" w:cs="Times New Roman"/>
                <w:sz w:val="24"/>
                <w:szCs w:val="24"/>
              </w:rPr>
              <w:t xml:space="preserve"> үшін </w:t>
            </w:r>
            <w:r w:rsidRPr="00A520F0">
              <w:rPr>
                <w:rStyle w:val="ezkurwreuab5ozgtqnkl"/>
                <w:rFonts w:ascii="Times New Roman" w:hAnsi="Times New Roman" w:cs="Times New Roman"/>
                <w:sz w:val="24"/>
                <w:szCs w:val="24"/>
              </w:rPr>
              <w:t>казино</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төлейтін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лицензия</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мен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ЖТС</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төлемін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ескере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отырып,</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нақты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жүктеме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40%</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дейін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жетеді.</w:t>
            </w:r>
          </w:p>
          <w:p w14:paraId="56697821" w14:textId="7777777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 xml:space="preserve">Жоғары салықтар ойын бизнесі саласын инвесторлар үшін тартымсыз етеді. 2016 жылдан бастап казино субъектілерінің саны үнемі азайып келеді – 2016 жылы 22 казиноның орнына қазір тек </w:t>
            </w:r>
            <w:r w:rsidRPr="00A520F0">
              <w:rPr>
                <w:rFonts w:ascii="Times New Roman" w:hAnsi="Times New Roman" w:cs="Times New Roman"/>
                <w:sz w:val="24"/>
                <w:szCs w:val="24"/>
                <w:lang w:val="kk-KZ"/>
              </w:rPr>
              <w:t xml:space="preserve">                      </w:t>
            </w:r>
            <w:r w:rsidRPr="00A520F0">
              <w:rPr>
                <w:rFonts w:ascii="Times New Roman" w:hAnsi="Times New Roman" w:cs="Times New Roman"/>
                <w:sz w:val="24"/>
                <w:szCs w:val="24"/>
              </w:rPr>
              <w:t>6 казино жұмыс істейді (Қонаев қаласында – 5, Бурабай ауданында</w:t>
            </w:r>
            <w:r w:rsidRPr="00A520F0">
              <w:rPr>
                <w:rFonts w:ascii="Times New Roman" w:hAnsi="Times New Roman" w:cs="Times New Roman"/>
                <w:sz w:val="24"/>
                <w:szCs w:val="24"/>
                <w:lang w:val="kk-KZ"/>
              </w:rPr>
              <w:t xml:space="preserve"> </w:t>
            </w:r>
            <w:r w:rsidRPr="00A520F0">
              <w:rPr>
                <w:rFonts w:ascii="Times New Roman" w:hAnsi="Times New Roman" w:cs="Times New Roman"/>
                <w:sz w:val="24"/>
                <w:szCs w:val="24"/>
              </w:rPr>
              <w:t>–</w:t>
            </w:r>
            <w:r w:rsidRPr="00A520F0">
              <w:rPr>
                <w:rFonts w:ascii="Times New Roman" w:hAnsi="Times New Roman" w:cs="Times New Roman"/>
                <w:sz w:val="24"/>
                <w:szCs w:val="24"/>
                <w:lang w:val="kk-KZ"/>
              </w:rPr>
              <w:t xml:space="preserve"> </w:t>
            </w:r>
            <w:r w:rsidRPr="00A520F0">
              <w:rPr>
                <w:rFonts w:ascii="Times New Roman" w:hAnsi="Times New Roman" w:cs="Times New Roman"/>
                <w:sz w:val="24"/>
                <w:szCs w:val="24"/>
              </w:rPr>
              <w:t>1). Ойын мекемелерінің жабылуының тағы бір толқыны 2019 жылы өтті, ҚҚС енгізілгеннен кейін және үстел мен ойын автоматтарына ставкалардың екі есе өсуінен кейін бірден 5 казино жұмысын тоқтатты. Қонаев</w:t>
            </w:r>
            <w:r w:rsidRPr="00A520F0">
              <w:rPr>
                <w:rFonts w:ascii="Times New Roman" w:hAnsi="Times New Roman" w:cs="Times New Roman"/>
                <w:sz w:val="24"/>
                <w:szCs w:val="24"/>
                <w:lang w:val="kk-KZ"/>
              </w:rPr>
              <w:t xml:space="preserve"> </w:t>
            </w:r>
            <w:r w:rsidRPr="00A520F0">
              <w:rPr>
                <w:rFonts w:ascii="Times New Roman" w:hAnsi="Times New Roman" w:cs="Times New Roman"/>
                <w:sz w:val="24"/>
                <w:szCs w:val="24"/>
              </w:rPr>
              <w:t>қаласында ойын алаңы іс жүзінде бос (ауданы 260 га).</w:t>
            </w:r>
          </w:p>
          <w:p w14:paraId="27327FDA" w14:textId="7777777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lang w:val="kk-KZ"/>
              </w:rPr>
              <w:t>Бұл ретте</w:t>
            </w:r>
            <w:r w:rsidRPr="00A520F0">
              <w:rPr>
                <w:rFonts w:ascii="Times New Roman" w:hAnsi="Times New Roman" w:cs="Times New Roman"/>
                <w:sz w:val="24"/>
                <w:szCs w:val="24"/>
              </w:rPr>
              <w:t xml:space="preserve">, Қазақстанда ойын үстелдері мен автоматтарға салынатын салық </w:t>
            </w:r>
            <w:r w:rsidRPr="00A520F0">
              <w:rPr>
                <w:rFonts w:ascii="Times New Roman" w:hAnsi="Times New Roman" w:cs="Times New Roman"/>
                <w:sz w:val="24"/>
                <w:szCs w:val="24"/>
                <w:lang w:val="kk-KZ"/>
              </w:rPr>
              <w:t>мөлшерлемелері</w:t>
            </w:r>
            <w:r w:rsidRPr="00A520F0">
              <w:rPr>
                <w:rFonts w:ascii="Times New Roman" w:hAnsi="Times New Roman" w:cs="Times New Roman"/>
                <w:sz w:val="24"/>
                <w:szCs w:val="24"/>
              </w:rPr>
              <w:t xml:space="preserve"> Ресей, Грузия, Беларусь және Арменияға қарағанда жоғары. </w:t>
            </w:r>
            <w:r w:rsidRPr="00A520F0">
              <w:rPr>
                <w:rFonts w:ascii="Times New Roman" w:hAnsi="Times New Roman" w:cs="Times New Roman"/>
                <w:sz w:val="24"/>
                <w:szCs w:val="24"/>
                <w:lang w:val="kk-KZ"/>
              </w:rPr>
              <w:t>Мөлшерлемелердің</w:t>
            </w:r>
            <w:r w:rsidRPr="00A520F0">
              <w:rPr>
                <w:rFonts w:ascii="Times New Roman" w:hAnsi="Times New Roman" w:cs="Times New Roman"/>
                <w:sz w:val="24"/>
                <w:szCs w:val="24"/>
              </w:rPr>
              <w:t xml:space="preserve"> екі еселенген ұлғаюы 2024 жылдан бастап </w:t>
            </w:r>
            <w:r w:rsidRPr="00A520F0">
              <w:rPr>
                <w:rFonts w:ascii="Times New Roman" w:hAnsi="Times New Roman" w:cs="Times New Roman"/>
                <w:sz w:val="24"/>
                <w:szCs w:val="24"/>
                <w:lang w:val="kk-KZ"/>
              </w:rPr>
              <w:t>мөлшерлемелері</w:t>
            </w:r>
            <w:r w:rsidRPr="00A520F0">
              <w:rPr>
                <w:rFonts w:ascii="Times New Roman" w:hAnsi="Times New Roman" w:cs="Times New Roman"/>
                <w:sz w:val="24"/>
                <w:szCs w:val="24"/>
              </w:rPr>
              <w:t xml:space="preserve"> айтарлықтай төмендетілген Қырғызстанмен </w:t>
            </w:r>
            <w:r w:rsidRPr="00A520F0">
              <w:rPr>
                <w:rFonts w:ascii="Times New Roman" w:hAnsi="Times New Roman" w:cs="Times New Roman"/>
                <w:sz w:val="24"/>
                <w:szCs w:val="24"/>
              </w:rPr>
              <w:lastRenderedPageBreak/>
              <w:t>салыстырғанда да Қазақстанды тартымды етеді.</w:t>
            </w:r>
          </w:p>
          <w:p w14:paraId="575F9D52" w14:textId="77777777" w:rsidR="000161C3" w:rsidRPr="00A520F0" w:rsidRDefault="000161C3" w:rsidP="00734E06">
            <w:pPr>
              <w:ind w:firstLine="284"/>
              <w:jc w:val="both"/>
              <w:rPr>
                <w:rFonts w:ascii="Times New Roman" w:hAnsi="Times New Roman" w:cs="Times New Roman"/>
                <w:sz w:val="24"/>
                <w:szCs w:val="24"/>
              </w:rPr>
            </w:pPr>
            <w:r w:rsidRPr="00A520F0">
              <w:rPr>
                <w:rStyle w:val="ezkurwreuab5ozgtqnkl"/>
                <w:rFonts w:ascii="Times New Roman" w:hAnsi="Times New Roman" w:cs="Times New Roman"/>
                <w:sz w:val="24"/>
                <w:szCs w:val="24"/>
              </w:rPr>
              <w:t>Казино</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мен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ойын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автоматтары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залдары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үшін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салық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жүктемесінің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ұлғаюы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олардың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жабылуына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әкеліп</w:t>
            </w:r>
            <w:r w:rsidRPr="00A520F0">
              <w:rPr>
                <w:rFonts w:ascii="Times New Roman" w:hAnsi="Times New Roman" w:cs="Times New Roman"/>
                <w:sz w:val="24"/>
                <w:szCs w:val="24"/>
              </w:rPr>
              <w:t xml:space="preserve"> соғуы </w:t>
            </w:r>
            <w:r w:rsidRPr="00A520F0">
              <w:rPr>
                <w:rStyle w:val="ezkurwreuab5ozgtqnkl"/>
                <w:rFonts w:ascii="Times New Roman" w:hAnsi="Times New Roman" w:cs="Times New Roman"/>
                <w:sz w:val="24"/>
                <w:szCs w:val="24"/>
              </w:rPr>
              <w:t>мүмкін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және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өз</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қызметін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неғұрлым</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қолайлы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салық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режимі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бар</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көрші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мемлекеттерге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(Қырғызстан,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Өзбекстан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және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Грузия)</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ауыстыруға,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сондай</w:t>
            </w:r>
            <w:r w:rsidRPr="00A520F0">
              <w:rPr>
                <w:rFonts w:ascii="Times New Roman" w:hAnsi="Times New Roman" w:cs="Times New Roman"/>
                <w:sz w:val="24"/>
                <w:szCs w:val="24"/>
              </w:rPr>
              <w:t xml:space="preserve">-ақ </w:t>
            </w:r>
            <w:r w:rsidRPr="00A520F0">
              <w:rPr>
                <w:rStyle w:val="ezkurwreuab5ozgtqnkl"/>
                <w:rFonts w:ascii="Times New Roman" w:hAnsi="Times New Roman" w:cs="Times New Roman"/>
                <w:sz w:val="24"/>
                <w:szCs w:val="24"/>
              </w:rPr>
              <w:t>клиенттердің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құмар</w:t>
            </w:r>
            <w:r w:rsidRPr="00A520F0">
              <w:rPr>
                <w:rFonts w:ascii="Times New Roman" w:hAnsi="Times New Roman" w:cs="Times New Roman"/>
                <w:sz w:val="24"/>
                <w:szCs w:val="24"/>
              </w:rPr>
              <w:t xml:space="preserve"> ойын </w:t>
            </w:r>
            <w:r w:rsidRPr="00A520F0">
              <w:rPr>
                <w:rStyle w:val="ezkurwreuab5ozgtqnkl"/>
                <w:rFonts w:ascii="Times New Roman" w:hAnsi="Times New Roman" w:cs="Times New Roman"/>
                <w:sz w:val="24"/>
                <w:szCs w:val="24"/>
              </w:rPr>
              <w:t>аймақтарына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ағылуына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итермелейді</w:t>
            </w:r>
            <w:r w:rsidRPr="00A520F0">
              <w:rPr>
                <w:rFonts w:ascii="Times New Roman" w:hAnsi="Times New Roman" w:cs="Times New Roman"/>
                <w:sz w:val="24"/>
                <w:szCs w:val="24"/>
              </w:rPr>
              <w:t>.</w:t>
            </w:r>
          </w:p>
          <w:p w14:paraId="0A232570" w14:textId="7777777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Сонымен қатар, Мемлекет басшысы Маңғыстау, Алматы облыстары мен Жетісу облысының аумақтарында шетелдіктер үшін жаңа ойын аймақтарын құруды пысықтауды тапсырды.</w:t>
            </w:r>
          </w:p>
          <w:p w14:paraId="015FFA94" w14:textId="77777777"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Салықтардың кезекті өсуі мемлекет басшысының тапсырмасын көрінеу орындалмайтын етеді.</w:t>
            </w:r>
          </w:p>
          <w:p w14:paraId="5A1CBEC7" w14:textId="77777777" w:rsidR="000161C3" w:rsidRPr="00A520F0" w:rsidRDefault="000161C3" w:rsidP="00734E06">
            <w:pPr>
              <w:ind w:firstLine="284"/>
              <w:jc w:val="both"/>
              <w:rPr>
                <w:rFonts w:ascii="Times New Roman" w:hAnsi="Times New Roman" w:cs="Times New Roman"/>
                <w:sz w:val="24"/>
                <w:szCs w:val="24"/>
              </w:rPr>
            </w:pPr>
            <w:r w:rsidRPr="00A520F0">
              <w:rPr>
                <w:rStyle w:val="ezkurwreuab5ozgtqnkl"/>
                <w:rFonts w:ascii="Times New Roman" w:hAnsi="Times New Roman" w:cs="Times New Roman"/>
                <w:sz w:val="24"/>
                <w:szCs w:val="24"/>
              </w:rPr>
              <w:t>Осыған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байланысты,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жеке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инвесторларды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тарта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отырып</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жаңа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ойын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аймақтарын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ашу</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мақсатында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ойын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үстелі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үшін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төлемдерді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260</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АЕК</w:t>
            </w:r>
            <w:r w:rsidRPr="00A520F0">
              <w:rPr>
                <w:rFonts w:ascii="Times New Roman" w:hAnsi="Times New Roman" w:cs="Times New Roman"/>
                <w:sz w:val="24"/>
                <w:szCs w:val="24"/>
              </w:rPr>
              <w:t>-</w:t>
            </w:r>
            <w:r w:rsidRPr="00A520F0">
              <w:rPr>
                <w:rStyle w:val="ezkurwreuab5ozgtqnkl"/>
                <w:rFonts w:ascii="Times New Roman" w:hAnsi="Times New Roman" w:cs="Times New Roman"/>
                <w:sz w:val="24"/>
                <w:szCs w:val="24"/>
              </w:rPr>
              <w:t>тен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және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ойын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автоматы</w:t>
            </w:r>
            <w:r w:rsidRPr="00A520F0">
              <w:rPr>
                <w:rFonts w:ascii="Times New Roman" w:hAnsi="Times New Roman" w:cs="Times New Roman"/>
                <w:sz w:val="24"/>
                <w:szCs w:val="24"/>
              </w:rPr>
              <w:t xml:space="preserve"> үшін </w:t>
            </w:r>
            <w:r w:rsidRPr="00A520F0">
              <w:rPr>
                <w:rStyle w:val="ezkurwreuab5ozgtqnkl"/>
                <w:rFonts w:ascii="Times New Roman" w:hAnsi="Times New Roman" w:cs="Times New Roman"/>
                <w:sz w:val="24"/>
                <w:szCs w:val="24"/>
              </w:rPr>
              <w:t>10</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АЕК</w:t>
            </w:r>
            <w:r w:rsidRPr="00A520F0">
              <w:rPr>
                <w:rFonts w:ascii="Times New Roman" w:hAnsi="Times New Roman" w:cs="Times New Roman"/>
                <w:sz w:val="24"/>
                <w:szCs w:val="24"/>
              </w:rPr>
              <w:t xml:space="preserve">-ке дейін </w:t>
            </w:r>
            <w:r w:rsidRPr="00A520F0">
              <w:rPr>
                <w:rStyle w:val="ezkurwreuab5ozgtqnkl"/>
                <w:rFonts w:ascii="Times New Roman" w:hAnsi="Times New Roman" w:cs="Times New Roman"/>
                <w:sz w:val="24"/>
                <w:szCs w:val="24"/>
              </w:rPr>
              <w:t>төмендету</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ұсынылады</w:t>
            </w:r>
            <w:r w:rsidRPr="00A520F0">
              <w:rPr>
                <w:rFonts w:ascii="Times New Roman" w:hAnsi="Times New Roman" w:cs="Times New Roman"/>
                <w:sz w:val="24"/>
                <w:szCs w:val="24"/>
              </w:rPr>
              <w:t>.</w:t>
            </w:r>
          </w:p>
          <w:p w14:paraId="1BCFCF48" w14:textId="77777777" w:rsidR="000161C3" w:rsidRPr="00A520F0" w:rsidRDefault="000161C3" w:rsidP="00734E06">
            <w:pPr>
              <w:ind w:firstLine="284"/>
              <w:jc w:val="both"/>
              <w:rPr>
                <w:rFonts w:ascii="Times New Roman" w:hAnsi="Times New Roman" w:cs="Times New Roman"/>
                <w:i/>
                <w:iCs/>
                <w:sz w:val="24"/>
                <w:szCs w:val="24"/>
              </w:rPr>
            </w:pPr>
            <w:r w:rsidRPr="00A520F0">
              <w:rPr>
                <w:rFonts w:ascii="Times New Roman" w:hAnsi="Times New Roman" w:cs="Times New Roman"/>
                <w:i/>
                <w:iCs/>
                <w:sz w:val="24"/>
                <w:szCs w:val="24"/>
              </w:rPr>
              <w:t>1</w:t>
            </w:r>
            <w:r w:rsidRPr="00A520F0">
              <w:rPr>
                <w:rFonts w:ascii="Times New Roman" w:hAnsi="Times New Roman" w:cs="Times New Roman"/>
                <w:i/>
                <w:iCs/>
                <w:sz w:val="24"/>
                <w:szCs w:val="24"/>
                <w:lang w:val="kk-KZ"/>
              </w:rPr>
              <w:t>-тармақ бойынша</w:t>
            </w:r>
            <w:r w:rsidRPr="00A520F0">
              <w:rPr>
                <w:rFonts w:ascii="Times New Roman" w:hAnsi="Times New Roman" w:cs="Times New Roman"/>
                <w:i/>
                <w:iCs/>
                <w:sz w:val="24"/>
                <w:szCs w:val="24"/>
              </w:rPr>
              <w:t>:</w:t>
            </w:r>
          </w:p>
          <w:p w14:paraId="0E4FCD2F" w14:textId="77777777" w:rsidR="000161C3" w:rsidRPr="00A520F0" w:rsidRDefault="000161C3" w:rsidP="00734E06">
            <w:pPr>
              <w:ind w:firstLine="284"/>
              <w:jc w:val="both"/>
              <w:rPr>
                <w:rFonts w:ascii="Times New Roman" w:hAnsi="Times New Roman" w:cs="Times New Roman"/>
                <w:sz w:val="24"/>
                <w:szCs w:val="24"/>
              </w:rPr>
            </w:pPr>
            <w:r w:rsidRPr="00A520F0">
              <w:rPr>
                <w:rStyle w:val="ezkurwreuab5ozgtqnkl"/>
                <w:rFonts w:ascii="Times New Roman" w:hAnsi="Times New Roman" w:cs="Times New Roman"/>
                <w:sz w:val="24"/>
                <w:szCs w:val="24"/>
              </w:rPr>
              <w:t>Салық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кодексінің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жобасында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букмекерлік</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кеңселер</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мен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lastRenderedPageBreak/>
              <w:t>тотализаторларға</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қатысты</w:t>
            </w:r>
            <w:r w:rsidRPr="00A520F0">
              <w:rPr>
                <w:rFonts w:ascii="Times New Roman" w:hAnsi="Times New Roman" w:cs="Times New Roman"/>
                <w:sz w:val="24"/>
                <w:szCs w:val="24"/>
              </w:rPr>
              <w:t xml:space="preserve"> салық салу </w:t>
            </w:r>
            <w:r w:rsidRPr="00A520F0">
              <w:rPr>
                <w:rStyle w:val="ezkurwreuab5ozgtqnkl"/>
                <w:rFonts w:ascii="Times New Roman" w:hAnsi="Times New Roman" w:cs="Times New Roman"/>
                <w:sz w:val="24"/>
                <w:szCs w:val="24"/>
              </w:rPr>
              <w:t>объектісіне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10%</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мөлшерінде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бірыңғай</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салық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енгізу</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көзделген.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Бұл</w:t>
            </w:r>
            <w:r w:rsidRPr="00A520F0">
              <w:rPr>
                <w:rFonts w:ascii="Times New Roman" w:hAnsi="Times New Roman" w:cs="Times New Roman"/>
                <w:sz w:val="24"/>
                <w:szCs w:val="24"/>
              </w:rPr>
              <w:t xml:space="preserve"> ретте салық салу </w:t>
            </w:r>
            <w:r w:rsidRPr="00A520F0">
              <w:rPr>
                <w:rStyle w:val="ezkurwreuab5ozgtqnkl"/>
                <w:rFonts w:ascii="Times New Roman" w:hAnsi="Times New Roman" w:cs="Times New Roman"/>
                <w:sz w:val="24"/>
                <w:szCs w:val="24"/>
              </w:rPr>
              <w:t>объектісі</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салық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кезеңінде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осындай</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қызметтен</w:t>
            </w:r>
            <w:r w:rsidRPr="00A520F0">
              <w:rPr>
                <w:rFonts w:ascii="Times New Roman" w:hAnsi="Times New Roman" w:cs="Times New Roman"/>
                <w:sz w:val="24"/>
                <w:szCs w:val="24"/>
              </w:rPr>
              <w:t xml:space="preserve"> алынған </w:t>
            </w:r>
            <w:r w:rsidRPr="00A520F0">
              <w:rPr>
                <w:rStyle w:val="ezkurwreuab5ozgtqnkl"/>
                <w:rFonts w:ascii="Times New Roman" w:hAnsi="Times New Roman" w:cs="Times New Roman"/>
                <w:sz w:val="24"/>
                <w:szCs w:val="24"/>
              </w:rPr>
              <w:t>барлық</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кіріс,</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ал</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табыс</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жеке</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тұлғалардан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түсетін</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ақшалай</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қаражат</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түсімдерінің</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жалпы</w:t>
            </w:r>
            <w:r w:rsidRPr="00A520F0">
              <w:rPr>
                <w:rFonts w:ascii="Times New Roman" w:hAnsi="Times New Roman" w:cs="Times New Roman"/>
                <w:sz w:val="24"/>
                <w:szCs w:val="24"/>
              </w:rPr>
              <w:t xml:space="preserve"> </w:t>
            </w:r>
            <w:r w:rsidRPr="00A520F0">
              <w:rPr>
                <w:rStyle w:val="ezkurwreuab5ozgtqnkl"/>
                <w:rFonts w:ascii="Times New Roman" w:hAnsi="Times New Roman" w:cs="Times New Roman"/>
                <w:sz w:val="24"/>
                <w:szCs w:val="24"/>
              </w:rPr>
              <w:t>сомасы</w:t>
            </w:r>
            <w:r w:rsidRPr="00A520F0">
              <w:rPr>
                <w:rFonts w:ascii="Times New Roman" w:hAnsi="Times New Roman" w:cs="Times New Roman"/>
                <w:sz w:val="24"/>
                <w:szCs w:val="24"/>
              </w:rPr>
              <w:t xml:space="preserve"> болады. </w:t>
            </w:r>
          </w:p>
          <w:p w14:paraId="2D0E5317" w14:textId="267F3741" w:rsidR="000161C3" w:rsidRPr="00A520F0" w:rsidRDefault="000161C3" w:rsidP="00734E06">
            <w:pPr>
              <w:ind w:firstLine="284"/>
              <w:jc w:val="both"/>
              <w:rPr>
                <w:rFonts w:ascii="Times New Roman" w:hAnsi="Times New Roman" w:cs="Times New Roman"/>
                <w:sz w:val="24"/>
                <w:szCs w:val="24"/>
              </w:rPr>
            </w:pPr>
            <w:r w:rsidRPr="00A520F0">
              <w:rPr>
                <w:rFonts w:ascii="Times New Roman" w:hAnsi="Times New Roman" w:cs="Times New Roman"/>
                <w:sz w:val="24"/>
                <w:szCs w:val="24"/>
              </w:rPr>
              <w:t>2023 жылғы деңгейде букмекерлік кеңселердің бірыңғай салықтан аударымдары жылына шамамен 96 млрд теңгені құрайды, бұл 2023 жылы салық аударымдарынан 17 млрд теңгеге артық (79 млрд теңге).</w:t>
            </w:r>
          </w:p>
        </w:tc>
        <w:tc>
          <w:tcPr>
            <w:tcW w:w="1559" w:type="dxa"/>
          </w:tcPr>
          <w:p w14:paraId="19966004" w14:textId="77777777" w:rsidR="000161C3" w:rsidRPr="00A520F0" w:rsidRDefault="000161C3" w:rsidP="000161C3">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0161C3" w:rsidRPr="003E0B7E" w14:paraId="474B0060" w14:textId="77777777" w:rsidTr="00DE0093">
        <w:tc>
          <w:tcPr>
            <w:tcW w:w="709" w:type="dxa"/>
          </w:tcPr>
          <w:p w14:paraId="25E50520" w14:textId="77777777" w:rsidR="000161C3" w:rsidRPr="00A520F0" w:rsidRDefault="000161C3" w:rsidP="000161C3">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Pr>
          <w:p w14:paraId="5E0257AB" w14:textId="77777777" w:rsidR="000161C3" w:rsidRPr="00A520F0" w:rsidRDefault="000161C3" w:rsidP="000161C3">
            <w:pPr>
              <w:jc w:val="center"/>
              <w:rPr>
                <w:rFonts w:ascii="Times New Roman" w:hAnsi="Times New Roman" w:cs="Times New Roman"/>
                <w:sz w:val="24"/>
                <w:szCs w:val="24"/>
              </w:rPr>
            </w:pPr>
          </w:p>
        </w:tc>
        <w:tc>
          <w:tcPr>
            <w:tcW w:w="3828" w:type="dxa"/>
          </w:tcPr>
          <w:p w14:paraId="1AEA1A0F" w14:textId="26222540" w:rsidR="000161C3" w:rsidRPr="00A520F0" w:rsidRDefault="000161C3" w:rsidP="00734E06">
            <w:pPr>
              <w:ind w:firstLine="284"/>
              <w:jc w:val="both"/>
              <w:rPr>
                <w:rFonts w:ascii="Times New Roman" w:hAnsi="Times New Roman" w:cs="Times New Roman"/>
                <w:b/>
                <w:bCs/>
                <w:sz w:val="24"/>
                <w:szCs w:val="24"/>
              </w:rPr>
            </w:pPr>
            <w:r w:rsidRPr="00A520F0">
              <w:rPr>
                <w:rFonts w:ascii="Times New Roman" w:hAnsi="Times New Roman" w:cs="Times New Roman"/>
                <w:b/>
                <w:bCs/>
                <w:sz w:val="24"/>
                <w:szCs w:val="24"/>
                <w:lang w:val="kk-KZ"/>
              </w:rPr>
              <w:t>Жоқ</w:t>
            </w:r>
            <w:r w:rsidRPr="00A520F0">
              <w:rPr>
                <w:rFonts w:ascii="Times New Roman" w:hAnsi="Times New Roman" w:cs="Times New Roman"/>
                <w:b/>
                <w:bCs/>
                <w:sz w:val="24"/>
                <w:szCs w:val="24"/>
              </w:rPr>
              <w:t>.</w:t>
            </w:r>
          </w:p>
        </w:tc>
        <w:tc>
          <w:tcPr>
            <w:tcW w:w="4111" w:type="dxa"/>
          </w:tcPr>
          <w:p w14:paraId="05AABA39" w14:textId="77777777" w:rsidR="000161C3" w:rsidRPr="00A520F0" w:rsidRDefault="000161C3" w:rsidP="00734E06">
            <w:pPr>
              <w:ind w:firstLine="284"/>
              <w:jc w:val="both"/>
              <w:rPr>
                <w:rFonts w:ascii="Times New Roman" w:hAnsi="Times New Roman" w:cs="Times New Roman"/>
                <w:bCs/>
                <w:sz w:val="24"/>
                <w:szCs w:val="24"/>
              </w:rPr>
            </w:pPr>
            <w:r w:rsidRPr="00A520F0">
              <w:rPr>
                <w:rFonts w:ascii="Times New Roman" w:hAnsi="Times New Roman" w:cs="Times New Roman"/>
                <w:bCs/>
                <w:sz w:val="24"/>
                <w:szCs w:val="24"/>
              </w:rPr>
              <w:t xml:space="preserve">Жоба мынадай мазмұндағы </w:t>
            </w:r>
            <w:r w:rsidRPr="00A520F0">
              <w:rPr>
                <w:rFonts w:ascii="Times New Roman" w:hAnsi="Times New Roman" w:cs="Times New Roman"/>
                <w:bCs/>
                <w:sz w:val="24"/>
                <w:szCs w:val="24"/>
              </w:rPr>
              <w:br/>
              <w:t>12</w:t>
            </w:r>
            <w:r w:rsidRPr="00A520F0">
              <w:rPr>
                <w:rFonts w:ascii="Times New Roman" w:hAnsi="Times New Roman" w:cs="Times New Roman"/>
                <w:bCs/>
                <w:sz w:val="24"/>
                <w:szCs w:val="24"/>
                <w:lang w:val="kk-KZ"/>
              </w:rPr>
              <w:t>-</w:t>
            </w:r>
            <w:r w:rsidRPr="00A520F0">
              <w:rPr>
                <w:rFonts w:ascii="Times New Roman" w:hAnsi="Times New Roman" w:cs="Times New Roman"/>
                <w:bCs/>
                <w:sz w:val="24"/>
                <w:szCs w:val="24"/>
              </w:rPr>
              <w:t xml:space="preserve"> параграфпен толықтырылсын:</w:t>
            </w:r>
          </w:p>
          <w:p w14:paraId="01B6DFC6" w14:textId="0CA07977" w:rsidR="000161C3" w:rsidRPr="00A520F0" w:rsidRDefault="00C770BB" w:rsidP="00734E06">
            <w:pPr>
              <w:ind w:firstLine="284"/>
              <w:jc w:val="both"/>
              <w:rPr>
                <w:rFonts w:ascii="Times New Roman" w:hAnsi="Times New Roman" w:cs="Times New Roman"/>
                <w:b/>
                <w:bCs/>
                <w:sz w:val="24"/>
                <w:szCs w:val="24"/>
              </w:rPr>
            </w:pPr>
            <w:r>
              <w:rPr>
                <w:rFonts w:ascii="Times New Roman" w:hAnsi="Times New Roman" w:cs="Times New Roman"/>
                <w:b/>
                <w:bCs/>
                <w:sz w:val="24"/>
                <w:szCs w:val="24"/>
                <w:lang w:val="kk-KZ"/>
              </w:rPr>
              <w:t>«</w:t>
            </w:r>
            <w:r w:rsidR="000161C3" w:rsidRPr="00A520F0">
              <w:rPr>
                <w:rFonts w:ascii="Times New Roman" w:hAnsi="Times New Roman" w:cs="Times New Roman"/>
                <w:b/>
                <w:bCs/>
                <w:sz w:val="24"/>
                <w:szCs w:val="24"/>
                <w:lang w:val="kk-KZ"/>
              </w:rPr>
              <w:t>12-п</w:t>
            </w:r>
            <w:r w:rsidR="000161C3" w:rsidRPr="00A520F0">
              <w:rPr>
                <w:rFonts w:ascii="Times New Roman" w:hAnsi="Times New Roman" w:cs="Times New Roman"/>
                <w:b/>
                <w:bCs/>
                <w:sz w:val="24"/>
                <w:szCs w:val="24"/>
              </w:rPr>
              <w:t>араграф. Жекелеген қызмет түрлерімен айналысуға арналған лицензияларды пайдаланғаны үшін төлемақы</w:t>
            </w:r>
          </w:p>
          <w:p w14:paraId="5FB351D8" w14:textId="77777777" w:rsidR="000161C3" w:rsidRPr="00A520F0" w:rsidRDefault="000161C3" w:rsidP="00734E06">
            <w:pPr>
              <w:ind w:firstLine="284"/>
              <w:jc w:val="both"/>
              <w:rPr>
                <w:rFonts w:ascii="Times New Roman" w:hAnsi="Times New Roman" w:cs="Times New Roman"/>
                <w:b/>
                <w:bCs/>
                <w:sz w:val="24"/>
                <w:szCs w:val="24"/>
              </w:rPr>
            </w:pPr>
            <w:r w:rsidRPr="00A520F0">
              <w:rPr>
                <w:rFonts w:ascii="Times New Roman" w:hAnsi="Times New Roman" w:cs="Times New Roman"/>
                <w:b/>
                <w:bCs/>
                <w:sz w:val="24"/>
                <w:szCs w:val="24"/>
              </w:rPr>
              <w:t>648-1-бап. Жалпы ережелер</w:t>
            </w:r>
          </w:p>
          <w:p w14:paraId="7D57BE08"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rPr>
              <w:t xml:space="preserve">1. </w:t>
            </w:r>
            <w:r w:rsidRPr="00A520F0">
              <w:rPr>
                <w:rFonts w:ascii="Times New Roman" w:hAnsi="Times New Roman" w:cs="Times New Roman"/>
                <w:b/>
                <w:bCs/>
                <w:sz w:val="24"/>
                <w:szCs w:val="24"/>
                <w:lang w:val="kk-KZ"/>
              </w:rPr>
              <w:t>Қызметтің жекелеген түрлерімен айналысуға арналған лицензияны пайдаланғаны үшін төлемақы (бұдан әрі осы параграф мақсатында – төлемақы) казино мен ойын автоматтары залының қызметін жүзеге асыру кезінде алынады;</w:t>
            </w:r>
          </w:p>
          <w:p w14:paraId="2A2245B3"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2. Лицензиарлар тоқсан сайын, есепті айдан кейінгі айдың 15-</w:t>
            </w:r>
            <w:r w:rsidRPr="00A520F0">
              <w:rPr>
                <w:rFonts w:ascii="Times New Roman" w:hAnsi="Times New Roman" w:cs="Times New Roman"/>
                <w:b/>
                <w:bCs/>
                <w:sz w:val="24"/>
                <w:szCs w:val="24"/>
                <w:lang w:val="kk-KZ"/>
              </w:rPr>
              <w:lastRenderedPageBreak/>
              <w:t>күнінен кешіктірмей уәкілетті орган белгілеген нысан бойынша салық төлеушілердің орналасқан жері бойынша салық органдарына төлемақы төлеушілер және салық салу объектілері туралы мәліметтерді ұсынады.</w:t>
            </w:r>
          </w:p>
          <w:p w14:paraId="7FD8A330"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648-2-бап. Төлем төлеушілер</w:t>
            </w:r>
          </w:p>
          <w:p w14:paraId="34F96D5C"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Казино мен ойын автоматтары залының қызметін жүзеге асыруға лицензия алған заңды тұлғалар төлемақы төлеушілер болып табылады.</w:t>
            </w:r>
          </w:p>
          <w:p w14:paraId="5FE54540"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648-3-бап. Төлемақы мөлшерлемелері</w:t>
            </w:r>
          </w:p>
          <w:p w14:paraId="799E987D"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Төлемақы мөлшерлемелері республикалық бюджет туралы заңда белгіленген және осындай төлемақы төленген күні қолданыста болатын еселенген АЕК мөлшерінде айқындалады және мыналарды құрайды:</w:t>
            </w:r>
          </w:p>
          <w:tbl>
            <w:tblPr>
              <w:tblW w:w="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74"/>
              <w:gridCol w:w="1701"/>
              <w:gridCol w:w="1134"/>
            </w:tblGrid>
            <w:tr w:rsidR="000161C3" w:rsidRPr="003E0B7E" w14:paraId="5395B9B2" w14:textId="77777777" w:rsidTr="00DB3443">
              <w:trPr>
                <w:trHeight w:val="914"/>
              </w:trPr>
              <w:tc>
                <w:tcPr>
                  <w:tcW w:w="874" w:type="dxa"/>
                  <w:shd w:val="clear" w:color="auto" w:fill="auto"/>
                  <w:tcMar>
                    <w:top w:w="45" w:type="dxa"/>
                    <w:left w:w="75" w:type="dxa"/>
                    <w:bottom w:w="45" w:type="dxa"/>
                    <w:right w:w="75" w:type="dxa"/>
                  </w:tcMar>
                  <w:hideMark/>
                </w:tcPr>
                <w:p w14:paraId="544CF75C" w14:textId="77777777" w:rsidR="000161C3" w:rsidRPr="00A520F0" w:rsidRDefault="000161C3" w:rsidP="00A520F0">
                  <w:pPr>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 xml:space="preserve">Р/с </w:t>
                  </w:r>
                  <w:r w:rsidRPr="00A520F0">
                    <w:rPr>
                      <w:rFonts w:ascii="Times New Roman" w:eastAsia="Times New Roman" w:hAnsi="Times New Roman" w:cs="Times New Roman"/>
                      <w:b/>
                      <w:bCs/>
                      <w:color w:val="000000"/>
                      <w:spacing w:val="2"/>
                      <w:sz w:val="24"/>
                      <w:szCs w:val="24"/>
                      <w:lang w:val="kk-KZ" w:eastAsia="ru-RU"/>
                    </w:rPr>
                    <w:br/>
                    <w:t>№</w:t>
                  </w:r>
                  <w:r w:rsidRPr="00A520F0">
                    <w:rPr>
                      <w:rFonts w:ascii="Times New Roman" w:eastAsia="Times New Roman" w:hAnsi="Times New Roman" w:cs="Times New Roman"/>
                      <w:b/>
                      <w:bCs/>
                      <w:color w:val="000000"/>
                      <w:spacing w:val="2"/>
                      <w:sz w:val="24"/>
                      <w:szCs w:val="24"/>
                      <w:lang w:val="kk-KZ" w:eastAsia="ru-RU"/>
                    </w:rPr>
                    <w:br/>
                  </w:r>
                </w:p>
              </w:tc>
              <w:tc>
                <w:tcPr>
                  <w:tcW w:w="1701" w:type="dxa"/>
                  <w:shd w:val="clear" w:color="auto" w:fill="auto"/>
                  <w:tcMar>
                    <w:top w:w="45" w:type="dxa"/>
                    <w:left w:w="75" w:type="dxa"/>
                    <w:bottom w:w="45" w:type="dxa"/>
                    <w:right w:w="75" w:type="dxa"/>
                  </w:tcMar>
                  <w:hideMark/>
                </w:tcPr>
                <w:p w14:paraId="27BA5951" w14:textId="77777777" w:rsidR="000161C3" w:rsidRPr="00A520F0" w:rsidRDefault="000161C3" w:rsidP="00A520F0">
                  <w:pPr>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Лицензияланатын қызмет түрлері</w:t>
                  </w:r>
                </w:p>
              </w:tc>
              <w:tc>
                <w:tcPr>
                  <w:tcW w:w="1134" w:type="dxa"/>
                  <w:shd w:val="clear" w:color="auto" w:fill="auto"/>
                  <w:tcMar>
                    <w:top w:w="45" w:type="dxa"/>
                    <w:left w:w="75" w:type="dxa"/>
                    <w:bottom w:w="45" w:type="dxa"/>
                    <w:right w:w="75" w:type="dxa"/>
                  </w:tcMar>
                  <w:hideMark/>
                </w:tcPr>
                <w:p w14:paraId="33014A8C" w14:textId="77777777" w:rsidR="000161C3" w:rsidRPr="00A520F0" w:rsidRDefault="000161C3" w:rsidP="00A520F0">
                  <w:pPr>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Төлемақы мөлшерлемелері, жылына (АЕК)</w:t>
                  </w:r>
                </w:p>
              </w:tc>
            </w:tr>
            <w:tr w:rsidR="000161C3" w:rsidRPr="003E0B7E" w14:paraId="1B122299" w14:textId="77777777" w:rsidTr="00DB3443">
              <w:trPr>
                <w:trHeight w:val="220"/>
              </w:trPr>
              <w:tc>
                <w:tcPr>
                  <w:tcW w:w="874" w:type="dxa"/>
                  <w:shd w:val="clear" w:color="auto" w:fill="auto"/>
                  <w:tcMar>
                    <w:top w:w="45" w:type="dxa"/>
                    <w:left w:w="75" w:type="dxa"/>
                    <w:bottom w:w="45" w:type="dxa"/>
                    <w:right w:w="75" w:type="dxa"/>
                  </w:tcMar>
                  <w:hideMark/>
                </w:tcPr>
                <w:p w14:paraId="3201BD87" w14:textId="77777777" w:rsidR="000161C3" w:rsidRPr="00A520F0" w:rsidRDefault="000161C3" w:rsidP="00A520F0">
                  <w:pPr>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1</w:t>
                  </w:r>
                </w:p>
              </w:tc>
              <w:tc>
                <w:tcPr>
                  <w:tcW w:w="1701" w:type="dxa"/>
                  <w:shd w:val="clear" w:color="auto" w:fill="auto"/>
                  <w:tcMar>
                    <w:top w:w="45" w:type="dxa"/>
                    <w:left w:w="75" w:type="dxa"/>
                    <w:bottom w:w="45" w:type="dxa"/>
                    <w:right w:w="75" w:type="dxa"/>
                  </w:tcMar>
                  <w:hideMark/>
                </w:tcPr>
                <w:p w14:paraId="07D0B20C" w14:textId="77777777" w:rsidR="000161C3" w:rsidRPr="00A520F0" w:rsidRDefault="000161C3" w:rsidP="00A520F0">
                  <w:pPr>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2</w:t>
                  </w:r>
                </w:p>
              </w:tc>
              <w:tc>
                <w:tcPr>
                  <w:tcW w:w="1134" w:type="dxa"/>
                  <w:shd w:val="clear" w:color="auto" w:fill="auto"/>
                  <w:tcMar>
                    <w:top w:w="45" w:type="dxa"/>
                    <w:left w:w="75" w:type="dxa"/>
                    <w:bottom w:w="45" w:type="dxa"/>
                    <w:right w:w="75" w:type="dxa"/>
                  </w:tcMar>
                  <w:hideMark/>
                </w:tcPr>
                <w:p w14:paraId="6C4B2D34" w14:textId="77777777" w:rsidR="000161C3" w:rsidRPr="00A520F0" w:rsidRDefault="000161C3" w:rsidP="00A520F0">
                  <w:pPr>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3</w:t>
                  </w:r>
                </w:p>
              </w:tc>
            </w:tr>
            <w:tr w:rsidR="000161C3" w:rsidRPr="003E0B7E" w14:paraId="5464EB1D" w14:textId="77777777" w:rsidTr="00DB3443">
              <w:trPr>
                <w:trHeight w:val="897"/>
              </w:trPr>
              <w:tc>
                <w:tcPr>
                  <w:tcW w:w="874" w:type="dxa"/>
                  <w:shd w:val="clear" w:color="auto" w:fill="auto"/>
                  <w:tcMar>
                    <w:top w:w="45" w:type="dxa"/>
                    <w:left w:w="75" w:type="dxa"/>
                    <w:bottom w:w="45" w:type="dxa"/>
                    <w:right w:w="75" w:type="dxa"/>
                  </w:tcMar>
                  <w:hideMark/>
                </w:tcPr>
                <w:p w14:paraId="21C6010E"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lastRenderedPageBreak/>
                    <w:t>1.</w:t>
                  </w:r>
                </w:p>
              </w:tc>
              <w:tc>
                <w:tcPr>
                  <w:tcW w:w="1701" w:type="dxa"/>
                  <w:shd w:val="clear" w:color="auto" w:fill="auto"/>
                  <w:tcMar>
                    <w:top w:w="45" w:type="dxa"/>
                    <w:left w:w="75" w:type="dxa"/>
                    <w:bottom w:w="45" w:type="dxa"/>
                    <w:right w:w="75" w:type="dxa"/>
                  </w:tcMar>
                  <w:hideMark/>
                </w:tcPr>
                <w:p w14:paraId="442335C6"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Ойын бизнесі саласындағы қызмет:</w:t>
                  </w:r>
                </w:p>
              </w:tc>
              <w:tc>
                <w:tcPr>
                  <w:tcW w:w="1134" w:type="dxa"/>
                  <w:shd w:val="clear" w:color="auto" w:fill="auto"/>
                  <w:tcMar>
                    <w:top w:w="45" w:type="dxa"/>
                    <w:left w:w="75" w:type="dxa"/>
                    <w:bottom w:w="45" w:type="dxa"/>
                    <w:right w:w="75" w:type="dxa"/>
                  </w:tcMar>
                  <w:hideMark/>
                </w:tcPr>
                <w:p w14:paraId="15D2D5E8" w14:textId="77777777" w:rsidR="000161C3" w:rsidRPr="00A520F0" w:rsidRDefault="000161C3" w:rsidP="00A520F0">
                  <w:pPr>
                    <w:spacing w:after="0" w:line="240" w:lineRule="auto"/>
                    <w:jc w:val="both"/>
                    <w:rPr>
                      <w:rFonts w:ascii="Times New Roman" w:eastAsia="Times New Roman" w:hAnsi="Times New Roman" w:cs="Times New Roman"/>
                      <w:b/>
                      <w:bCs/>
                      <w:color w:val="000000"/>
                      <w:sz w:val="24"/>
                      <w:szCs w:val="24"/>
                      <w:lang w:val="kk-KZ" w:eastAsia="ru-RU"/>
                    </w:rPr>
                  </w:pPr>
                </w:p>
              </w:tc>
            </w:tr>
            <w:tr w:rsidR="000161C3" w:rsidRPr="003E0B7E" w14:paraId="1B0D707D" w14:textId="77777777" w:rsidTr="00DB3443">
              <w:trPr>
                <w:trHeight w:val="623"/>
              </w:trPr>
              <w:tc>
                <w:tcPr>
                  <w:tcW w:w="874" w:type="dxa"/>
                  <w:shd w:val="clear" w:color="auto" w:fill="auto"/>
                  <w:tcMar>
                    <w:top w:w="45" w:type="dxa"/>
                    <w:left w:w="75" w:type="dxa"/>
                    <w:bottom w:w="45" w:type="dxa"/>
                    <w:right w:w="75" w:type="dxa"/>
                  </w:tcMar>
                  <w:hideMark/>
                </w:tcPr>
                <w:p w14:paraId="3E9C9C77"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1.1.</w:t>
                  </w:r>
                </w:p>
              </w:tc>
              <w:tc>
                <w:tcPr>
                  <w:tcW w:w="1701" w:type="dxa"/>
                  <w:shd w:val="clear" w:color="auto" w:fill="auto"/>
                  <w:tcMar>
                    <w:top w:w="45" w:type="dxa"/>
                    <w:left w:w="75" w:type="dxa"/>
                    <w:bottom w:w="45" w:type="dxa"/>
                    <w:right w:w="75" w:type="dxa"/>
                  </w:tcMar>
                  <w:hideMark/>
                </w:tcPr>
                <w:p w14:paraId="192B4E69"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казино үшін</w:t>
                  </w:r>
                </w:p>
              </w:tc>
              <w:tc>
                <w:tcPr>
                  <w:tcW w:w="1134" w:type="dxa"/>
                  <w:shd w:val="clear" w:color="auto" w:fill="auto"/>
                  <w:tcMar>
                    <w:top w:w="45" w:type="dxa"/>
                    <w:left w:w="75" w:type="dxa"/>
                    <w:bottom w:w="45" w:type="dxa"/>
                    <w:right w:w="75" w:type="dxa"/>
                  </w:tcMar>
                  <w:hideMark/>
                </w:tcPr>
                <w:p w14:paraId="2D6BC912"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400 000</w:t>
                  </w:r>
                </w:p>
              </w:tc>
            </w:tr>
            <w:tr w:rsidR="000161C3" w:rsidRPr="003E0B7E" w14:paraId="42BA72A4" w14:textId="77777777" w:rsidTr="00DB3443">
              <w:trPr>
                <w:trHeight w:val="623"/>
              </w:trPr>
              <w:tc>
                <w:tcPr>
                  <w:tcW w:w="874" w:type="dxa"/>
                  <w:shd w:val="clear" w:color="auto" w:fill="auto"/>
                  <w:tcMar>
                    <w:top w:w="45" w:type="dxa"/>
                    <w:left w:w="75" w:type="dxa"/>
                    <w:bottom w:w="45" w:type="dxa"/>
                    <w:right w:w="75" w:type="dxa"/>
                  </w:tcMar>
                </w:tcPr>
                <w:p w14:paraId="6DA120AF"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1.2.</w:t>
                  </w:r>
                </w:p>
              </w:tc>
              <w:tc>
                <w:tcPr>
                  <w:tcW w:w="1701" w:type="dxa"/>
                  <w:shd w:val="clear" w:color="auto" w:fill="auto"/>
                  <w:tcMar>
                    <w:top w:w="45" w:type="dxa"/>
                    <w:left w:w="75" w:type="dxa"/>
                    <w:bottom w:w="45" w:type="dxa"/>
                    <w:right w:w="75" w:type="dxa"/>
                  </w:tcMar>
                </w:tcPr>
                <w:p w14:paraId="596FB908"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ойын автоматтары залы үшін</w:t>
                  </w:r>
                </w:p>
              </w:tc>
              <w:tc>
                <w:tcPr>
                  <w:tcW w:w="1134" w:type="dxa"/>
                  <w:shd w:val="clear" w:color="auto" w:fill="auto"/>
                  <w:tcMar>
                    <w:top w:w="45" w:type="dxa"/>
                    <w:left w:w="75" w:type="dxa"/>
                    <w:bottom w:w="45" w:type="dxa"/>
                    <w:right w:w="75" w:type="dxa"/>
                  </w:tcMar>
                </w:tcPr>
                <w:p w14:paraId="2E1A51A2" w14:textId="77777777" w:rsidR="000161C3" w:rsidRPr="00A520F0" w:rsidRDefault="000161C3" w:rsidP="00A520F0">
                  <w:pPr>
                    <w:spacing w:after="0" w:line="240" w:lineRule="auto"/>
                    <w:jc w:val="both"/>
                    <w:textAlignment w:val="baseline"/>
                    <w:rPr>
                      <w:rFonts w:ascii="Times New Roman" w:eastAsia="Times New Roman" w:hAnsi="Times New Roman" w:cs="Times New Roman"/>
                      <w:b/>
                      <w:bCs/>
                      <w:color w:val="000000"/>
                      <w:spacing w:val="2"/>
                      <w:sz w:val="24"/>
                      <w:szCs w:val="24"/>
                      <w:lang w:val="kk-KZ" w:eastAsia="ru-RU"/>
                    </w:rPr>
                  </w:pPr>
                  <w:r w:rsidRPr="00A520F0">
                    <w:rPr>
                      <w:rFonts w:ascii="Times New Roman" w:eastAsia="Times New Roman" w:hAnsi="Times New Roman" w:cs="Times New Roman"/>
                      <w:b/>
                      <w:bCs/>
                      <w:color w:val="000000"/>
                      <w:spacing w:val="2"/>
                      <w:sz w:val="24"/>
                      <w:szCs w:val="24"/>
                      <w:lang w:val="kk-KZ" w:eastAsia="ru-RU"/>
                    </w:rPr>
                    <w:t>50 000</w:t>
                  </w:r>
                </w:p>
              </w:tc>
            </w:tr>
          </w:tbl>
          <w:p w14:paraId="05CCDFAA"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648-4-бап. Есептеу және төлеу тәртібі</w:t>
            </w:r>
          </w:p>
          <w:p w14:paraId="1FAD2752"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1. Төлемақы төлеушілер жыл сайын салық салынатын объектінің орналасқан жері бойынша төлемақы сомасын ағымдағы жылдың 25 наурызынан, 25 маусымынан, 25 қыркүйегінен және 25 желтоқсанынан кешіктірмей тең үлестермен төлейді.</w:t>
            </w:r>
          </w:p>
          <w:p w14:paraId="50CA2EDC"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2. Есепті салық кезеңінде лицензияны пайдалану кезеңі бір жылдан кем болған жағдайда, төлемақы сомасы бір жылда есептелген төлемақы сомасын он екіге бөлу және бір жыл ішінде лицензия пайдаланылған тиісті айлардың (толық немесе толық емес) санына көбейту жолымен айқындалады.</w:t>
            </w:r>
          </w:p>
          <w:p w14:paraId="77747EFE" w14:textId="77777777" w:rsidR="000161C3" w:rsidRPr="00A520F0" w:rsidRDefault="000161C3" w:rsidP="00734E06">
            <w:pPr>
              <w:ind w:firstLine="284"/>
              <w:jc w:val="both"/>
              <w:rPr>
                <w:rFonts w:ascii="Times New Roman" w:hAnsi="Times New Roman" w:cs="Times New Roman"/>
                <w:b/>
                <w:bCs/>
                <w:sz w:val="24"/>
                <w:szCs w:val="24"/>
                <w:lang w:val="kk-KZ"/>
              </w:rPr>
            </w:pPr>
            <w:r w:rsidRPr="00A520F0">
              <w:rPr>
                <w:rFonts w:ascii="Times New Roman" w:hAnsi="Times New Roman" w:cs="Times New Roman"/>
                <w:b/>
                <w:bCs/>
                <w:sz w:val="24"/>
                <w:szCs w:val="24"/>
                <w:lang w:val="kk-KZ"/>
              </w:rPr>
              <w:t xml:space="preserve">Бұл ретте лицензия алған кезде төлемақы төлеу жөніндегі міндеттеме лицензия алған жылдан </w:t>
            </w:r>
            <w:r w:rsidRPr="00A520F0">
              <w:rPr>
                <w:rFonts w:ascii="Times New Roman" w:hAnsi="Times New Roman" w:cs="Times New Roman"/>
                <w:b/>
                <w:bCs/>
                <w:sz w:val="24"/>
                <w:szCs w:val="24"/>
                <w:lang w:val="kk-KZ"/>
              </w:rPr>
              <w:lastRenderedPageBreak/>
              <w:t>кейінгі күнтізбелік жылдан бастап туындайды.</w:t>
            </w:r>
          </w:p>
          <w:p w14:paraId="4B38C4A4" w14:textId="2B3E7256" w:rsidR="000161C3" w:rsidRPr="00A520F0" w:rsidRDefault="000161C3" w:rsidP="00734E06">
            <w:pPr>
              <w:ind w:firstLine="284"/>
              <w:jc w:val="both"/>
              <w:rPr>
                <w:rFonts w:ascii="Times New Roman" w:hAnsi="Times New Roman" w:cs="Times New Roman"/>
                <w:b/>
                <w:sz w:val="24"/>
                <w:szCs w:val="24"/>
                <w:lang w:val="kk-KZ"/>
              </w:rPr>
            </w:pPr>
            <w:r w:rsidRPr="00A520F0">
              <w:rPr>
                <w:rFonts w:ascii="Times New Roman" w:hAnsi="Times New Roman" w:cs="Times New Roman"/>
                <w:b/>
                <w:bCs/>
                <w:sz w:val="24"/>
                <w:szCs w:val="24"/>
                <w:lang w:val="kk-KZ"/>
              </w:rPr>
              <w:t>3. Төлемақы алу көзделген лицензия беру жөніндегі тиісті іс-қимылдарды жүзеге асыратын уәкілетті мемлекеттік орган</w:t>
            </w:r>
            <w:r w:rsidRPr="00A520F0">
              <w:rPr>
                <w:rFonts w:ascii="Times New Roman" w:hAnsi="Times New Roman" w:cs="Times New Roman"/>
                <w:sz w:val="24"/>
                <w:szCs w:val="24"/>
                <w:lang w:val="kk-KZ"/>
              </w:rPr>
              <w:t xml:space="preserve"> </w:t>
            </w:r>
            <w:r w:rsidRPr="00A520F0">
              <w:rPr>
                <w:rFonts w:ascii="Times New Roman" w:hAnsi="Times New Roman" w:cs="Times New Roman"/>
                <w:b/>
                <w:bCs/>
                <w:sz w:val="24"/>
                <w:szCs w:val="24"/>
                <w:lang w:val="kk-KZ"/>
              </w:rPr>
              <w:t xml:space="preserve">төлемақыны есептеуді, есепке жатқызуды жүргізеді және төлемақы мөлшерлемелерінің дұрыс қолданылуын бақылауды жүзеге асырады, сондай-ақ </w:t>
            </w:r>
            <w:r w:rsidRPr="00A520F0">
              <w:rPr>
                <w:rFonts w:ascii="Times New Roman" w:hAnsi="Times New Roman" w:cs="Times New Roman"/>
                <w:b/>
                <w:sz w:val="24"/>
                <w:szCs w:val="24"/>
                <w:lang w:val="kk-KZ"/>
              </w:rPr>
              <w:t>алудың толықтығы, бюджетке төлемдердің уақтылы төленуі және Қазақстан Республикасының заңдарына сәйкес мемлекеттік кіріс органдарына ұсынылатын мәліметтердің дұрыстығы үшін жауапты болады.</w:t>
            </w:r>
            <w:r w:rsidR="00C770BB">
              <w:rPr>
                <w:rFonts w:ascii="Times New Roman" w:hAnsi="Times New Roman" w:cs="Times New Roman"/>
                <w:b/>
                <w:sz w:val="24"/>
                <w:szCs w:val="24"/>
                <w:lang w:val="kk-KZ"/>
              </w:rPr>
              <w:t>»</w:t>
            </w:r>
            <w:r w:rsidRPr="00A520F0">
              <w:rPr>
                <w:rFonts w:ascii="Times New Roman" w:hAnsi="Times New Roman" w:cs="Times New Roman"/>
                <w:b/>
                <w:sz w:val="24"/>
                <w:szCs w:val="24"/>
                <w:lang w:val="kk-KZ"/>
              </w:rPr>
              <w:t>;</w:t>
            </w:r>
          </w:p>
          <w:p w14:paraId="6C5B7339" w14:textId="06FBD1C2" w:rsidR="000161C3" w:rsidRPr="00A520F0" w:rsidRDefault="000161C3" w:rsidP="00734E06">
            <w:pPr>
              <w:ind w:firstLine="284"/>
              <w:jc w:val="both"/>
              <w:rPr>
                <w:rFonts w:ascii="Times New Roman" w:hAnsi="Times New Roman" w:cs="Times New Roman"/>
                <w:sz w:val="24"/>
                <w:szCs w:val="24"/>
                <w:lang w:val="kk-KZ"/>
              </w:rPr>
            </w:pPr>
          </w:p>
        </w:tc>
        <w:tc>
          <w:tcPr>
            <w:tcW w:w="3826" w:type="dxa"/>
          </w:tcPr>
          <w:p w14:paraId="3D5F728E" w14:textId="77777777" w:rsidR="000161C3" w:rsidRPr="00A520F0" w:rsidRDefault="000161C3" w:rsidP="00734E06">
            <w:pPr>
              <w:ind w:firstLine="284"/>
              <w:jc w:val="center"/>
              <w:rPr>
                <w:rFonts w:ascii="Times New Roman" w:hAnsi="Times New Roman" w:cs="Times New Roman"/>
                <w:b/>
                <w:sz w:val="24"/>
                <w:szCs w:val="24"/>
                <w:lang w:val="kk-KZ"/>
              </w:rPr>
            </w:pPr>
            <w:r w:rsidRPr="00A520F0">
              <w:rPr>
                <w:rFonts w:ascii="Times New Roman" w:hAnsi="Times New Roman" w:cs="Times New Roman"/>
                <w:b/>
                <w:sz w:val="24"/>
                <w:szCs w:val="24"/>
                <w:lang w:val="kk-KZ"/>
              </w:rPr>
              <w:lastRenderedPageBreak/>
              <w:t>Депутат А. Сарым</w:t>
            </w:r>
          </w:p>
          <w:p w14:paraId="11BA959E" w14:textId="77777777" w:rsidR="000161C3" w:rsidRPr="00A520F0" w:rsidRDefault="000161C3" w:rsidP="00734E06">
            <w:pPr>
              <w:ind w:firstLine="284"/>
              <w:jc w:val="both"/>
              <w:rPr>
                <w:rFonts w:ascii="Times New Roman" w:hAnsi="Times New Roman" w:cs="Times New Roman"/>
                <w:sz w:val="24"/>
                <w:szCs w:val="24"/>
                <w:lang w:val="kk-KZ"/>
              </w:rPr>
            </w:pPr>
          </w:p>
          <w:p w14:paraId="3E0A94AE" w14:textId="77777777" w:rsidR="000161C3" w:rsidRPr="00A520F0" w:rsidRDefault="000161C3"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lang w:val="kk-KZ"/>
              </w:rPr>
              <w:t>Шетелдіктер үшін ҚҚС, ЖТС-ны жою және ойын үстелдері мен автоматтарға салық мөлшерлемесін төмендетудің орнын өтеу ретінде казино лицензиясын пайдаланғаны үшін төлемақыны 3845 АЕК-тен (14 млн теңге) 400 000 АЕК-ке (1,477 млрд теңге), ойын автоматтары залының лицензиясын пайдаланғаны үшін – 50 000 АЕК-ке (185 млн теңге) дейін ұлғайту ұсынылады.</w:t>
            </w:r>
          </w:p>
          <w:p w14:paraId="36F6BF96" w14:textId="77777777" w:rsidR="000161C3" w:rsidRPr="00A520F0" w:rsidRDefault="000161C3" w:rsidP="00734E06">
            <w:pPr>
              <w:ind w:firstLine="284"/>
              <w:jc w:val="both"/>
              <w:rPr>
                <w:rFonts w:ascii="Times New Roman" w:hAnsi="Times New Roman" w:cs="Times New Roman"/>
                <w:sz w:val="24"/>
                <w:szCs w:val="24"/>
                <w:lang w:val="kk-KZ"/>
              </w:rPr>
            </w:pPr>
          </w:p>
          <w:p w14:paraId="3320B84E" w14:textId="77777777" w:rsidR="000161C3" w:rsidRPr="00A520F0" w:rsidRDefault="000161C3" w:rsidP="00734E06">
            <w:pPr>
              <w:ind w:firstLine="284"/>
              <w:jc w:val="both"/>
              <w:rPr>
                <w:rFonts w:ascii="Times New Roman" w:hAnsi="Times New Roman" w:cs="Times New Roman"/>
                <w:sz w:val="24"/>
                <w:szCs w:val="24"/>
                <w:lang w:val="kk-KZ"/>
              </w:rPr>
            </w:pPr>
          </w:p>
          <w:p w14:paraId="59494859" w14:textId="094B67E0" w:rsidR="000161C3" w:rsidRPr="00A520F0" w:rsidRDefault="000161C3" w:rsidP="00734E06">
            <w:pPr>
              <w:ind w:firstLine="284"/>
              <w:jc w:val="both"/>
              <w:rPr>
                <w:rFonts w:ascii="Times New Roman" w:hAnsi="Times New Roman" w:cs="Times New Roman"/>
                <w:sz w:val="24"/>
                <w:szCs w:val="24"/>
                <w:lang w:val="kk-KZ"/>
              </w:rPr>
            </w:pPr>
            <w:r w:rsidRPr="00A520F0">
              <w:rPr>
                <w:rFonts w:ascii="Times New Roman" w:hAnsi="Times New Roman" w:cs="Times New Roman"/>
                <w:sz w:val="24"/>
                <w:szCs w:val="24"/>
              </w:rPr>
              <w:t>При этом вне зависимости от оборотов и доходов субъектов игорного бизнеса данный вид косвенного налога гарантирует стабильность во времени и фиксированные размеры ежеквартальных поступлений в местный бюджет, а также позволит казино проводить сезонные мировые покерные турниры, развивать гэмблинг-туризм в регионах.</w:t>
            </w:r>
            <w:r w:rsidRPr="00A520F0">
              <w:rPr>
                <w:rFonts w:ascii="Times New Roman" w:hAnsi="Times New Roman" w:cs="Times New Roman"/>
                <w:sz w:val="24"/>
                <w:szCs w:val="24"/>
                <w:lang w:val="kk-KZ"/>
              </w:rPr>
              <w:t xml:space="preserve"> Бұл ретте ойын бизнесі субъектілерінің айналымдары мен кірістеріне қарамастан жанама салықтың бұл түрі уақыт бойынша тұрақтылыққа және жергілікті бюджетке тоқсан сайынғы түсімдердің белгіленген мөлшеріне кепілдік береді, сондай-ақ казиноға маусымдық әлемдік покер турнирлерін өткізуге, өңірлерде гэмблинг-туризмді дамытуға мүмкіндік береді.</w:t>
            </w:r>
          </w:p>
        </w:tc>
        <w:tc>
          <w:tcPr>
            <w:tcW w:w="1559" w:type="dxa"/>
          </w:tcPr>
          <w:p w14:paraId="6B697218" w14:textId="77777777" w:rsidR="000161C3" w:rsidRPr="00A520F0" w:rsidRDefault="000161C3" w:rsidP="000161C3">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8C7C7F" w:rsidRPr="00A520F0" w14:paraId="23F6AD2E" w14:textId="77777777" w:rsidTr="00DE0093">
        <w:tc>
          <w:tcPr>
            <w:tcW w:w="709" w:type="dxa"/>
          </w:tcPr>
          <w:p w14:paraId="235A2DE1" w14:textId="77777777" w:rsidR="008C7C7F" w:rsidRPr="00A520F0" w:rsidRDefault="008C7C7F" w:rsidP="00746F78">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Pr>
          <w:p w14:paraId="559EE3C2" w14:textId="5070B241" w:rsidR="008C7C7F" w:rsidRPr="00A520F0" w:rsidRDefault="00DB3443" w:rsidP="00746F78">
            <w:pPr>
              <w:jc w:val="center"/>
              <w:rPr>
                <w:rFonts w:ascii="Times New Roman" w:hAnsi="Times New Roman" w:cs="Times New Roman"/>
                <w:sz w:val="24"/>
                <w:szCs w:val="24"/>
              </w:rPr>
            </w:pPr>
            <w:r w:rsidRPr="00DB3443">
              <w:rPr>
                <w:rFonts w:ascii="Times New Roman" w:hAnsi="Times New Roman" w:cs="Times New Roman"/>
                <w:sz w:val="24"/>
                <w:szCs w:val="24"/>
              </w:rPr>
              <w:t>жобаның 702</w:t>
            </w:r>
            <w:r>
              <w:rPr>
                <w:rFonts w:ascii="Times New Roman" w:hAnsi="Times New Roman" w:cs="Times New Roman"/>
                <w:sz w:val="24"/>
                <w:szCs w:val="24"/>
              </w:rPr>
              <w:t>-</w:t>
            </w:r>
            <w:r w:rsidRPr="00DB3443">
              <w:rPr>
                <w:rFonts w:ascii="Times New Roman" w:hAnsi="Times New Roman" w:cs="Times New Roman"/>
                <w:sz w:val="24"/>
                <w:szCs w:val="24"/>
              </w:rPr>
              <w:t xml:space="preserve"> бабының 1 тармағы</w:t>
            </w:r>
          </w:p>
        </w:tc>
        <w:tc>
          <w:tcPr>
            <w:tcW w:w="3828" w:type="dxa"/>
          </w:tcPr>
          <w:p w14:paraId="6D74B406" w14:textId="75537B35" w:rsidR="00DB3443" w:rsidRPr="00DB3443" w:rsidRDefault="00DB3443" w:rsidP="00DB3443">
            <w:pPr>
              <w:contextualSpacing/>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 xml:space="preserve">  </w:t>
            </w:r>
            <w:r w:rsidRPr="00DB3443">
              <w:rPr>
                <w:rFonts w:ascii="Times New Roman" w:eastAsia="Calibri" w:hAnsi="Times New Roman" w:cs="Times New Roman"/>
                <w:b/>
                <w:bCs/>
                <w:sz w:val="24"/>
                <w:szCs w:val="24"/>
                <w:lang w:eastAsia="ru-RU"/>
              </w:rPr>
              <w:t>702-бап. Жалпы ережелер</w:t>
            </w:r>
          </w:p>
          <w:p w14:paraId="312B480F" w14:textId="77777777" w:rsidR="00DB3443" w:rsidRPr="00DB3443" w:rsidRDefault="00DB3443" w:rsidP="00DB3443">
            <w:pPr>
              <w:ind w:firstLine="284"/>
              <w:contextualSpacing/>
              <w:jc w:val="both"/>
              <w:rPr>
                <w:rFonts w:ascii="Times New Roman" w:eastAsia="Calibri" w:hAnsi="Times New Roman" w:cs="Times New Roman"/>
                <w:b/>
                <w:bCs/>
                <w:sz w:val="24"/>
                <w:szCs w:val="24"/>
                <w:lang w:eastAsia="ru-RU"/>
              </w:rPr>
            </w:pPr>
          </w:p>
          <w:p w14:paraId="182E5B08" w14:textId="77777777" w:rsidR="008C7C7F" w:rsidRPr="00A520F0" w:rsidRDefault="008C7C7F" w:rsidP="00734E06">
            <w:pPr>
              <w:ind w:firstLine="284"/>
              <w:contextualSpacing/>
              <w:jc w:val="both"/>
              <w:rPr>
                <w:rFonts w:ascii="Times New Roman" w:eastAsia="Calibri" w:hAnsi="Times New Roman" w:cs="Times New Roman"/>
                <w:b/>
                <w:bCs/>
                <w:sz w:val="24"/>
                <w:szCs w:val="24"/>
                <w:lang w:eastAsia="ru-RU"/>
              </w:rPr>
            </w:pPr>
          </w:p>
          <w:p w14:paraId="18C6CEF3" w14:textId="49310B9F" w:rsidR="008C7C7F" w:rsidRDefault="00DB3443" w:rsidP="00734E06">
            <w:pPr>
              <w:ind w:firstLine="284"/>
              <w:contextualSpacing/>
              <w:jc w:val="both"/>
              <w:rPr>
                <w:rFonts w:ascii="Times New Roman" w:eastAsia="Times New Roman" w:hAnsi="Times New Roman" w:cs="Times New Roman"/>
                <w:sz w:val="24"/>
                <w:szCs w:val="24"/>
                <w:lang w:eastAsia="ru-RU"/>
              </w:rPr>
            </w:pPr>
            <w:r w:rsidRPr="00DB3443">
              <w:rPr>
                <w:rFonts w:ascii="Times New Roman" w:eastAsia="Times New Roman" w:hAnsi="Times New Roman" w:cs="Times New Roman"/>
                <w:sz w:val="24"/>
                <w:szCs w:val="24"/>
                <w:lang w:eastAsia="ru-RU"/>
              </w:rPr>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14:paraId="7997A51B" w14:textId="77777777" w:rsidR="00DB3443" w:rsidRPr="00A520F0" w:rsidRDefault="00DB3443" w:rsidP="00734E06">
            <w:pPr>
              <w:ind w:firstLine="284"/>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8C7C7F" w:rsidRPr="00A520F0" w14:paraId="5FA80F03" w14:textId="77777777" w:rsidTr="00E066B1">
              <w:tc>
                <w:tcPr>
                  <w:tcW w:w="239" w:type="dxa"/>
                </w:tcPr>
                <w:p w14:paraId="1DFE0789"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w:t>
                  </w:r>
                </w:p>
              </w:tc>
              <w:tc>
                <w:tcPr>
                  <w:tcW w:w="633" w:type="dxa"/>
                </w:tcPr>
                <w:p w14:paraId="3573E2A5" w14:textId="31F53FAB" w:rsidR="008C7C7F" w:rsidRPr="00A520F0" w:rsidRDefault="00DB3443" w:rsidP="00A520F0">
                  <w:pPr>
                    <w:contextualSpacing/>
                    <w:jc w:val="both"/>
                    <w:rPr>
                      <w:rFonts w:ascii="Times New Roman" w:eastAsia="Times New Roman" w:hAnsi="Times New Roman" w:cs="Times New Roman"/>
                      <w:b/>
                      <w:bCs/>
                      <w:sz w:val="24"/>
                      <w:szCs w:val="24"/>
                      <w:lang w:eastAsia="ru-RU"/>
                    </w:rPr>
                  </w:pPr>
                  <w:r w:rsidRPr="00DB3443">
                    <w:rPr>
                      <w:rFonts w:ascii="Times New Roman" w:eastAsia="Times New Roman" w:hAnsi="Times New Roman" w:cs="Times New Roman"/>
                      <w:b/>
                      <w:bCs/>
                      <w:sz w:val="24"/>
                      <w:szCs w:val="24"/>
                      <w:lang w:eastAsia="ru-RU"/>
                    </w:rPr>
                    <w:t xml:space="preserve">Арнаулы </w:t>
                  </w:r>
                  <w:r w:rsidRPr="00DB3443">
                    <w:rPr>
                      <w:rFonts w:ascii="Times New Roman" w:eastAsia="Times New Roman" w:hAnsi="Times New Roman" w:cs="Times New Roman"/>
                      <w:b/>
                      <w:bCs/>
                      <w:sz w:val="24"/>
                      <w:szCs w:val="24"/>
                      <w:lang w:eastAsia="ru-RU"/>
                    </w:rPr>
                    <w:lastRenderedPageBreak/>
                    <w:t>салық режимдерінің түрлері</w:t>
                  </w:r>
                </w:p>
              </w:tc>
              <w:tc>
                <w:tcPr>
                  <w:tcW w:w="580" w:type="dxa"/>
                </w:tcPr>
                <w:p w14:paraId="39CA9F8B" w14:textId="137629B3" w:rsidR="008C7C7F" w:rsidRPr="00DB3443" w:rsidRDefault="00DB3443" w:rsidP="00A520F0">
                  <w:pPr>
                    <w:contextualSpacing/>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lastRenderedPageBreak/>
                    <w:t>Субъект</w:t>
                  </w:r>
                  <w:r>
                    <w:rPr>
                      <w:rFonts w:ascii="Times New Roman" w:eastAsia="Times New Roman" w:hAnsi="Times New Roman" w:cs="Times New Roman"/>
                      <w:b/>
                      <w:bCs/>
                      <w:sz w:val="24"/>
                      <w:szCs w:val="24"/>
                      <w:lang w:eastAsia="ru-RU"/>
                    </w:rPr>
                    <w:lastRenderedPageBreak/>
                    <w:t>ілер</w:t>
                  </w:r>
                </w:p>
              </w:tc>
              <w:tc>
                <w:tcPr>
                  <w:tcW w:w="568" w:type="dxa"/>
                </w:tcPr>
                <w:p w14:paraId="2D577BE7" w14:textId="48A607F7" w:rsidR="008C7C7F" w:rsidRPr="00DB3443" w:rsidRDefault="00DB3443" w:rsidP="00A520F0">
                  <w:pPr>
                    <w:contextualSpacing/>
                    <w:jc w:val="both"/>
                    <w:rPr>
                      <w:rFonts w:ascii="Times New Roman" w:eastAsia="Times New Roman" w:hAnsi="Times New Roman" w:cs="Times New Roman"/>
                      <w:b/>
                      <w:bCs/>
                      <w:sz w:val="24"/>
                      <w:szCs w:val="24"/>
                      <w:lang w:val="kk-KZ" w:eastAsia="ru-RU"/>
                    </w:rPr>
                  </w:pPr>
                  <w:r w:rsidRPr="00DB3443">
                    <w:rPr>
                      <w:rFonts w:ascii="Times New Roman" w:eastAsia="Times New Roman" w:hAnsi="Times New Roman" w:cs="Times New Roman"/>
                      <w:b/>
                      <w:bCs/>
                      <w:sz w:val="24"/>
                      <w:szCs w:val="24"/>
                      <w:lang w:val="kk-KZ" w:eastAsia="ru-RU"/>
                    </w:rPr>
                    <w:lastRenderedPageBreak/>
                    <w:t xml:space="preserve">Шекті </w:t>
                  </w:r>
                  <w:r w:rsidRPr="00DB3443">
                    <w:rPr>
                      <w:rFonts w:ascii="Times New Roman" w:eastAsia="Times New Roman" w:hAnsi="Times New Roman" w:cs="Times New Roman"/>
                      <w:b/>
                      <w:bCs/>
                      <w:sz w:val="24"/>
                      <w:szCs w:val="24"/>
                      <w:lang w:val="kk-KZ" w:eastAsia="ru-RU"/>
                    </w:rPr>
                    <w:lastRenderedPageBreak/>
                    <w:t>кіріс мөлшері (айлық есептік көрсеткіш қаржы лының 1 қаңтарына)</w:t>
                  </w:r>
                </w:p>
              </w:tc>
              <w:tc>
                <w:tcPr>
                  <w:tcW w:w="700" w:type="dxa"/>
                </w:tcPr>
                <w:p w14:paraId="10390FAF" w14:textId="0E42EBA5" w:rsidR="008C7C7F" w:rsidRPr="00A520F0" w:rsidRDefault="00DB3443" w:rsidP="00A520F0">
                  <w:pPr>
                    <w:contextualSpacing/>
                    <w:jc w:val="both"/>
                    <w:rPr>
                      <w:rFonts w:ascii="Times New Roman" w:eastAsia="Times New Roman" w:hAnsi="Times New Roman" w:cs="Times New Roman"/>
                      <w:b/>
                      <w:bCs/>
                      <w:sz w:val="24"/>
                      <w:szCs w:val="24"/>
                      <w:lang w:eastAsia="ru-RU"/>
                    </w:rPr>
                  </w:pPr>
                  <w:r w:rsidRPr="00DB3443">
                    <w:rPr>
                      <w:rFonts w:ascii="Times New Roman" w:eastAsia="Times New Roman" w:hAnsi="Times New Roman" w:cs="Times New Roman"/>
                      <w:b/>
                      <w:bCs/>
                      <w:sz w:val="24"/>
                      <w:szCs w:val="24"/>
                      <w:lang w:eastAsia="ru-RU"/>
                    </w:rPr>
                    <w:lastRenderedPageBreak/>
                    <w:t>Мөлшерлем</w:t>
                  </w:r>
                  <w:r w:rsidRPr="00DB3443">
                    <w:rPr>
                      <w:rFonts w:ascii="Times New Roman" w:eastAsia="Times New Roman" w:hAnsi="Times New Roman" w:cs="Times New Roman"/>
                      <w:b/>
                      <w:bCs/>
                      <w:sz w:val="24"/>
                      <w:szCs w:val="24"/>
                      <w:lang w:eastAsia="ru-RU"/>
                    </w:rPr>
                    <w:lastRenderedPageBreak/>
                    <w:t>е, кірістің %-ы</w:t>
                  </w:r>
                </w:p>
              </w:tc>
              <w:tc>
                <w:tcPr>
                  <w:tcW w:w="845" w:type="dxa"/>
                </w:tcPr>
                <w:p w14:paraId="4C57CEDF" w14:textId="74CDF6B1" w:rsidR="008C7C7F" w:rsidRPr="00A520F0" w:rsidRDefault="00DB3443" w:rsidP="00A520F0">
                  <w:pPr>
                    <w:contextualSpacing/>
                    <w:jc w:val="both"/>
                    <w:rPr>
                      <w:rFonts w:ascii="Times New Roman" w:eastAsia="Times New Roman" w:hAnsi="Times New Roman" w:cs="Times New Roman"/>
                      <w:b/>
                      <w:bCs/>
                      <w:strike/>
                      <w:sz w:val="24"/>
                      <w:szCs w:val="24"/>
                      <w:lang w:eastAsia="ru-RU"/>
                    </w:rPr>
                  </w:pPr>
                  <w:r w:rsidRPr="00DB3443">
                    <w:rPr>
                      <w:rFonts w:ascii="Times New Roman" w:eastAsia="Times New Roman" w:hAnsi="Times New Roman" w:cs="Times New Roman"/>
                      <w:b/>
                      <w:bCs/>
                      <w:sz w:val="24"/>
                      <w:szCs w:val="24"/>
                      <w:lang w:eastAsia="ru-RU"/>
                    </w:rPr>
                    <w:lastRenderedPageBreak/>
                    <w:t>Қызмет түрле</w:t>
                  </w:r>
                  <w:r w:rsidRPr="00DB3443">
                    <w:rPr>
                      <w:rFonts w:ascii="Times New Roman" w:eastAsia="Times New Roman" w:hAnsi="Times New Roman" w:cs="Times New Roman"/>
                      <w:b/>
                      <w:bCs/>
                      <w:sz w:val="24"/>
                      <w:szCs w:val="24"/>
                      <w:lang w:eastAsia="ru-RU"/>
                    </w:rPr>
                    <w:lastRenderedPageBreak/>
                    <w:t xml:space="preserve">рі/жер учаскесінің болуы </w:t>
                  </w:r>
                </w:p>
              </w:tc>
            </w:tr>
            <w:tr w:rsidR="00746F78" w:rsidRPr="00A520F0" w14:paraId="1656ED71" w14:textId="77777777" w:rsidTr="00E066B1">
              <w:tc>
                <w:tcPr>
                  <w:tcW w:w="239" w:type="dxa"/>
                </w:tcPr>
                <w:p w14:paraId="4D54C34D"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lastRenderedPageBreak/>
                    <w:t>А</w:t>
                  </w:r>
                </w:p>
              </w:tc>
              <w:tc>
                <w:tcPr>
                  <w:tcW w:w="633" w:type="dxa"/>
                </w:tcPr>
                <w:p w14:paraId="47D53950"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1</w:t>
                  </w:r>
                </w:p>
              </w:tc>
              <w:tc>
                <w:tcPr>
                  <w:tcW w:w="580" w:type="dxa"/>
                </w:tcPr>
                <w:p w14:paraId="5A0491D2"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2</w:t>
                  </w:r>
                </w:p>
              </w:tc>
              <w:tc>
                <w:tcPr>
                  <w:tcW w:w="568" w:type="dxa"/>
                </w:tcPr>
                <w:p w14:paraId="7C5B045F"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3</w:t>
                  </w:r>
                </w:p>
              </w:tc>
              <w:tc>
                <w:tcPr>
                  <w:tcW w:w="700" w:type="dxa"/>
                </w:tcPr>
                <w:p w14:paraId="4AC39D9B"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4</w:t>
                  </w:r>
                </w:p>
              </w:tc>
              <w:tc>
                <w:tcPr>
                  <w:tcW w:w="845" w:type="dxa"/>
                </w:tcPr>
                <w:p w14:paraId="4D822F21" w14:textId="77777777" w:rsidR="008C7C7F" w:rsidRPr="00A520F0" w:rsidRDefault="008C7C7F" w:rsidP="00A520F0">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5</w:t>
                  </w:r>
                </w:p>
              </w:tc>
            </w:tr>
            <w:tr w:rsidR="007D209D" w:rsidRPr="00A520F0" w14:paraId="1FD0BF55" w14:textId="77777777" w:rsidTr="00E066B1">
              <w:tc>
                <w:tcPr>
                  <w:tcW w:w="239" w:type="dxa"/>
                </w:tcPr>
                <w:p w14:paraId="1FDFC379"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1</w:t>
                  </w:r>
                </w:p>
              </w:tc>
              <w:tc>
                <w:tcPr>
                  <w:tcW w:w="633" w:type="dxa"/>
                </w:tcPr>
                <w:p w14:paraId="665AAE01" w14:textId="3EADA02B"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Fonts w:ascii="Times New Roman" w:hAnsi="Times New Roman" w:cs="Times New Roman"/>
                      <w:sz w:val="24"/>
                      <w:szCs w:val="24"/>
                    </w:rPr>
                    <w:t>Өзін-өзі жұмыспе</w:t>
                  </w:r>
                  <w:r w:rsidRPr="007D209D">
                    <w:rPr>
                      <w:rFonts w:ascii="Times New Roman" w:hAnsi="Times New Roman" w:cs="Times New Roman"/>
                      <w:sz w:val="24"/>
                      <w:szCs w:val="24"/>
                    </w:rPr>
                    <w:lastRenderedPageBreak/>
                    <w:t>н қамтығандар үшін</w:t>
                  </w:r>
                  <w:r w:rsidRPr="007D209D">
                    <w:rPr>
                      <w:rFonts w:ascii="Times New Roman" w:hAnsi="Times New Roman" w:cs="Times New Roman"/>
                      <w:sz w:val="24"/>
                      <w:szCs w:val="24"/>
                      <w:lang w:val="kk-KZ"/>
                    </w:rPr>
                    <w:t xml:space="preserve"> </w:t>
                  </w:r>
                  <w:r w:rsidRPr="007D209D">
                    <w:rPr>
                      <w:rStyle w:val="s0"/>
                      <w:sz w:val="24"/>
                      <w:szCs w:val="24"/>
                      <w:lang w:val="kk-KZ"/>
                    </w:rPr>
                    <w:t>арнаулы салық режимі</w:t>
                  </w:r>
                </w:p>
              </w:tc>
              <w:tc>
                <w:tcPr>
                  <w:tcW w:w="580" w:type="dxa"/>
                </w:tcPr>
                <w:p w14:paraId="3FD24D48" w14:textId="11F4F3B8"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lastRenderedPageBreak/>
                    <w:t>жеке тұлғалар</w:t>
                  </w:r>
                  <w:r w:rsidRPr="007D209D">
                    <w:rPr>
                      <w:rStyle w:val="s0"/>
                      <w:sz w:val="24"/>
                      <w:szCs w:val="24"/>
                    </w:rPr>
                    <w:t xml:space="preserve"> – </w:t>
                  </w:r>
                  <w:r w:rsidRPr="007D209D">
                    <w:rPr>
                      <w:rStyle w:val="s0"/>
                      <w:sz w:val="24"/>
                      <w:szCs w:val="24"/>
                      <w:lang w:val="kk-KZ"/>
                    </w:rPr>
                    <w:lastRenderedPageBreak/>
                    <w:t>Қазақстан Республикасының азаматтары, қандастар</w:t>
                  </w:r>
                </w:p>
              </w:tc>
              <w:tc>
                <w:tcPr>
                  <w:tcW w:w="568" w:type="dxa"/>
                </w:tcPr>
                <w:p w14:paraId="01EB92BC" w14:textId="01EA48D8"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lastRenderedPageBreak/>
                    <w:t>Бір жылда 4080</w:t>
                  </w:r>
                  <w:r w:rsidRPr="007D209D">
                    <w:rPr>
                      <w:rStyle w:val="s0"/>
                      <w:sz w:val="24"/>
                      <w:szCs w:val="24"/>
                    </w:rPr>
                    <w:t xml:space="preserve"> </w:t>
                  </w:r>
                </w:p>
              </w:tc>
              <w:tc>
                <w:tcPr>
                  <w:tcW w:w="700" w:type="dxa"/>
                </w:tcPr>
                <w:p w14:paraId="58E664F8" w14:textId="77777777" w:rsidR="007D209D" w:rsidRPr="007D209D" w:rsidRDefault="007D209D" w:rsidP="007D209D">
                  <w:pPr>
                    <w:pStyle w:val="pj"/>
                    <w:ind w:firstLine="709"/>
                    <w:contextualSpacing/>
                    <w:rPr>
                      <w:rStyle w:val="s0"/>
                    </w:rPr>
                  </w:pPr>
                  <w:r w:rsidRPr="007D209D">
                    <w:rPr>
                      <w:rStyle w:val="s0"/>
                      <w:lang w:val="kk-KZ"/>
                    </w:rPr>
                    <w:t>Жеке табыс сал</w:t>
                  </w:r>
                  <w:r w:rsidRPr="007D209D">
                    <w:rPr>
                      <w:rStyle w:val="s0"/>
                      <w:lang w:val="kk-KZ"/>
                    </w:rPr>
                    <w:lastRenderedPageBreak/>
                    <w:t>ығы</w:t>
                  </w:r>
                  <w:r w:rsidRPr="007D209D">
                    <w:rPr>
                      <w:rStyle w:val="s0"/>
                    </w:rPr>
                    <w:t xml:space="preserve"> – 0</w:t>
                  </w:r>
                </w:p>
                <w:p w14:paraId="644D6911" w14:textId="19BC6B31"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t>Әлеуметтік төлемдер</w:t>
                  </w:r>
                  <w:r w:rsidRPr="007D209D">
                    <w:rPr>
                      <w:rStyle w:val="s0"/>
                      <w:sz w:val="24"/>
                      <w:szCs w:val="24"/>
                    </w:rPr>
                    <w:t xml:space="preserve"> – 4*</w:t>
                  </w:r>
                </w:p>
              </w:tc>
              <w:tc>
                <w:tcPr>
                  <w:tcW w:w="845" w:type="dxa"/>
                </w:tcPr>
                <w:p w14:paraId="7C994A9F" w14:textId="6C68FC42" w:rsidR="007D209D" w:rsidRPr="007D209D" w:rsidRDefault="007D209D" w:rsidP="007D209D">
                  <w:pPr>
                    <w:contextualSpacing/>
                    <w:jc w:val="both"/>
                    <w:rPr>
                      <w:rFonts w:ascii="Times New Roman" w:eastAsia="Times New Roman" w:hAnsi="Times New Roman" w:cs="Times New Roman"/>
                      <w:strike/>
                      <w:sz w:val="24"/>
                      <w:szCs w:val="24"/>
                      <w:lang w:eastAsia="ru-RU"/>
                    </w:rPr>
                  </w:pPr>
                  <w:r w:rsidRPr="007D209D">
                    <w:rPr>
                      <w:rFonts w:ascii="Times New Roman" w:hAnsi="Times New Roman" w:cs="Times New Roman"/>
                      <w:sz w:val="24"/>
                      <w:szCs w:val="24"/>
                    </w:rPr>
                    <w:lastRenderedPageBreak/>
                    <w:t xml:space="preserve">арнаулы салық режимдерін </w:t>
                  </w:r>
                  <w:r w:rsidRPr="007D209D">
                    <w:rPr>
                      <w:rStyle w:val="s0"/>
                      <w:sz w:val="24"/>
                      <w:szCs w:val="24"/>
                      <w:lang w:val="kk-KZ"/>
                    </w:rPr>
                    <w:lastRenderedPageBreak/>
                    <w:t>қолдануға рұқсат етілген қызмет түрлерінің тізімі</w:t>
                  </w:r>
                </w:p>
              </w:tc>
            </w:tr>
            <w:tr w:rsidR="007D209D" w:rsidRPr="00A520F0" w14:paraId="192C2AC0" w14:textId="77777777" w:rsidTr="00E066B1">
              <w:tc>
                <w:tcPr>
                  <w:tcW w:w="239" w:type="dxa"/>
                </w:tcPr>
                <w:p w14:paraId="2648E63D"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lastRenderedPageBreak/>
                    <w:t>2</w:t>
                  </w:r>
                </w:p>
              </w:tc>
              <w:tc>
                <w:tcPr>
                  <w:tcW w:w="633" w:type="dxa"/>
                </w:tcPr>
                <w:p w14:paraId="2E41EAC6" w14:textId="4F7B7CD4"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t xml:space="preserve">Оңайлатылған декларация негізіндегі арнаулы салық </w:t>
                  </w:r>
                  <w:r w:rsidRPr="007D209D">
                    <w:rPr>
                      <w:rStyle w:val="s0"/>
                      <w:sz w:val="24"/>
                      <w:szCs w:val="24"/>
                      <w:lang w:val="kk-KZ"/>
                    </w:rPr>
                    <w:lastRenderedPageBreak/>
                    <w:t>режимі</w:t>
                  </w:r>
                </w:p>
              </w:tc>
              <w:tc>
                <w:tcPr>
                  <w:tcW w:w="580" w:type="dxa"/>
                </w:tcPr>
                <w:p w14:paraId="31D8677A" w14:textId="309F4200"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lastRenderedPageBreak/>
                    <w:t>Дара кәсіпкерлер және Қазақстан Республикасы</w:t>
                  </w:r>
                  <w:r w:rsidRPr="007D209D">
                    <w:rPr>
                      <w:rStyle w:val="s0"/>
                      <w:sz w:val="24"/>
                      <w:szCs w:val="24"/>
                      <w:lang w:val="kk-KZ"/>
                    </w:rPr>
                    <w:lastRenderedPageBreak/>
                    <w:t>ның резидент-заңды тұлғалары</w:t>
                  </w:r>
                </w:p>
              </w:tc>
              <w:tc>
                <w:tcPr>
                  <w:tcW w:w="568" w:type="dxa"/>
                </w:tcPr>
                <w:p w14:paraId="560679FA" w14:textId="51D07EF2"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lastRenderedPageBreak/>
                    <w:t>Бір жылда 600</w:t>
                  </w:r>
                  <w:r w:rsidRPr="007D209D">
                    <w:rPr>
                      <w:rStyle w:val="s0"/>
                      <w:sz w:val="24"/>
                      <w:szCs w:val="24"/>
                    </w:rPr>
                    <w:t xml:space="preserve"> 000 </w:t>
                  </w:r>
                </w:p>
              </w:tc>
              <w:tc>
                <w:tcPr>
                  <w:tcW w:w="700" w:type="dxa"/>
                </w:tcPr>
                <w:p w14:paraId="45B1D7EA" w14:textId="73F97E69"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Fonts w:ascii="Times New Roman" w:hAnsi="Times New Roman" w:cs="Times New Roman"/>
                      <w:sz w:val="24"/>
                      <w:szCs w:val="24"/>
                    </w:rPr>
                    <w:t xml:space="preserve">жеке табыс салығы / корпоративтік табыс салығы: 1) </w:t>
                  </w:r>
                  <w:r w:rsidRPr="007D209D">
                    <w:rPr>
                      <w:rFonts w:ascii="Times New Roman" w:hAnsi="Times New Roman" w:cs="Times New Roman"/>
                      <w:sz w:val="24"/>
                      <w:szCs w:val="24"/>
                    </w:rPr>
                    <w:lastRenderedPageBreak/>
                    <w:t>4% (жергілікті өкілді органдардың мөлшерлемені 50% - ға дейін төмендету/көтеру құқығымен; 2) өңдеу өнеркәсібіне жататын қыз</w:t>
                  </w:r>
                  <w:r w:rsidRPr="007D209D">
                    <w:rPr>
                      <w:rFonts w:ascii="Times New Roman" w:hAnsi="Times New Roman" w:cs="Times New Roman"/>
                      <w:sz w:val="24"/>
                      <w:szCs w:val="24"/>
                    </w:rPr>
                    <w:lastRenderedPageBreak/>
                    <w:t>мет түрлерін жүзеге асыру кезінде өз өндірісінің тауарларын өндіруден және өткізуден алынған кірістер бойынша 4% 3) жал</w:t>
                  </w:r>
                  <w:r w:rsidRPr="007D209D">
                    <w:rPr>
                      <w:rFonts w:ascii="Times New Roman" w:hAnsi="Times New Roman" w:cs="Times New Roman"/>
                      <w:sz w:val="24"/>
                      <w:szCs w:val="24"/>
                    </w:rPr>
                    <w:lastRenderedPageBreak/>
                    <w:t>пыға бірдей белгіленген салық салу тәртібін қолданатын салық төлеушілерге көрсетілген тауарлар, жұмыстар және көрс</w:t>
                  </w:r>
                  <w:r w:rsidRPr="007D209D">
                    <w:rPr>
                      <w:rFonts w:ascii="Times New Roman" w:hAnsi="Times New Roman" w:cs="Times New Roman"/>
                      <w:sz w:val="24"/>
                      <w:szCs w:val="24"/>
                    </w:rPr>
                    <w:lastRenderedPageBreak/>
                    <w:t>етілетін қызметтер бойынша 12% белгіленген мөлшердегі әлеуметтік төлемдер*</w:t>
                  </w:r>
                </w:p>
              </w:tc>
              <w:tc>
                <w:tcPr>
                  <w:tcW w:w="845" w:type="dxa"/>
                </w:tcPr>
                <w:p w14:paraId="03E23C33" w14:textId="45736B7E" w:rsidR="007D209D" w:rsidRPr="007D209D" w:rsidRDefault="007D209D" w:rsidP="007D209D">
                  <w:pPr>
                    <w:contextualSpacing/>
                    <w:jc w:val="both"/>
                    <w:rPr>
                      <w:rFonts w:ascii="Times New Roman" w:eastAsia="Times New Roman" w:hAnsi="Times New Roman" w:cs="Times New Roman"/>
                      <w:strike/>
                      <w:sz w:val="24"/>
                      <w:szCs w:val="24"/>
                      <w:lang w:eastAsia="ru-RU"/>
                    </w:rPr>
                  </w:pPr>
                  <w:r w:rsidRPr="007D209D">
                    <w:rPr>
                      <w:rFonts w:ascii="Times New Roman" w:hAnsi="Times New Roman" w:cs="Times New Roman"/>
                      <w:sz w:val="24"/>
                      <w:szCs w:val="24"/>
                    </w:rPr>
                    <w:lastRenderedPageBreak/>
                    <w:t xml:space="preserve">арнаулы салық режимдерін </w:t>
                  </w:r>
                  <w:r w:rsidRPr="007D209D">
                    <w:rPr>
                      <w:rStyle w:val="s0"/>
                      <w:sz w:val="24"/>
                      <w:szCs w:val="24"/>
                      <w:lang w:val="kk-KZ"/>
                    </w:rPr>
                    <w:t>қолдануға рұқсат етілмеген қызмет түрле</w:t>
                  </w:r>
                  <w:r w:rsidRPr="007D209D">
                    <w:rPr>
                      <w:rStyle w:val="s0"/>
                      <w:sz w:val="24"/>
                      <w:szCs w:val="24"/>
                      <w:lang w:val="kk-KZ"/>
                    </w:rPr>
                    <w:t>рінің тізімі</w:t>
                  </w:r>
                </w:p>
              </w:tc>
            </w:tr>
            <w:tr w:rsidR="00746F78" w:rsidRPr="00A520F0" w14:paraId="16AE3B92" w14:textId="77777777" w:rsidTr="00E066B1">
              <w:tc>
                <w:tcPr>
                  <w:tcW w:w="239" w:type="dxa"/>
                </w:tcPr>
                <w:p w14:paraId="4E70C065" w14:textId="77777777" w:rsidR="008C7C7F" w:rsidRPr="00A520F0" w:rsidRDefault="008C7C7F" w:rsidP="00A520F0">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lastRenderedPageBreak/>
                    <w:t>3</w:t>
                  </w:r>
                </w:p>
              </w:tc>
              <w:tc>
                <w:tcPr>
                  <w:tcW w:w="633" w:type="dxa"/>
                </w:tcPr>
                <w:p w14:paraId="5691C8D1" w14:textId="77777777" w:rsidR="008C7C7F" w:rsidRPr="00A520F0" w:rsidRDefault="008C7C7F" w:rsidP="00A520F0">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580" w:type="dxa"/>
                </w:tcPr>
                <w:p w14:paraId="31D1E9DF" w14:textId="77777777" w:rsidR="008C7C7F" w:rsidRPr="00A520F0" w:rsidRDefault="008C7C7F" w:rsidP="00A520F0">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568" w:type="dxa"/>
                </w:tcPr>
                <w:p w14:paraId="5D05D1B9" w14:textId="77777777" w:rsidR="008C7C7F" w:rsidRPr="00A520F0" w:rsidRDefault="008C7C7F" w:rsidP="00A520F0">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700" w:type="dxa"/>
                </w:tcPr>
                <w:p w14:paraId="434B8B83" w14:textId="77777777" w:rsidR="008C7C7F" w:rsidRPr="00A520F0" w:rsidRDefault="008C7C7F" w:rsidP="00A520F0">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845" w:type="dxa"/>
                </w:tcPr>
                <w:p w14:paraId="4433EA3F" w14:textId="77777777" w:rsidR="008C7C7F" w:rsidRPr="00A520F0" w:rsidRDefault="008C7C7F" w:rsidP="00A520F0">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r>
          </w:tbl>
          <w:p w14:paraId="35300ADC" w14:textId="77777777" w:rsidR="008C7C7F" w:rsidRPr="00A520F0" w:rsidRDefault="008C7C7F" w:rsidP="00734E06">
            <w:pPr>
              <w:ind w:firstLine="284"/>
              <w:contextualSpacing/>
              <w:jc w:val="both"/>
              <w:rPr>
                <w:rFonts w:ascii="Times New Roman" w:eastAsia="Times New Roman" w:hAnsi="Times New Roman" w:cs="Times New Roman"/>
                <w:sz w:val="24"/>
                <w:szCs w:val="24"/>
                <w:lang w:eastAsia="ru-RU"/>
              </w:rPr>
            </w:pPr>
          </w:p>
          <w:p w14:paraId="4CDC58F7" w14:textId="6BDC4691" w:rsidR="008C7C7F" w:rsidRDefault="007D209D" w:rsidP="00734E06">
            <w:pPr>
              <w:ind w:firstLine="284"/>
              <w:jc w:val="both"/>
              <w:rPr>
                <w:rFonts w:ascii="Times New Roman" w:eastAsia="Times New Roman" w:hAnsi="Times New Roman" w:cs="Times New Roman"/>
                <w:sz w:val="24"/>
                <w:szCs w:val="24"/>
                <w:lang w:eastAsia="ru-RU"/>
              </w:rPr>
            </w:pPr>
            <w:r w:rsidRPr="007D209D">
              <w:rPr>
                <w:rFonts w:ascii="Times New Roman" w:eastAsia="Times New Roman" w:hAnsi="Times New Roman" w:cs="Times New Roman"/>
                <w:sz w:val="24"/>
                <w:szCs w:val="24"/>
                <w:lang w:eastAsia="ru-RU"/>
              </w:rPr>
              <w:t xml:space="preserve">*Әлеуметтік төлемдердің мөлшері әлеуметтік Кодексте және </w:t>
            </w:r>
            <w:r w:rsidR="00C770BB">
              <w:rPr>
                <w:rFonts w:ascii="Times New Roman" w:eastAsia="Times New Roman" w:hAnsi="Times New Roman" w:cs="Times New Roman"/>
                <w:sz w:val="24"/>
                <w:szCs w:val="24"/>
                <w:lang w:eastAsia="ru-RU"/>
              </w:rPr>
              <w:t>«</w:t>
            </w:r>
            <w:r w:rsidRPr="007D209D">
              <w:rPr>
                <w:rFonts w:ascii="Times New Roman" w:eastAsia="Times New Roman" w:hAnsi="Times New Roman" w:cs="Times New Roman"/>
                <w:sz w:val="24"/>
                <w:szCs w:val="24"/>
                <w:lang w:eastAsia="ru-RU"/>
              </w:rPr>
              <w:t>Міндетті әлеуметтік медициналық сақтандыру туралы</w:t>
            </w:r>
            <w:r w:rsidR="00C770BB">
              <w:rPr>
                <w:rFonts w:ascii="Times New Roman" w:eastAsia="Times New Roman" w:hAnsi="Times New Roman" w:cs="Times New Roman"/>
                <w:sz w:val="24"/>
                <w:szCs w:val="24"/>
                <w:lang w:eastAsia="ru-RU"/>
              </w:rPr>
              <w:t>»</w:t>
            </w:r>
            <w:r w:rsidRPr="007D209D">
              <w:rPr>
                <w:rFonts w:ascii="Times New Roman" w:eastAsia="Times New Roman" w:hAnsi="Times New Roman" w:cs="Times New Roman"/>
                <w:sz w:val="24"/>
                <w:szCs w:val="24"/>
                <w:lang w:eastAsia="ru-RU"/>
              </w:rPr>
              <w:t xml:space="preserve"> Қазақстан Республикасының Заңында белгіленген. </w:t>
            </w:r>
          </w:p>
          <w:p w14:paraId="75904CCC" w14:textId="6B6CED66" w:rsidR="007D209D" w:rsidRPr="00A520F0" w:rsidRDefault="007D209D" w:rsidP="00734E06">
            <w:pPr>
              <w:ind w:firstLine="284"/>
              <w:jc w:val="both"/>
              <w:rPr>
                <w:rFonts w:ascii="Times New Roman" w:hAnsi="Times New Roman" w:cs="Times New Roman"/>
                <w:sz w:val="24"/>
                <w:szCs w:val="24"/>
              </w:rPr>
            </w:pPr>
          </w:p>
        </w:tc>
        <w:tc>
          <w:tcPr>
            <w:tcW w:w="4111" w:type="dxa"/>
          </w:tcPr>
          <w:p w14:paraId="3BDF210D" w14:textId="77777777" w:rsidR="008C7C7F" w:rsidRPr="00A520F0" w:rsidRDefault="008C7C7F" w:rsidP="00734E06">
            <w:pPr>
              <w:ind w:firstLine="284"/>
              <w:jc w:val="both"/>
              <w:rPr>
                <w:rFonts w:ascii="Times New Roman" w:hAnsi="Times New Roman" w:cs="Times New Roman"/>
                <w:sz w:val="24"/>
                <w:szCs w:val="24"/>
              </w:rPr>
            </w:pPr>
          </w:p>
          <w:p w14:paraId="7A03BBC6" w14:textId="77777777" w:rsidR="008C7C7F" w:rsidRPr="00A520F0" w:rsidRDefault="008C7C7F" w:rsidP="00734E06">
            <w:pPr>
              <w:ind w:firstLine="284"/>
              <w:jc w:val="both"/>
              <w:rPr>
                <w:rFonts w:ascii="Times New Roman" w:hAnsi="Times New Roman" w:cs="Times New Roman"/>
                <w:sz w:val="24"/>
                <w:szCs w:val="24"/>
              </w:rPr>
            </w:pPr>
          </w:p>
          <w:p w14:paraId="7C4782C7" w14:textId="77777777" w:rsidR="008C7C7F" w:rsidRPr="00A520F0" w:rsidRDefault="008C7C7F" w:rsidP="00734E06">
            <w:pPr>
              <w:ind w:firstLine="284"/>
              <w:jc w:val="both"/>
              <w:rPr>
                <w:rFonts w:ascii="Times New Roman" w:hAnsi="Times New Roman" w:cs="Times New Roman"/>
                <w:sz w:val="24"/>
                <w:szCs w:val="24"/>
              </w:rPr>
            </w:pPr>
          </w:p>
          <w:p w14:paraId="3094C5EC" w14:textId="6B9E6E50" w:rsidR="008C7C7F" w:rsidRPr="00A520F0" w:rsidRDefault="007D209D" w:rsidP="00734E06">
            <w:pPr>
              <w:ind w:firstLine="284"/>
              <w:jc w:val="both"/>
              <w:rPr>
                <w:rFonts w:ascii="Times New Roman" w:hAnsi="Times New Roman" w:cs="Times New Roman"/>
                <w:sz w:val="24"/>
                <w:szCs w:val="24"/>
              </w:rPr>
            </w:pPr>
            <w:r w:rsidRPr="007D209D">
              <w:rPr>
                <w:rFonts w:ascii="Times New Roman" w:hAnsi="Times New Roman" w:cs="Times New Roman"/>
                <w:sz w:val="24"/>
                <w:szCs w:val="24"/>
              </w:rPr>
              <w:t xml:space="preserve">жобаның 702-бабы 1-тармағы кестесінің 2-жолындағы </w:t>
            </w:r>
            <w:r w:rsidR="00C770BB">
              <w:rPr>
                <w:rFonts w:ascii="Times New Roman" w:hAnsi="Times New Roman" w:cs="Times New Roman"/>
                <w:sz w:val="24"/>
                <w:szCs w:val="24"/>
              </w:rPr>
              <w:t>«</w:t>
            </w:r>
            <w:r w:rsidRPr="007D209D">
              <w:rPr>
                <w:rFonts w:ascii="Times New Roman" w:hAnsi="Times New Roman" w:cs="Times New Roman"/>
                <w:sz w:val="24"/>
                <w:szCs w:val="24"/>
              </w:rPr>
              <w:t>12%</w:t>
            </w:r>
            <w:r w:rsidR="00C770BB">
              <w:rPr>
                <w:rFonts w:ascii="Times New Roman" w:hAnsi="Times New Roman" w:cs="Times New Roman"/>
                <w:sz w:val="24"/>
                <w:szCs w:val="24"/>
              </w:rPr>
              <w:t>»</w:t>
            </w:r>
            <w:r w:rsidRPr="007D209D">
              <w:rPr>
                <w:rFonts w:ascii="Times New Roman" w:hAnsi="Times New Roman" w:cs="Times New Roman"/>
                <w:sz w:val="24"/>
                <w:szCs w:val="24"/>
              </w:rPr>
              <w:t xml:space="preserve"> деген сөздер </w:t>
            </w:r>
            <w:r w:rsidR="00C770BB">
              <w:rPr>
                <w:rFonts w:ascii="Times New Roman" w:hAnsi="Times New Roman" w:cs="Times New Roman"/>
                <w:sz w:val="24"/>
                <w:szCs w:val="24"/>
              </w:rPr>
              <w:t>«</w:t>
            </w:r>
            <w:r w:rsidRPr="007D209D">
              <w:rPr>
                <w:rFonts w:ascii="Times New Roman" w:hAnsi="Times New Roman" w:cs="Times New Roman"/>
                <w:sz w:val="24"/>
                <w:szCs w:val="24"/>
              </w:rPr>
              <w:t>8 пайыз</w:t>
            </w:r>
            <w:r w:rsidR="00C770BB">
              <w:rPr>
                <w:rFonts w:ascii="Times New Roman" w:hAnsi="Times New Roman" w:cs="Times New Roman"/>
                <w:sz w:val="24"/>
                <w:szCs w:val="24"/>
              </w:rPr>
              <w:t>»</w:t>
            </w:r>
            <w:r w:rsidRPr="007D209D">
              <w:rPr>
                <w:rFonts w:ascii="Times New Roman" w:hAnsi="Times New Roman" w:cs="Times New Roman"/>
                <w:sz w:val="24"/>
                <w:szCs w:val="24"/>
              </w:rPr>
              <w:t xml:space="preserve"> деген сөздермен ауыстырылсын;</w:t>
            </w:r>
          </w:p>
        </w:tc>
        <w:tc>
          <w:tcPr>
            <w:tcW w:w="3826" w:type="dxa"/>
          </w:tcPr>
          <w:p w14:paraId="5679B504" w14:textId="77777777" w:rsidR="008C7C7F" w:rsidRPr="00A520F0" w:rsidRDefault="008C7C7F" w:rsidP="00734E06">
            <w:pPr>
              <w:widowControl w:val="0"/>
              <w:ind w:firstLine="284"/>
              <w:jc w:val="both"/>
              <w:rPr>
                <w:rFonts w:ascii="Times New Roman" w:hAnsi="Times New Roman" w:cs="Times New Roman"/>
                <w:b/>
                <w:sz w:val="24"/>
                <w:szCs w:val="24"/>
              </w:rPr>
            </w:pPr>
            <w:r w:rsidRPr="00A520F0">
              <w:rPr>
                <w:rFonts w:ascii="Times New Roman" w:hAnsi="Times New Roman" w:cs="Times New Roman"/>
                <w:b/>
                <w:sz w:val="24"/>
                <w:szCs w:val="24"/>
              </w:rPr>
              <w:t>депутат</w:t>
            </w:r>
          </w:p>
          <w:p w14:paraId="162242D5" w14:textId="314F5D96" w:rsidR="008C7C7F" w:rsidRPr="00A520F0" w:rsidRDefault="008C7C7F" w:rsidP="00734E06">
            <w:pPr>
              <w:widowControl w:val="0"/>
              <w:ind w:firstLine="284"/>
              <w:jc w:val="both"/>
              <w:rPr>
                <w:rFonts w:ascii="Times New Roman" w:hAnsi="Times New Roman" w:cs="Times New Roman"/>
                <w:sz w:val="24"/>
                <w:szCs w:val="24"/>
              </w:rPr>
            </w:pPr>
            <w:r w:rsidRPr="00A520F0">
              <w:rPr>
                <w:rFonts w:ascii="Times New Roman" w:hAnsi="Times New Roman" w:cs="Times New Roman"/>
                <w:b/>
                <w:sz w:val="24"/>
                <w:szCs w:val="24"/>
              </w:rPr>
              <w:t>А. Айма</w:t>
            </w:r>
            <w:r w:rsidR="007D209D">
              <w:rPr>
                <w:rFonts w:ascii="Times New Roman" w:hAnsi="Times New Roman" w:cs="Times New Roman"/>
                <w:b/>
                <w:sz w:val="24"/>
                <w:szCs w:val="24"/>
                <w:lang w:val="kk-KZ"/>
              </w:rPr>
              <w:t>ғ</w:t>
            </w:r>
            <w:r w:rsidRPr="00A520F0">
              <w:rPr>
                <w:rFonts w:ascii="Times New Roman" w:hAnsi="Times New Roman" w:cs="Times New Roman"/>
                <w:b/>
                <w:sz w:val="24"/>
                <w:szCs w:val="24"/>
              </w:rPr>
              <w:t>амбетов</w:t>
            </w:r>
          </w:p>
          <w:p w14:paraId="3B6A99D4" w14:textId="77777777" w:rsidR="008C7C7F" w:rsidRPr="00A520F0" w:rsidRDefault="008C7C7F" w:rsidP="00734E06">
            <w:pPr>
              <w:widowControl w:val="0"/>
              <w:ind w:firstLine="284"/>
              <w:jc w:val="both"/>
              <w:rPr>
                <w:rFonts w:ascii="Times New Roman" w:hAnsi="Times New Roman" w:cs="Times New Roman"/>
                <w:sz w:val="24"/>
                <w:szCs w:val="24"/>
              </w:rPr>
            </w:pPr>
          </w:p>
          <w:p w14:paraId="039C398E" w14:textId="33493CAD" w:rsidR="008C7C7F" w:rsidRPr="00A520F0" w:rsidRDefault="007D209D" w:rsidP="00734E06">
            <w:pPr>
              <w:widowControl w:val="0"/>
              <w:ind w:firstLine="284"/>
              <w:jc w:val="both"/>
              <w:rPr>
                <w:rFonts w:ascii="Times New Roman" w:hAnsi="Times New Roman" w:cs="Times New Roman"/>
                <w:sz w:val="24"/>
                <w:szCs w:val="24"/>
              </w:rPr>
            </w:pPr>
            <w:r w:rsidRPr="007D209D">
              <w:rPr>
                <w:rFonts w:ascii="Times New Roman" w:hAnsi="Times New Roman" w:cs="Times New Roman"/>
                <w:sz w:val="24"/>
                <w:szCs w:val="24"/>
              </w:rPr>
              <w:t>Арна</w:t>
            </w:r>
            <w:r>
              <w:rPr>
                <w:rFonts w:ascii="Times New Roman" w:hAnsi="Times New Roman" w:cs="Times New Roman"/>
                <w:sz w:val="24"/>
                <w:szCs w:val="24"/>
                <w:lang w:val="kk-KZ"/>
              </w:rPr>
              <w:t>ул</w:t>
            </w:r>
            <w:r w:rsidRPr="007D209D">
              <w:rPr>
                <w:rFonts w:ascii="Times New Roman" w:hAnsi="Times New Roman" w:cs="Times New Roman"/>
                <w:sz w:val="24"/>
                <w:szCs w:val="24"/>
              </w:rPr>
              <w:t>ы салық режимін таңдаған кезде кірістің % мөлшерлемесін төмендету ұсынылады.</w:t>
            </w:r>
          </w:p>
          <w:p w14:paraId="1B58A067" w14:textId="77777777" w:rsidR="008C7C7F" w:rsidRPr="00A520F0" w:rsidRDefault="008C7C7F" w:rsidP="00734E06">
            <w:pPr>
              <w:widowControl w:val="0"/>
              <w:ind w:firstLine="284"/>
              <w:jc w:val="both"/>
              <w:rPr>
                <w:rFonts w:ascii="Times New Roman" w:hAnsi="Times New Roman" w:cs="Times New Roman"/>
                <w:sz w:val="24"/>
                <w:szCs w:val="24"/>
              </w:rPr>
            </w:pPr>
          </w:p>
          <w:p w14:paraId="320E6284" w14:textId="77777777" w:rsidR="008C7C7F" w:rsidRPr="00A520F0" w:rsidRDefault="008C7C7F" w:rsidP="00734E06">
            <w:pPr>
              <w:widowControl w:val="0"/>
              <w:ind w:firstLine="284"/>
              <w:jc w:val="both"/>
              <w:rPr>
                <w:rFonts w:ascii="Times New Roman" w:hAnsi="Times New Roman" w:cs="Times New Roman"/>
                <w:sz w:val="24"/>
                <w:szCs w:val="24"/>
              </w:rPr>
            </w:pPr>
          </w:p>
          <w:p w14:paraId="6CE62649" w14:textId="77777777" w:rsidR="008C7C7F" w:rsidRPr="00A520F0" w:rsidRDefault="008C7C7F" w:rsidP="00734E06">
            <w:pPr>
              <w:widowControl w:val="0"/>
              <w:ind w:firstLine="284"/>
              <w:jc w:val="both"/>
              <w:rPr>
                <w:rFonts w:ascii="Times New Roman" w:hAnsi="Times New Roman" w:cs="Times New Roman"/>
                <w:sz w:val="24"/>
                <w:szCs w:val="24"/>
              </w:rPr>
            </w:pPr>
          </w:p>
          <w:p w14:paraId="5457B189" w14:textId="77777777" w:rsidR="008C7C7F" w:rsidRPr="00A520F0" w:rsidRDefault="008C7C7F" w:rsidP="00734E06">
            <w:pPr>
              <w:widowControl w:val="0"/>
              <w:ind w:firstLine="284"/>
              <w:jc w:val="both"/>
              <w:rPr>
                <w:rFonts w:ascii="Times New Roman" w:hAnsi="Times New Roman" w:cs="Times New Roman"/>
                <w:sz w:val="24"/>
                <w:szCs w:val="24"/>
              </w:rPr>
            </w:pPr>
          </w:p>
          <w:p w14:paraId="4342A7B7" w14:textId="77777777" w:rsidR="008C7C7F" w:rsidRPr="00A520F0" w:rsidRDefault="008C7C7F" w:rsidP="00734E06">
            <w:pPr>
              <w:widowControl w:val="0"/>
              <w:ind w:firstLine="284"/>
              <w:jc w:val="both"/>
              <w:rPr>
                <w:rFonts w:ascii="Times New Roman" w:hAnsi="Times New Roman" w:cs="Times New Roman"/>
                <w:sz w:val="24"/>
                <w:szCs w:val="24"/>
              </w:rPr>
            </w:pPr>
          </w:p>
          <w:p w14:paraId="6F28F43D" w14:textId="77777777" w:rsidR="008C7C7F" w:rsidRPr="00A520F0" w:rsidRDefault="008C7C7F" w:rsidP="00734E06">
            <w:pPr>
              <w:widowControl w:val="0"/>
              <w:ind w:firstLine="284"/>
              <w:jc w:val="both"/>
              <w:rPr>
                <w:rFonts w:ascii="Times New Roman" w:hAnsi="Times New Roman" w:cs="Times New Roman"/>
                <w:sz w:val="24"/>
                <w:szCs w:val="24"/>
              </w:rPr>
            </w:pPr>
          </w:p>
          <w:p w14:paraId="112EC36C" w14:textId="77777777" w:rsidR="008C7C7F" w:rsidRPr="00A520F0" w:rsidRDefault="008C7C7F" w:rsidP="00734E06">
            <w:pPr>
              <w:widowControl w:val="0"/>
              <w:ind w:firstLine="284"/>
              <w:jc w:val="both"/>
              <w:rPr>
                <w:rFonts w:ascii="Times New Roman" w:hAnsi="Times New Roman" w:cs="Times New Roman"/>
                <w:sz w:val="24"/>
                <w:szCs w:val="24"/>
              </w:rPr>
            </w:pPr>
          </w:p>
          <w:p w14:paraId="4A0BB211" w14:textId="77777777" w:rsidR="008C7C7F" w:rsidRPr="00A520F0" w:rsidRDefault="008C7C7F" w:rsidP="00734E06">
            <w:pPr>
              <w:widowControl w:val="0"/>
              <w:ind w:firstLine="284"/>
              <w:jc w:val="both"/>
              <w:rPr>
                <w:rFonts w:ascii="Times New Roman" w:hAnsi="Times New Roman" w:cs="Times New Roman"/>
                <w:sz w:val="24"/>
                <w:szCs w:val="24"/>
              </w:rPr>
            </w:pPr>
          </w:p>
          <w:p w14:paraId="3DBB19FB" w14:textId="77777777" w:rsidR="008C7C7F" w:rsidRPr="00A520F0" w:rsidRDefault="008C7C7F" w:rsidP="00734E06">
            <w:pPr>
              <w:widowControl w:val="0"/>
              <w:ind w:firstLine="284"/>
              <w:jc w:val="both"/>
              <w:rPr>
                <w:rFonts w:ascii="Times New Roman" w:hAnsi="Times New Roman" w:cs="Times New Roman"/>
                <w:sz w:val="24"/>
                <w:szCs w:val="24"/>
              </w:rPr>
            </w:pPr>
          </w:p>
          <w:p w14:paraId="4DE089ED" w14:textId="77777777" w:rsidR="008C7C7F" w:rsidRPr="00A520F0" w:rsidRDefault="008C7C7F" w:rsidP="00734E06">
            <w:pPr>
              <w:widowControl w:val="0"/>
              <w:ind w:firstLine="284"/>
              <w:jc w:val="both"/>
              <w:rPr>
                <w:rFonts w:ascii="Times New Roman" w:hAnsi="Times New Roman" w:cs="Times New Roman"/>
                <w:sz w:val="24"/>
                <w:szCs w:val="24"/>
              </w:rPr>
            </w:pPr>
          </w:p>
          <w:p w14:paraId="3A181779" w14:textId="77777777" w:rsidR="008C7C7F" w:rsidRPr="00A520F0" w:rsidRDefault="008C7C7F" w:rsidP="00734E06">
            <w:pPr>
              <w:widowControl w:val="0"/>
              <w:ind w:firstLine="284"/>
              <w:jc w:val="both"/>
              <w:rPr>
                <w:rFonts w:ascii="Times New Roman" w:hAnsi="Times New Roman" w:cs="Times New Roman"/>
                <w:sz w:val="24"/>
                <w:szCs w:val="24"/>
              </w:rPr>
            </w:pPr>
          </w:p>
          <w:p w14:paraId="494956A5" w14:textId="77777777" w:rsidR="008C7C7F" w:rsidRPr="00A520F0" w:rsidRDefault="008C7C7F" w:rsidP="00734E06">
            <w:pPr>
              <w:widowControl w:val="0"/>
              <w:ind w:firstLine="284"/>
              <w:jc w:val="both"/>
              <w:rPr>
                <w:rFonts w:ascii="Times New Roman" w:hAnsi="Times New Roman" w:cs="Times New Roman"/>
                <w:sz w:val="24"/>
                <w:szCs w:val="24"/>
              </w:rPr>
            </w:pPr>
            <w:r w:rsidRPr="00A520F0">
              <w:rPr>
                <w:rFonts w:ascii="Times New Roman" w:hAnsi="Times New Roman" w:cs="Times New Roman"/>
                <w:sz w:val="24"/>
                <w:szCs w:val="24"/>
              </w:rPr>
              <w:t xml:space="preserve">   </w:t>
            </w:r>
          </w:p>
          <w:p w14:paraId="1D8DE20B" w14:textId="77777777" w:rsidR="008C7C7F" w:rsidRPr="00A520F0" w:rsidRDefault="008C7C7F" w:rsidP="00734E06">
            <w:pPr>
              <w:widowControl w:val="0"/>
              <w:ind w:firstLine="284"/>
              <w:jc w:val="both"/>
              <w:rPr>
                <w:rFonts w:ascii="Times New Roman" w:hAnsi="Times New Roman" w:cs="Times New Roman"/>
                <w:sz w:val="24"/>
                <w:szCs w:val="24"/>
              </w:rPr>
            </w:pPr>
          </w:p>
        </w:tc>
        <w:tc>
          <w:tcPr>
            <w:tcW w:w="1559" w:type="dxa"/>
          </w:tcPr>
          <w:p w14:paraId="67257B43" w14:textId="77777777" w:rsidR="008C7C7F" w:rsidRPr="00A520F0" w:rsidRDefault="008C7C7F" w:rsidP="00746F7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D209D" w:rsidRPr="003E0B7E" w14:paraId="788F4105" w14:textId="77777777" w:rsidTr="00E066B1">
        <w:tc>
          <w:tcPr>
            <w:tcW w:w="709" w:type="dxa"/>
          </w:tcPr>
          <w:p w14:paraId="495E9082" w14:textId="77777777" w:rsidR="007D209D" w:rsidRPr="00A520F0" w:rsidRDefault="007D209D" w:rsidP="007D209D">
            <w:pPr>
              <w:pStyle w:val="a6"/>
              <w:widowControl w:val="0"/>
              <w:numPr>
                <w:ilvl w:val="0"/>
                <w:numId w:val="46"/>
              </w:numPr>
              <w:ind w:left="0" w:firstLine="0"/>
              <w:jc w:val="center"/>
              <w:rPr>
                <w:rFonts w:ascii="Times New Roman" w:eastAsia="Times New Roman" w:hAnsi="Times New Roman" w:cs="Times New Roman"/>
                <w:sz w:val="24"/>
                <w:szCs w:val="24"/>
                <w:lang w:eastAsia="ru-RU"/>
              </w:rPr>
            </w:pPr>
          </w:p>
        </w:tc>
        <w:tc>
          <w:tcPr>
            <w:tcW w:w="1418" w:type="dxa"/>
          </w:tcPr>
          <w:p w14:paraId="4BDA9A0D" w14:textId="4D1F3698" w:rsidR="007D209D" w:rsidRPr="00A520F0" w:rsidRDefault="007D209D" w:rsidP="007D209D">
            <w:pPr>
              <w:jc w:val="center"/>
              <w:rPr>
                <w:rFonts w:ascii="Times New Roman" w:hAnsi="Times New Roman" w:cs="Times New Roman"/>
                <w:sz w:val="24"/>
                <w:szCs w:val="24"/>
              </w:rPr>
            </w:pPr>
            <w:r w:rsidRPr="00DB3443">
              <w:rPr>
                <w:rFonts w:ascii="Times New Roman" w:hAnsi="Times New Roman" w:cs="Times New Roman"/>
                <w:sz w:val="24"/>
                <w:szCs w:val="24"/>
              </w:rPr>
              <w:t>жобаның 702</w:t>
            </w:r>
            <w:r>
              <w:rPr>
                <w:rFonts w:ascii="Times New Roman" w:hAnsi="Times New Roman" w:cs="Times New Roman"/>
                <w:sz w:val="24"/>
                <w:szCs w:val="24"/>
              </w:rPr>
              <w:t>-</w:t>
            </w:r>
            <w:r w:rsidRPr="00DB3443">
              <w:rPr>
                <w:rFonts w:ascii="Times New Roman" w:hAnsi="Times New Roman" w:cs="Times New Roman"/>
                <w:sz w:val="24"/>
                <w:szCs w:val="24"/>
              </w:rPr>
              <w:t xml:space="preserve"> </w:t>
            </w:r>
            <w:r w:rsidRPr="00DB3443">
              <w:rPr>
                <w:rFonts w:ascii="Times New Roman" w:hAnsi="Times New Roman" w:cs="Times New Roman"/>
                <w:sz w:val="24"/>
                <w:szCs w:val="24"/>
              </w:rPr>
              <w:lastRenderedPageBreak/>
              <w:t>бабының 1 тармағы</w:t>
            </w:r>
          </w:p>
        </w:tc>
        <w:tc>
          <w:tcPr>
            <w:tcW w:w="3828" w:type="dxa"/>
          </w:tcPr>
          <w:p w14:paraId="417E46A0" w14:textId="77777777" w:rsidR="007D209D" w:rsidRPr="00DB3443" w:rsidRDefault="007D209D" w:rsidP="007D209D">
            <w:pPr>
              <w:contextualSpacing/>
              <w:jc w:val="both"/>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 xml:space="preserve">  </w:t>
            </w:r>
            <w:r w:rsidRPr="00DB3443">
              <w:rPr>
                <w:rFonts w:ascii="Times New Roman" w:eastAsia="Calibri" w:hAnsi="Times New Roman" w:cs="Times New Roman"/>
                <w:b/>
                <w:bCs/>
                <w:sz w:val="24"/>
                <w:szCs w:val="24"/>
                <w:lang w:eastAsia="ru-RU"/>
              </w:rPr>
              <w:t>702-бап. Жалпы ережелер</w:t>
            </w:r>
          </w:p>
          <w:p w14:paraId="24684710" w14:textId="77777777" w:rsidR="007D209D" w:rsidRPr="00DB3443" w:rsidRDefault="007D209D" w:rsidP="007D209D">
            <w:pPr>
              <w:ind w:firstLine="284"/>
              <w:contextualSpacing/>
              <w:jc w:val="both"/>
              <w:rPr>
                <w:rFonts w:ascii="Times New Roman" w:eastAsia="Calibri" w:hAnsi="Times New Roman" w:cs="Times New Roman"/>
                <w:b/>
                <w:bCs/>
                <w:sz w:val="24"/>
                <w:szCs w:val="24"/>
                <w:lang w:eastAsia="ru-RU"/>
              </w:rPr>
            </w:pPr>
          </w:p>
          <w:p w14:paraId="4F7AE99C" w14:textId="77777777" w:rsidR="007D209D" w:rsidRPr="00A520F0" w:rsidRDefault="007D209D" w:rsidP="007D209D">
            <w:pPr>
              <w:ind w:firstLine="284"/>
              <w:contextualSpacing/>
              <w:jc w:val="both"/>
              <w:rPr>
                <w:rFonts w:ascii="Times New Roman" w:eastAsia="Calibri" w:hAnsi="Times New Roman" w:cs="Times New Roman"/>
                <w:b/>
                <w:bCs/>
                <w:sz w:val="24"/>
                <w:szCs w:val="24"/>
                <w:lang w:eastAsia="ru-RU"/>
              </w:rPr>
            </w:pPr>
          </w:p>
          <w:p w14:paraId="3960D360" w14:textId="77777777" w:rsidR="007D209D" w:rsidRDefault="007D209D" w:rsidP="007D209D">
            <w:pPr>
              <w:ind w:firstLine="284"/>
              <w:contextualSpacing/>
              <w:jc w:val="both"/>
              <w:rPr>
                <w:rFonts w:ascii="Times New Roman" w:eastAsia="Times New Roman" w:hAnsi="Times New Roman" w:cs="Times New Roman"/>
                <w:sz w:val="24"/>
                <w:szCs w:val="24"/>
                <w:lang w:eastAsia="ru-RU"/>
              </w:rPr>
            </w:pPr>
            <w:r w:rsidRPr="00DB3443">
              <w:rPr>
                <w:rFonts w:ascii="Times New Roman" w:eastAsia="Times New Roman" w:hAnsi="Times New Roman" w:cs="Times New Roman"/>
                <w:sz w:val="24"/>
                <w:szCs w:val="24"/>
                <w:lang w:eastAsia="ru-RU"/>
              </w:rPr>
              <w:lastRenderedPageBreak/>
              <w:t>1. Егер осы баптың 2-тармағында өзгеше белгіленбесе, осы тармақтың және осы бөлімнің ережелеріне сәйкес келген кезде салық төлеуші мынадай арнаулы салық режимдерінің бірін таңдауға құқылы:</w:t>
            </w:r>
          </w:p>
          <w:p w14:paraId="5299CB36" w14:textId="77777777" w:rsidR="007D209D" w:rsidRPr="00A520F0" w:rsidRDefault="007D209D" w:rsidP="007D209D">
            <w:pPr>
              <w:ind w:firstLine="284"/>
              <w:contextualSpacing/>
              <w:jc w:val="both"/>
              <w:rPr>
                <w:rFonts w:ascii="Times New Roman" w:eastAsia="Times New Roman" w:hAnsi="Times New Roman" w:cs="Times New Roman"/>
                <w:sz w:val="24"/>
                <w:szCs w:val="24"/>
                <w:lang w:eastAsia="ru-RU"/>
              </w:rPr>
            </w:pPr>
          </w:p>
          <w:tbl>
            <w:tblPr>
              <w:tblStyle w:val="a3"/>
              <w:tblW w:w="3565" w:type="dxa"/>
              <w:tblLayout w:type="fixed"/>
              <w:tblLook w:val="04A0" w:firstRow="1" w:lastRow="0" w:firstColumn="1" w:lastColumn="0" w:noHBand="0" w:noVBand="1"/>
            </w:tblPr>
            <w:tblGrid>
              <w:gridCol w:w="239"/>
              <w:gridCol w:w="633"/>
              <w:gridCol w:w="580"/>
              <w:gridCol w:w="568"/>
              <w:gridCol w:w="700"/>
              <w:gridCol w:w="845"/>
            </w:tblGrid>
            <w:tr w:rsidR="007D209D" w:rsidRPr="00A520F0" w14:paraId="7494013E" w14:textId="77777777" w:rsidTr="00D13E8E">
              <w:tc>
                <w:tcPr>
                  <w:tcW w:w="239" w:type="dxa"/>
                </w:tcPr>
                <w:p w14:paraId="7115BF70"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w:t>
                  </w:r>
                </w:p>
              </w:tc>
              <w:tc>
                <w:tcPr>
                  <w:tcW w:w="633" w:type="dxa"/>
                </w:tcPr>
                <w:p w14:paraId="6A5E304F"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DB3443">
                    <w:rPr>
                      <w:rFonts w:ascii="Times New Roman" w:eastAsia="Times New Roman" w:hAnsi="Times New Roman" w:cs="Times New Roman"/>
                      <w:b/>
                      <w:bCs/>
                      <w:sz w:val="24"/>
                      <w:szCs w:val="24"/>
                      <w:lang w:eastAsia="ru-RU"/>
                    </w:rPr>
                    <w:t>Арнаулы салық режимдерінің түрлері</w:t>
                  </w:r>
                </w:p>
              </w:tc>
              <w:tc>
                <w:tcPr>
                  <w:tcW w:w="580" w:type="dxa"/>
                </w:tcPr>
                <w:p w14:paraId="3A703405" w14:textId="77777777" w:rsidR="007D209D" w:rsidRPr="00DB3443" w:rsidRDefault="007D209D" w:rsidP="007D209D">
                  <w:pPr>
                    <w:contextualSpacing/>
                    <w:jc w:val="both"/>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eastAsia="ru-RU"/>
                    </w:rPr>
                    <w:t>Субъектілер</w:t>
                  </w:r>
                </w:p>
              </w:tc>
              <w:tc>
                <w:tcPr>
                  <w:tcW w:w="568" w:type="dxa"/>
                </w:tcPr>
                <w:p w14:paraId="7D887E2D" w14:textId="77777777" w:rsidR="007D209D" w:rsidRPr="00DB3443" w:rsidRDefault="007D209D" w:rsidP="007D209D">
                  <w:pPr>
                    <w:contextualSpacing/>
                    <w:jc w:val="both"/>
                    <w:rPr>
                      <w:rFonts w:ascii="Times New Roman" w:eastAsia="Times New Roman" w:hAnsi="Times New Roman" w:cs="Times New Roman"/>
                      <w:b/>
                      <w:bCs/>
                      <w:sz w:val="24"/>
                      <w:szCs w:val="24"/>
                      <w:lang w:val="kk-KZ" w:eastAsia="ru-RU"/>
                    </w:rPr>
                  </w:pPr>
                  <w:r w:rsidRPr="00DB3443">
                    <w:rPr>
                      <w:rFonts w:ascii="Times New Roman" w:eastAsia="Times New Roman" w:hAnsi="Times New Roman" w:cs="Times New Roman"/>
                      <w:b/>
                      <w:bCs/>
                      <w:sz w:val="24"/>
                      <w:szCs w:val="24"/>
                      <w:lang w:val="kk-KZ" w:eastAsia="ru-RU"/>
                    </w:rPr>
                    <w:t>Шекті кіріс мөлшері (айлық есептік көрсеткіш қаржы лының 1 қа</w:t>
                  </w:r>
                  <w:r w:rsidRPr="00DB3443">
                    <w:rPr>
                      <w:rFonts w:ascii="Times New Roman" w:eastAsia="Times New Roman" w:hAnsi="Times New Roman" w:cs="Times New Roman"/>
                      <w:b/>
                      <w:bCs/>
                      <w:sz w:val="24"/>
                      <w:szCs w:val="24"/>
                      <w:lang w:val="kk-KZ" w:eastAsia="ru-RU"/>
                    </w:rPr>
                    <w:lastRenderedPageBreak/>
                    <w:t>ңтарына)</w:t>
                  </w:r>
                </w:p>
              </w:tc>
              <w:tc>
                <w:tcPr>
                  <w:tcW w:w="700" w:type="dxa"/>
                </w:tcPr>
                <w:p w14:paraId="785D86CB"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DB3443">
                    <w:rPr>
                      <w:rFonts w:ascii="Times New Roman" w:eastAsia="Times New Roman" w:hAnsi="Times New Roman" w:cs="Times New Roman"/>
                      <w:b/>
                      <w:bCs/>
                      <w:sz w:val="24"/>
                      <w:szCs w:val="24"/>
                      <w:lang w:eastAsia="ru-RU"/>
                    </w:rPr>
                    <w:lastRenderedPageBreak/>
                    <w:t>Мөлшерлеме, кірістің %-ы</w:t>
                  </w:r>
                </w:p>
              </w:tc>
              <w:tc>
                <w:tcPr>
                  <w:tcW w:w="845" w:type="dxa"/>
                </w:tcPr>
                <w:p w14:paraId="37092317" w14:textId="77777777" w:rsidR="007D209D" w:rsidRPr="00A520F0" w:rsidRDefault="007D209D" w:rsidP="007D209D">
                  <w:pPr>
                    <w:contextualSpacing/>
                    <w:jc w:val="both"/>
                    <w:rPr>
                      <w:rFonts w:ascii="Times New Roman" w:eastAsia="Times New Roman" w:hAnsi="Times New Roman" w:cs="Times New Roman"/>
                      <w:b/>
                      <w:bCs/>
                      <w:strike/>
                      <w:sz w:val="24"/>
                      <w:szCs w:val="24"/>
                      <w:lang w:eastAsia="ru-RU"/>
                    </w:rPr>
                  </w:pPr>
                  <w:r w:rsidRPr="00DB3443">
                    <w:rPr>
                      <w:rFonts w:ascii="Times New Roman" w:eastAsia="Times New Roman" w:hAnsi="Times New Roman" w:cs="Times New Roman"/>
                      <w:b/>
                      <w:bCs/>
                      <w:sz w:val="24"/>
                      <w:szCs w:val="24"/>
                      <w:lang w:eastAsia="ru-RU"/>
                    </w:rPr>
                    <w:t xml:space="preserve">Қызмет түрлері/жер учаскесінің болуы </w:t>
                  </w:r>
                </w:p>
              </w:tc>
            </w:tr>
            <w:tr w:rsidR="007D209D" w:rsidRPr="00A520F0" w14:paraId="191A25E1" w14:textId="77777777" w:rsidTr="00D13E8E">
              <w:tc>
                <w:tcPr>
                  <w:tcW w:w="239" w:type="dxa"/>
                </w:tcPr>
                <w:p w14:paraId="6D00AA32"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А</w:t>
                  </w:r>
                </w:p>
              </w:tc>
              <w:tc>
                <w:tcPr>
                  <w:tcW w:w="633" w:type="dxa"/>
                </w:tcPr>
                <w:p w14:paraId="4D8E37F9"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1</w:t>
                  </w:r>
                </w:p>
              </w:tc>
              <w:tc>
                <w:tcPr>
                  <w:tcW w:w="580" w:type="dxa"/>
                </w:tcPr>
                <w:p w14:paraId="64063661"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2</w:t>
                  </w:r>
                </w:p>
              </w:tc>
              <w:tc>
                <w:tcPr>
                  <w:tcW w:w="568" w:type="dxa"/>
                </w:tcPr>
                <w:p w14:paraId="5D6108CB"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3</w:t>
                  </w:r>
                </w:p>
              </w:tc>
              <w:tc>
                <w:tcPr>
                  <w:tcW w:w="700" w:type="dxa"/>
                </w:tcPr>
                <w:p w14:paraId="6E9B409D"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4</w:t>
                  </w:r>
                </w:p>
              </w:tc>
              <w:tc>
                <w:tcPr>
                  <w:tcW w:w="845" w:type="dxa"/>
                </w:tcPr>
                <w:p w14:paraId="550AC450" w14:textId="77777777" w:rsidR="007D209D" w:rsidRPr="00A520F0" w:rsidRDefault="007D209D" w:rsidP="007D209D">
                  <w:pPr>
                    <w:contextualSpacing/>
                    <w:jc w:val="both"/>
                    <w:rPr>
                      <w:rFonts w:ascii="Times New Roman" w:eastAsia="Times New Roman" w:hAnsi="Times New Roman" w:cs="Times New Roman"/>
                      <w:b/>
                      <w:bCs/>
                      <w:sz w:val="24"/>
                      <w:szCs w:val="24"/>
                      <w:lang w:eastAsia="ru-RU"/>
                    </w:rPr>
                  </w:pPr>
                  <w:r w:rsidRPr="00A520F0">
                    <w:rPr>
                      <w:rFonts w:ascii="Times New Roman" w:eastAsia="Times New Roman" w:hAnsi="Times New Roman" w:cs="Times New Roman"/>
                      <w:b/>
                      <w:bCs/>
                      <w:sz w:val="24"/>
                      <w:szCs w:val="24"/>
                      <w:lang w:eastAsia="ru-RU"/>
                    </w:rPr>
                    <w:t>5</w:t>
                  </w:r>
                </w:p>
              </w:tc>
            </w:tr>
            <w:tr w:rsidR="007D209D" w:rsidRPr="00A520F0" w14:paraId="3690AEEC" w14:textId="77777777" w:rsidTr="00D13E8E">
              <w:tc>
                <w:tcPr>
                  <w:tcW w:w="239" w:type="dxa"/>
                </w:tcPr>
                <w:p w14:paraId="1B2BE309"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1</w:t>
                  </w:r>
                </w:p>
              </w:tc>
              <w:tc>
                <w:tcPr>
                  <w:tcW w:w="633" w:type="dxa"/>
                </w:tcPr>
                <w:p w14:paraId="7DB18FE1"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Fonts w:ascii="Times New Roman" w:hAnsi="Times New Roman" w:cs="Times New Roman"/>
                      <w:sz w:val="24"/>
                      <w:szCs w:val="24"/>
                    </w:rPr>
                    <w:t>Өзін-өзі жұмыспен қамтығандар үшін</w:t>
                  </w:r>
                  <w:r w:rsidRPr="007D209D">
                    <w:rPr>
                      <w:rFonts w:ascii="Times New Roman" w:hAnsi="Times New Roman" w:cs="Times New Roman"/>
                      <w:sz w:val="24"/>
                      <w:szCs w:val="24"/>
                      <w:lang w:val="kk-KZ"/>
                    </w:rPr>
                    <w:t xml:space="preserve"> </w:t>
                  </w:r>
                  <w:r w:rsidRPr="007D209D">
                    <w:rPr>
                      <w:rStyle w:val="s0"/>
                      <w:sz w:val="24"/>
                      <w:szCs w:val="24"/>
                      <w:lang w:val="kk-KZ"/>
                    </w:rPr>
                    <w:t>арнаулы салық режимі</w:t>
                  </w:r>
                </w:p>
              </w:tc>
              <w:tc>
                <w:tcPr>
                  <w:tcW w:w="580" w:type="dxa"/>
                </w:tcPr>
                <w:p w14:paraId="1FE9B31C"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t>жеке тұлғалар</w:t>
                  </w:r>
                  <w:r w:rsidRPr="007D209D">
                    <w:rPr>
                      <w:rStyle w:val="s0"/>
                      <w:sz w:val="24"/>
                      <w:szCs w:val="24"/>
                    </w:rPr>
                    <w:t xml:space="preserve"> – </w:t>
                  </w:r>
                  <w:r w:rsidRPr="007D209D">
                    <w:rPr>
                      <w:rStyle w:val="s0"/>
                      <w:sz w:val="24"/>
                      <w:szCs w:val="24"/>
                      <w:lang w:val="kk-KZ"/>
                    </w:rPr>
                    <w:t>Қазақстан Республикасының азаматтары, қандастар</w:t>
                  </w:r>
                </w:p>
              </w:tc>
              <w:tc>
                <w:tcPr>
                  <w:tcW w:w="568" w:type="dxa"/>
                </w:tcPr>
                <w:p w14:paraId="63890320"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t>Бір жылда 4080</w:t>
                  </w:r>
                  <w:r w:rsidRPr="007D209D">
                    <w:rPr>
                      <w:rStyle w:val="s0"/>
                      <w:sz w:val="24"/>
                      <w:szCs w:val="24"/>
                    </w:rPr>
                    <w:t xml:space="preserve"> </w:t>
                  </w:r>
                </w:p>
              </w:tc>
              <w:tc>
                <w:tcPr>
                  <w:tcW w:w="700" w:type="dxa"/>
                </w:tcPr>
                <w:p w14:paraId="1A49C72E" w14:textId="77777777" w:rsidR="007D209D" w:rsidRPr="007D209D" w:rsidRDefault="007D209D" w:rsidP="007D209D">
                  <w:pPr>
                    <w:pStyle w:val="pj"/>
                    <w:ind w:firstLine="709"/>
                    <w:contextualSpacing/>
                    <w:rPr>
                      <w:rStyle w:val="s0"/>
                    </w:rPr>
                  </w:pPr>
                  <w:r w:rsidRPr="007D209D">
                    <w:rPr>
                      <w:rStyle w:val="s0"/>
                      <w:lang w:val="kk-KZ"/>
                    </w:rPr>
                    <w:t>Жеке табыс салығы</w:t>
                  </w:r>
                  <w:r w:rsidRPr="007D209D">
                    <w:rPr>
                      <w:rStyle w:val="s0"/>
                    </w:rPr>
                    <w:t xml:space="preserve"> – 0</w:t>
                  </w:r>
                </w:p>
                <w:p w14:paraId="1B6B0069"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t>Әлеуметтік төлемдер</w:t>
                  </w:r>
                  <w:r w:rsidRPr="007D209D">
                    <w:rPr>
                      <w:rStyle w:val="s0"/>
                      <w:sz w:val="24"/>
                      <w:szCs w:val="24"/>
                    </w:rPr>
                    <w:t xml:space="preserve"> – 4*</w:t>
                  </w:r>
                </w:p>
              </w:tc>
              <w:tc>
                <w:tcPr>
                  <w:tcW w:w="845" w:type="dxa"/>
                </w:tcPr>
                <w:p w14:paraId="72FB87AB" w14:textId="77777777" w:rsidR="007D209D" w:rsidRPr="007D209D" w:rsidRDefault="007D209D" w:rsidP="007D209D">
                  <w:pPr>
                    <w:contextualSpacing/>
                    <w:jc w:val="both"/>
                    <w:rPr>
                      <w:rFonts w:ascii="Times New Roman" w:eastAsia="Times New Roman" w:hAnsi="Times New Roman" w:cs="Times New Roman"/>
                      <w:strike/>
                      <w:sz w:val="24"/>
                      <w:szCs w:val="24"/>
                      <w:lang w:eastAsia="ru-RU"/>
                    </w:rPr>
                  </w:pPr>
                  <w:r w:rsidRPr="007D209D">
                    <w:rPr>
                      <w:rFonts w:ascii="Times New Roman" w:hAnsi="Times New Roman" w:cs="Times New Roman"/>
                      <w:sz w:val="24"/>
                      <w:szCs w:val="24"/>
                    </w:rPr>
                    <w:t xml:space="preserve">арнаулы салық режимдерін </w:t>
                  </w:r>
                  <w:r w:rsidRPr="007D209D">
                    <w:rPr>
                      <w:rStyle w:val="s0"/>
                      <w:sz w:val="24"/>
                      <w:szCs w:val="24"/>
                      <w:lang w:val="kk-KZ"/>
                    </w:rPr>
                    <w:t>қолдануға рұқсат етілген қызмет түрлерінің тізімі</w:t>
                  </w:r>
                </w:p>
              </w:tc>
            </w:tr>
            <w:tr w:rsidR="007D209D" w:rsidRPr="00A520F0" w14:paraId="7B34E48C" w14:textId="77777777" w:rsidTr="00D13E8E">
              <w:tc>
                <w:tcPr>
                  <w:tcW w:w="239" w:type="dxa"/>
                </w:tcPr>
                <w:p w14:paraId="67935AB0"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2</w:t>
                  </w:r>
                </w:p>
              </w:tc>
              <w:tc>
                <w:tcPr>
                  <w:tcW w:w="633" w:type="dxa"/>
                </w:tcPr>
                <w:p w14:paraId="1B0B12AB"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t>Оңайлатылған дек</w:t>
                  </w:r>
                  <w:r w:rsidRPr="007D209D">
                    <w:rPr>
                      <w:rStyle w:val="s0"/>
                      <w:sz w:val="24"/>
                      <w:szCs w:val="24"/>
                      <w:lang w:val="kk-KZ"/>
                    </w:rPr>
                    <w:lastRenderedPageBreak/>
                    <w:t>ларация негізіндегі арнаулы салық режимі</w:t>
                  </w:r>
                </w:p>
              </w:tc>
              <w:tc>
                <w:tcPr>
                  <w:tcW w:w="580" w:type="dxa"/>
                </w:tcPr>
                <w:p w14:paraId="12D7DFD9"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lastRenderedPageBreak/>
                    <w:t>Дара кәсіпкерл</w:t>
                  </w:r>
                  <w:r w:rsidRPr="007D209D">
                    <w:rPr>
                      <w:rStyle w:val="s0"/>
                      <w:sz w:val="24"/>
                      <w:szCs w:val="24"/>
                      <w:lang w:val="kk-KZ"/>
                    </w:rPr>
                    <w:lastRenderedPageBreak/>
                    <w:t>ер және Қазақстан Республикасының резидент-заңды тұлғалары</w:t>
                  </w:r>
                </w:p>
              </w:tc>
              <w:tc>
                <w:tcPr>
                  <w:tcW w:w="568" w:type="dxa"/>
                </w:tcPr>
                <w:p w14:paraId="7EB3445F"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Style w:val="s0"/>
                      <w:sz w:val="24"/>
                      <w:szCs w:val="24"/>
                      <w:lang w:val="kk-KZ"/>
                    </w:rPr>
                    <w:lastRenderedPageBreak/>
                    <w:t>Бір жылда 60</w:t>
                  </w:r>
                  <w:r w:rsidRPr="007D209D">
                    <w:rPr>
                      <w:rStyle w:val="s0"/>
                      <w:sz w:val="24"/>
                      <w:szCs w:val="24"/>
                      <w:lang w:val="kk-KZ"/>
                    </w:rPr>
                    <w:lastRenderedPageBreak/>
                    <w:t>0</w:t>
                  </w:r>
                  <w:r w:rsidRPr="007D209D">
                    <w:rPr>
                      <w:rStyle w:val="s0"/>
                      <w:sz w:val="24"/>
                      <w:szCs w:val="24"/>
                    </w:rPr>
                    <w:t xml:space="preserve"> 000 </w:t>
                  </w:r>
                </w:p>
              </w:tc>
              <w:tc>
                <w:tcPr>
                  <w:tcW w:w="700" w:type="dxa"/>
                </w:tcPr>
                <w:p w14:paraId="3E52E7B9" w14:textId="77777777" w:rsidR="007D209D" w:rsidRPr="007D209D" w:rsidRDefault="007D209D" w:rsidP="007D209D">
                  <w:pPr>
                    <w:contextualSpacing/>
                    <w:jc w:val="both"/>
                    <w:rPr>
                      <w:rFonts w:ascii="Times New Roman" w:eastAsia="Times New Roman" w:hAnsi="Times New Roman" w:cs="Times New Roman"/>
                      <w:sz w:val="24"/>
                      <w:szCs w:val="24"/>
                      <w:lang w:eastAsia="ru-RU"/>
                    </w:rPr>
                  </w:pPr>
                  <w:r w:rsidRPr="007D209D">
                    <w:rPr>
                      <w:rFonts w:ascii="Times New Roman" w:hAnsi="Times New Roman" w:cs="Times New Roman"/>
                      <w:sz w:val="24"/>
                      <w:szCs w:val="24"/>
                    </w:rPr>
                    <w:lastRenderedPageBreak/>
                    <w:t>жеке табыс сал</w:t>
                  </w:r>
                  <w:r w:rsidRPr="007D209D">
                    <w:rPr>
                      <w:rFonts w:ascii="Times New Roman" w:hAnsi="Times New Roman" w:cs="Times New Roman"/>
                      <w:sz w:val="24"/>
                      <w:szCs w:val="24"/>
                    </w:rPr>
                    <w:lastRenderedPageBreak/>
                    <w:t>ығы / корпоративтік табыс салығы: 1) 4% (жергілікті өкілді органдардың мөлшерлемені 50% - ға дейін төмендету/көтеру құқ</w:t>
                  </w:r>
                  <w:r w:rsidRPr="007D209D">
                    <w:rPr>
                      <w:rFonts w:ascii="Times New Roman" w:hAnsi="Times New Roman" w:cs="Times New Roman"/>
                      <w:sz w:val="24"/>
                      <w:szCs w:val="24"/>
                    </w:rPr>
                    <w:lastRenderedPageBreak/>
                    <w:t>ығымен; 2) өңдеу өнеркәсібіне жататын қызмет түрлерін жүзеге асыру кезінде өз өндірісінің тауарларын өндіруден және өткі</w:t>
                  </w:r>
                  <w:r w:rsidRPr="007D209D">
                    <w:rPr>
                      <w:rFonts w:ascii="Times New Roman" w:hAnsi="Times New Roman" w:cs="Times New Roman"/>
                      <w:sz w:val="24"/>
                      <w:szCs w:val="24"/>
                    </w:rPr>
                    <w:lastRenderedPageBreak/>
                    <w:t>зуден алынған кірістер бойынша 4% 3) жалпыға бірдей белгіленген салық салу тәртібін қолданатын салық төлеушілерге көрс</w:t>
                  </w:r>
                  <w:r w:rsidRPr="007D209D">
                    <w:rPr>
                      <w:rFonts w:ascii="Times New Roman" w:hAnsi="Times New Roman" w:cs="Times New Roman"/>
                      <w:sz w:val="24"/>
                      <w:szCs w:val="24"/>
                    </w:rPr>
                    <w:lastRenderedPageBreak/>
                    <w:t>етілген тауарлар, жұмыстар және көрсетілетін қызметтер бойынша 12% белгіленген мөлшердегі әлеуметтік төлемдер*</w:t>
                  </w:r>
                </w:p>
              </w:tc>
              <w:tc>
                <w:tcPr>
                  <w:tcW w:w="845" w:type="dxa"/>
                </w:tcPr>
                <w:p w14:paraId="0D907DC0" w14:textId="77777777" w:rsidR="007D209D" w:rsidRPr="007D209D" w:rsidRDefault="007D209D" w:rsidP="007D209D">
                  <w:pPr>
                    <w:contextualSpacing/>
                    <w:jc w:val="both"/>
                    <w:rPr>
                      <w:rFonts w:ascii="Times New Roman" w:eastAsia="Times New Roman" w:hAnsi="Times New Roman" w:cs="Times New Roman"/>
                      <w:strike/>
                      <w:sz w:val="24"/>
                      <w:szCs w:val="24"/>
                      <w:lang w:eastAsia="ru-RU"/>
                    </w:rPr>
                  </w:pPr>
                  <w:r w:rsidRPr="007D209D">
                    <w:rPr>
                      <w:rFonts w:ascii="Times New Roman" w:hAnsi="Times New Roman" w:cs="Times New Roman"/>
                      <w:sz w:val="24"/>
                      <w:szCs w:val="24"/>
                    </w:rPr>
                    <w:lastRenderedPageBreak/>
                    <w:t>арнаулы салық режимдері</w:t>
                  </w:r>
                  <w:r w:rsidRPr="007D209D">
                    <w:rPr>
                      <w:rFonts w:ascii="Times New Roman" w:hAnsi="Times New Roman" w:cs="Times New Roman"/>
                      <w:sz w:val="24"/>
                      <w:szCs w:val="24"/>
                    </w:rPr>
                    <w:lastRenderedPageBreak/>
                    <w:t xml:space="preserve">н </w:t>
                  </w:r>
                  <w:r w:rsidRPr="007D209D">
                    <w:rPr>
                      <w:rStyle w:val="s0"/>
                      <w:sz w:val="24"/>
                      <w:szCs w:val="24"/>
                      <w:lang w:val="kk-KZ"/>
                    </w:rPr>
                    <w:t>қолдануға рұқсат етілмеген қызмет түрлерінің тізімі</w:t>
                  </w:r>
                </w:p>
              </w:tc>
            </w:tr>
            <w:tr w:rsidR="007D209D" w:rsidRPr="00A520F0" w14:paraId="0D62D5B1" w14:textId="77777777" w:rsidTr="00D13E8E">
              <w:tc>
                <w:tcPr>
                  <w:tcW w:w="239" w:type="dxa"/>
                </w:tcPr>
                <w:p w14:paraId="3730B8BC"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lastRenderedPageBreak/>
                    <w:t>3</w:t>
                  </w:r>
                </w:p>
              </w:tc>
              <w:tc>
                <w:tcPr>
                  <w:tcW w:w="633" w:type="dxa"/>
                </w:tcPr>
                <w:p w14:paraId="632BD119"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580" w:type="dxa"/>
                </w:tcPr>
                <w:p w14:paraId="23018CE4"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568" w:type="dxa"/>
                </w:tcPr>
                <w:p w14:paraId="0D86D462"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700" w:type="dxa"/>
                </w:tcPr>
                <w:p w14:paraId="088E6702"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c>
                <w:tcPr>
                  <w:tcW w:w="845" w:type="dxa"/>
                </w:tcPr>
                <w:p w14:paraId="5A125C11" w14:textId="77777777" w:rsidR="007D209D" w:rsidRPr="00A520F0" w:rsidRDefault="007D209D" w:rsidP="007D209D">
                  <w:pPr>
                    <w:contextualSpacing/>
                    <w:jc w:val="both"/>
                    <w:rPr>
                      <w:rFonts w:ascii="Times New Roman" w:eastAsia="Times New Roman" w:hAnsi="Times New Roman" w:cs="Times New Roman"/>
                      <w:sz w:val="24"/>
                      <w:szCs w:val="24"/>
                      <w:lang w:eastAsia="ru-RU"/>
                    </w:rPr>
                  </w:pPr>
                  <w:r w:rsidRPr="00A520F0">
                    <w:rPr>
                      <w:rFonts w:ascii="Times New Roman" w:eastAsia="Times New Roman" w:hAnsi="Times New Roman" w:cs="Times New Roman"/>
                      <w:sz w:val="24"/>
                      <w:szCs w:val="24"/>
                      <w:lang w:eastAsia="ru-RU"/>
                    </w:rPr>
                    <w:t>…</w:t>
                  </w:r>
                </w:p>
              </w:tc>
            </w:tr>
          </w:tbl>
          <w:p w14:paraId="23AC8ECA" w14:textId="77777777" w:rsidR="007D209D" w:rsidRPr="00A520F0" w:rsidRDefault="007D209D" w:rsidP="007D209D">
            <w:pPr>
              <w:ind w:firstLine="284"/>
              <w:contextualSpacing/>
              <w:jc w:val="both"/>
              <w:rPr>
                <w:rFonts w:ascii="Times New Roman" w:eastAsia="Times New Roman" w:hAnsi="Times New Roman" w:cs="Times New Roman"/>
                <w:sz w:val="24"/>
                <w:szCs w:val="24"/>
                <w:lang w:eastAsia="ru-RU"/>
              </w:rPr>
            </w:pPr>
          </w:p>
          <w:p w14:paraId="2DEEAAA9" w14:textId="583CD1F2" w:rsidR="007D209D" w:rsidRDefault="007D209D" w:rsidP="007D209D">
            <w:pPr>
              <w:ind w:firstLine="284"/>
              <w:jc w:val="both"/>
              <w:rPr>
                <w:rFonts w:ascii="Times New Roman" w:eastAsia="Times New Roman" w:hAnsi="Times New Roman" w:cs="Times New Roman"/>
                <w:sz w:val="24"/>
                <w:szCs w:val="24"/>
                <w:lang w:eastAsia="ru-RU"/>
              </w:rPr>
            </w:pPr>
            <w:r w:rsidRPr="007D209D">
              <w:rPr>
                <w:rFonts w:ascii="Times New Roman" w:eastAsia="Times New Roman" w:hAnsi="Times New Roman" w:cs="Times New Roman"/>
                <w:sz w:val="24"/>
                <w:szCs w:val="24"/>
                <w:lang w:eastAsia="ru-RU"/>
              </w:rPr>
              <w:t xml:space="preserve">*Әлеуметтік төлемдердің мөлшері әлеуметтік Кодексте және </w:t>
            </w:r>
            <w:r w:rsidR="00C770BB">
              <w:rPr>
                <w:rFonts w:ascii="Times New Roman" w:eastAsia="Times New Roman" w:hAnsi="Times New Roman" w:cs="Times New Roman"/>
                <w:sz w:val="24"/>
                <w:szCs w:val="24"/>
                <w:lang w:eastAsia="ru-RU"/>
              </w:rPr>
              <w:t>«</w:t>
            </w:r>
            <w:r w:rsidRPr="007D209D">
              <w:rPr>
                <w:rFonts w:ascii="Times New Roman" w:eastAsia="Times New Roman" w:hAnsi="Times New Roman" w:cs="Times New Roman"/>
                <w:sz w:val="24"/>
                <w:szCs w:val="24"/>
                <w:lang w:eastAsia="ru-RU"/>
              </w:rPr>
              <w:t>Міндетті әлеуметтік медициналық сақтандыру туралы</w:t>
            </w:r>
            <w:r w:rsidR="00C770BB">
              <w:rPr>
                <w:rFonts w:ascii="Times New Roman" w:eastAsia="Times New Roman" w:hAnsi="Times New Roman" w:cs="Times New Roman"/>
                <w:sz w:val="24"/>
                <w:szCs w:val="24"/>
                <w:lang w:eastAsia="ru-RU"/>
              </w:rPr>
              <w:t>»</w:t>
            </w:r>
            <w:r w:rsidRPr="007D209D">
              <w:rPr>
                <w:rFonts w:ascii="Times New Roman" w:eastAsia="Times New Roman" w:hAnsi="Times New Roman" w:cs="Times New Roman"/>
                <w:sz w:val="24"/>
                <w:szCs w:val="24"/>
                <w:lang w:eastAsia="ru-RU"/>
              </w:rPr>
              <w:t xml:space="preserve"> Қазақстан Республикасының Заңында белгіленген. </w:t>
            </w:r>
          </w:p>
          <w:p w14:paraId="723B9511" w14:textId="77777777" w:rsidR="007D209D" w:rsidRPr="00A520F0" w:rsidRDefault="007D209D" w:rsidP="007D209D">
            <w:pPr>
              <w:ind w:firstLine="284"/>
              <w:jc w:val="both"/>
              <w:rPr>
                <w:rFonts w:ascii="Times New Roman" w:hAnsi="Times New Roman" w:cs="Times New Roman"/>
                <w:sz w:val="24"/>
                <w:szCs w:val="24"/>
              </w:rPr>
            </w:pPr>
          </w:p>
        </w:tc>
        <w:tc>
          <w:tcPr>
            <w:tcW w:w="4111" w:type="dxa"/>
          </w:tcPr>
          <w:p w14:paraId="72D2916D" w14:textId="77777777" w:rsidR="007D209D" w:rsidRPr="00A520F0" w:rsidRDefault="007D209D" w:rsidP="007D209D">
            <w:pPr>
              <w:ind w:firstLine="284"/>
              <w:jc w:val="both"/>
              <w:rPr>
                <w:rFonts w:ascii="Times New Roman" w:hAnsi="Times New Roman" w:cs="Times New Roman"/>
                <w:sz w:val="24"/>
                <w:szCs w:val="24"/>
              </w:rPr>
            </w:pPr>
          </w:p>
          <w:p w14:paraId="1322044D" w14:textId="77777777" w:rsidR="007D209D" w:rsidRPr="00A520F0" w:rsidRDefault="007D209D" w:rsidP="007D209D">
            <w:pPr>
              <w:ind w:firstLine="284"/>
              <w:jc w:val="both"/>
              <w:rPr>
                <w:rFonts w:ascii="Times New Roman" w:hAnsi="Times New Roman" w:cs="Times New Roman"/>
                <w:sz w:val="24"/>
                <w:szCs w:val="24"/>
              </w:rPr>
            </w:pPr>
          </w:p>
          <w:p w14:paraId="1B0BC1A3" w14:textId="77777777" w:rsidR="007D209D" w:rsidRPr="00A520F0" w:rsidRDefault="007D209D" w:rsidP="007D209D">
            <w:pPr>
              <w:ind w:firstLine="284"/>
              <w:jc w:val="both"/>
              <w:rPr>
                <w:rFonts w:ascii="Times New Roman" w:hAnsi="Times New Roman" w:cs="Times New Roman"/>
                <w:sz w:val="24"/>
                <w:szCs w:val="24"/>
              </w:rPr>
            </w:pPr>
          </w:p>
          <w:p w14:paraId="2D103E84" w14:textId="77777777" w:rsidR="007D209D" w:rsidRPr="00A520F0" w:rsidRDefault="007D209D" w:rsidP="007D209D">
            <w:pPr>
              <w:ind w:firstLine="284"/>
              <w:jc w:val="both"/>
              <w:rPr>
                <w:rFonts w:ascii="Times New Roman" w:hAnsi="Times New Roman" w:cs="Times New Roman"/>
                <w:b/>
                <w:sz w:val="24"/>
                <w:szCs w:val="24"/>
              </w:rPr>
            </w:pPr>
          </w:p>
          <w:p w14:paraId="6E3636A4" w14:textId="6708557E" w:rsidR="007D209D" w:rsidRPr="00A520F0" w:rsidRDefault="007D209D" w:rsidP="007D209D">
            <w:pPr>
              <w:ind w:firstLine="284"/>
              <w:jc w:val="both"/>
              <w:rPr>
                <w:rFonts w:ascii="Times New Roman" w:hAnsi="Times New Roman" w:cs="Times New Roman"/>
                <w:b/>
                <w:sz w:val="24"/>
                <w:szCs w:val="24"/>
              </w:rPr>
            </w:pPr>
            <w:r w:rsidRPr="007D209D">
              <w:rPr>
                <w:rFonts w:ascii="Times New Roman" w:hAnsi="Times New Roman" w:cs="Times New Roman"/>
                <w:sz w:val="24"/>
                <w:szCs w:val="24"/>
              </w:rPr>
              <w:t>Жобаның 702</w:t>
            </w:r>
            <w:r>
              <w:rPr>
                <w:rFonts w:ascii="Times New Roman" w:hAnsi="Times New Roman" w:cs="Times New Roman"/>
                <w:sz w:val="24"/>
                <w:szCs w:val="24"/>
                <w:lang w:val="kk-KZ"/>
              </w:rPr>
              <w:t>-</w:t>
            </w:r>
            <w:r>
              <w:rPr>
                <w:rFonts w:ascii="Times New Roman" w:hAnsi="Times New Roman" w:cs="Times New Roman"/>
                <w:sz w:val="24"/>
                <w:szCs w:val="24"/>
              </w:rPr>
              <w:t>бабы 1-</w:t>
            </w:r>
            <w:r w:rsidRPr="007D209D">
              <w:rPr>
                <w:rFonts w:ascii="Times New Roman" w:hAnsi="Times New Roman" w:cs="Times New Roman"/>
                <w:sz w:val="24"/>
                <w:szCs w:val="24"/>
              </w:rPr>
              <w:t>тармағының кестесі мынадай мазмұндағы 4</w:t>
            </w:r>
            <w:r>
              <w:rPr>
                <w:rFonts w:ascii="Times New Roman" w:hAnsi="Times New Roman" w:cs="Times New Roman"/>
                <w:sz w:val="24"/>
                <w:szCs w:val="24"/>
                <w:lang w:val="kk-KZ"/>
              </w:rPr>
              <w:t>-</w:t>
            </w:r>
            <w:r w:rsidRPr="007D209D">
              <w:rPr>
                <w:rFonts w:ascii="Times New Roman" w:hAnsi="Times New Roman" w:cs="Times New Roman"/>
                <w:sz w:val="24"/>
                <w:szCs w:val="24"/>
              </w:rPr>
              <w:t xml:space="preserve"> жолмен толықтырылсын: </w:t>
            </w:r>
            <w:r w:rsidR="00C770BB">
              <w:rPr>
                <w:rFonts w:ascii="Times New Roman" w:hAnsi="Times New Roman" w:cs="Times New Roman"/>
                <w:sz w:val="24"/>
                <w:szCs w:val="24"/>
              </w:rPr>
              <w:t>«</w:t>
            </w:r>
          </w:p>
          <w:tbl>
            <w:tblPr>
              <w:tblStyle w:val="a3"/>
              <w:tblW w:w="3848" w:type="dxa"/>
              <w:tblLayout w:type="fixed"/>
              <w:tblLook w:val="04A0" w:firstRow="1" w:lastRow="0" w:firstColumn="1" w:lastColumn="0" w:noHBand="0" w:noVBand="1"/>
            </w:tblPr>
            <w:tblGrid>
              <w:gridCol w:w="239"/>
              <w:gridCol w:w="777"/>
              <w:gridCol w:w="992"/>
              <w:gridCol w:w="425"/>
              <w:gridCol w:w="1132"/>
              <w:gridCol w:w="283"/>
            </w:tblGrid>
            <w:tr w:rsidR="007D209D" w:rsidRPr="00A520F0" w14:paraId="69270220" w14:textId="77777777" w:rsidTr="00E066B1">
              <w:tc>
                <w:tcPr>
                  <w:tcW w:w="239" w:type="dxa"/>
                </w:tcPr>
                <w:p w14:paraId="30DB2A4A" w14:textId="77777777" w:rsidR="007D209D" w:rsidRPr="00A520F0" w:rsidRDefault="007D209D" w:rsidP="007D209D">
                  <w:pPr>
                    <w:pStyle w:val="pj"/>
                    <w:ind w:firstLine="284"/>
                    <w:contextualSpacing/>
                    <w:rPr>
                      <w:b/>
                      <w:bCs/>
                      <w:color w:val="auto"/>
                    </w:rPr>
                  </w:pPr>
                  <w:r w:rsidRPr="00A520F0">
                    <w:rPr>
                      <w:b/>
                      <w:bCs/>
                      <w:color w:val="auto"/>
                    </w:rPr>
                    <w:t>4</w:t>
                  </w:r>
                </w:p>
              </w:tc>
              <w:tc>
                <w:tcPr>
                  <w:tcW w:w="777" w:type="dxa"/>
                </w:tcPr>
                <w:p w14:paraId="62F22455" w14:textId="1F295B31" w:rsidR="007D209D" w:rsidRPr="00A520F0" w:rsidRDefault="007D209D" w:rsidP="007D209D">
                  <w:pPr>
                    <w:pStyle w:val="pj"/>
                    <w:ind w:firstLine="0"/>
                    <w:contextualSpacing/>
                    <w:rPr>
                      <w:b/>
                      <w:bCs/>
                      <w:color w:val="auto"/>
                    </w:rPr>
                  </w:pPr>
                  <w:r>
                    <w:rPr>
                      <w:rStyle w:val="s0"/>
                      <w:color w:val="auto"/>
                    </w:rPr>
                    <w:t>Арнаул</w:t>
                  </w:r>
                  <w:r w:rsidRPr="007D209D">
                    <w:rPr>
                      <w:rStyle w:val="s0"/>
                      <w:color w:val="auto"/>
                    </w:rPr>
                    <w:t xml:space="preserve">ы салық режимі салалар бойынша </w:t>
                  </w:r>
                  <w:r w:rsidR="00C770BB" w:rsidRPr="006C333A">
                    <w:rPr>
                      <w:rFonts w:eastAsia="Times New Roman"/>
                      <w:bCs/>
                    </w:rPr>
                    <w:t>айналымнан алынатын салық</w:t>
                  </w:r>
                </w:p>
              </w:tc>
              <w:tc>
                <w:tcPr>
                  <w:tcW w:w="992" w:type="dxa"/>
                </w:tcPr>
                <w:p w14:paraId="7E68CDB5" w14:textId="6C9E18D5" w:rsidR="007D209D" w:rsidRPr="00A520F0" w:rsidRDefault="007D209D" w:rsidP="007D209D">
                  <w:pPr>
                    <w:pStyle w:val="pj"/>
                    <w:ind w:firstLine="284"/>
                    <w:contextualSpacing/>
                    <w:rPr>
                      <w:color w:val="auto"/>
                    </w:rPr>
                  </w:pPr>
                  <w:r w:rsidRPr="007D209D">
                    <w:rPr>
                      <w:color w:val="auto"/>
                    </w:rPr>
                    <w:t xml:space="preserve">Заңды тұлғалар және </w:t>
                  </w:r>
                  <w:r>
                    <w:rPr>
                      <w:color w:val="auto"/>
                      <w:lang w:val="kk-KZ"/>
                    </w:rPr>
                    <w:t>дара</w:t>
                  </w:r>
                  <w:r w:rsidRPr="007D209D">
                    <w:rPr>
                      <w:color w:val="auto"/>
                    </w:rPr>
                    <w:t xml:space="preserve"> кәсіпкерлер</w:t>
                  </w:r>
                </w:p>
              </w:tc>
              <w:tc>
                <w:tcPr>
                  <w:tcW w:w="425" w:type="dxa"/>
                </w:tcPr>
                <w:p w14:paraId="15A88A20" w14:textId="77777777" w:rsidR="007D209D" w:rsidRPr="00A520F0" w:rsidRDefault="007D209D" w:rsidP="007D209D">
                  <w:pPr>
                    <w:pStyle w:val="pj"/>
                    <w:ind w:firstLine="284"/>
                    <w:contextualSpacing/>
                    <w:rPr>
                      <w:b/>
                      <w:bCs/>
                      <w:color w:val="auto"/>
                    </w:rPr>
                  </w:pPr>
                </w:p>
              </w:tc>
              <w:tc>
                <w:tcPr>
                  <w:tcW w:w="1132" w:type="dxa"/>
                </w:tcPr>
                <w:p w14:paraId="7DC79A5B" w14:textId="174B50B0" w:rsidR="007D209D" w:rsidRPr="00A520F0" w:rsidRDefault="007D209D" w:rsidP="007D209D">
                  <w:pPr>
                    <w:pStyle w:val="pj"/>
                    <w:ind w:firstLine="284"/>
                    <w:contextualSpacing/>
                    <w:rPr>
                      <w:color w:val="auto"/>
                    </w:rPr>
                  </w:pPr>
                  <w:r w:rsidRPr="007D209D">
                    <w:rPr>
                      <w:color w:val="auto"/>
                    </w:rPr>
                    <w:t xml:space="preserve">Салық </w:t>
                  </w:r>
                  <w:r>
                    <w:rPr>
                      <w:color w:val="auto"/>
                      <w:lang w:val="kk-KZ"/>
                    </w:rPr>
                    <w:t>мөлшерлемесі</w:t>
                  </w:r>
                  <w:r w:rsidRPr="007D209D">
                    <w:rPr>
                      <w:color w:val="auto"/>
                    </w:rPr>
                    <w:t xml:space="preserve"> уәкілетті орган бекіткен салық жүктемесінің коэффициентіне байланысты экономиканың әрбір саласы үшін жеке белгіленеді</w:t>
                  </w:r>
                </w:p>
              </w:tc>
              <w:tc>
                <w:tcPr>
                  <w:tcW w:w="283" w:type="dxa"/>
                </w:tcPr>
                <w:p w14:paraId="6D797FC1" w14:textId="77777777" w:rsidR="007D209D" w:rsidRPr="00A520F0" w:rsidRDefault="007D209D" w:rsidP="007D209D">
                  <w:pPr>
                    <w:pStyle w:val="pj"/>
                    <w:ind w:firstLine="284"/>
                    <w:contextualSpacing/>
                    <w:rPr>
                      <w:b/>
                      <w:bCs/>
                      <w:color w:val="auto"/>
                    </w:rPr>
                  </w:pPr>
                </w:p>
              </w:tc>
            </w:tr>
          </w:tbl>
          <w:p w14:paraId="18897EF0" w14:textId="27ACABAD" w:rsidR="007D209D" w:rsidRPr="00A520F0" w:rsidRDefault="00C770BB" w:rsidP="007D209D">
            <w:pPr>
              <w:ind w:firstLine="284"/>
              <w:jc w:val="both"/>
              <w:rPr>
                <w:rFonts w:ascii="Times New Roman" w:hAnsi="Times New Roman" w:cs="Times New Roman"/>
                <w:sz w:val="24"/>
                <w:szCs w:val="24"/>
              </w:rPr>
            </w:pPr>
            <w:r>
              <w:rPr>
                <w:rFonts w:ascii="Times New Roman" w:hAnsi="Times New Roman" w:cs="Times New Roman"/>
                <w:sz w:val="24"/>
                <w:szCs w:val="24"/>
              </w:rPr>
              <w:t>«</w:t>
            </w:r>
            <w:r w:rsidR="007D209D" w:rsidRPr="00A520F0">
              <w:rPr>
                <w:rFonts w:ascii="Times New Roman" w:hAnsi="Times New Roman" w:cs="Times New Roman"/>
                <w:sz w:val="24"/>
                <w:szCs w:val="24"/>
              </w:rPr>
              <w:t>;</w:t>
            </w:r>
          </w:p>
        </w:tc>
        <w:tc>
          <w:tcPr>
            <w:tcW w:w="3826" w:type="dxa"/>
            <w:tcBorders>
              <w:top w:val="single" w:sz="6" w:space="0" w:color="000000"/>
              <w:left w:val="single" w:sz="6" w:space="0" w:color="000000"/>
              <w:bottom w:val="single" w:sz="6" w:space="0" w:color="000000"/>
              <w:right w:val="single" w:sz="6" w:space="0" w:color="000000"/>
            </w:tcBorders>
          </w:tcPr>
          <w:p w14:paraId="6DD77395" w14:textId="5A74BE1E" w:rsidR="007D209D" w:rsidRPr="00A520F0" w:rsidRDefault="007D209D" w:rsidP="007D209D">
            <w:pPr>
              <w:ind w:firstLine="28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депутаттар</w:t>
            </w:r>
          </w:p>
          <w:p w14:paraId="7D7A1662" w14:textId="7C416126" w:rsidR="007D209D" w:rsidRPr="00A520F0" w:rsidRDefault="007D209D" w:rsidP="007D209D">
            <w:pPr>
              <w:ind w:firstLine="28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 Жұ</w:t>
            </w:r>
            <w:r w:rsidRPr="00A520F0">
              <w:rPr>
                <w:rFonts w:ascii="Times New Roman" w:eastAsia="Calibri" w:hAnsi="Times New Roman" w:cs="Times New Roman"/>
                <w:b/>
                <w:sz w:val="24"/>
                <w:szCs w:val="24"/>
                <w:lang w:val="kk-KZ"/>
              </w:rPr>
              <w:t>банов</w:t>
            </w:r>
          </w:p>
          <w:p w14:paraId="4FB9A629"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Е. Стамбеков</w:t>
            </w:r>
          </w:p>
          <w:p w14:paraId="202856C7" w14:textId="56896D45"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lastRenderedPageBreak/>
              <w:t xml:space="preserve">М. </w:t>
            </w:r>
            <w:r>
              <w:rPr>
                <w:rFonts w:ascii="Times New Roman" w:eastAsia="Calibri" w:hAnsi="Times New Roman" w:cs="Times New Roman"/>
                <w:b/>
                <w:sz w:val="24"/>
                <w:szCs w:val="24"/>
                <w:lang w:val="kk-KZ"/>
              </w:rPr>
              <w:t>Ескенді</w:t>
            </w:r>
            <w:r w:rsidRPr="00A520F0">
              <w:rPr>
                <w:rFonts w:ascii="Times New Roman" w:eastAsia="Calibri" w:hAnsi="Times New Roman" w:cs="Times New Roman"/>
                <w:b/>
                <w:sz w:val="24"/>
                <w:szCs w:val="24"/>
                <w:lang w:val="kk-KZ"/>
              </w:rPr>
              <w:t>ров</w:t>
            </w:r>
          </w:p>
          <w:p w14:paraId="4695C8A4"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С. Мусабаев</w:t>
            </w:r>
          </w:p>
          <w:p w14:paraId="7B3F05D4"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Е. Әбіл</w:t>
            </w:r>
          </w:p>
          <w:p w14:paraId="3BCF9671"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Р. Қожасбаев</w:t>
            </w:r>
          </w:p>
          <w:p w14:paraId="25CB53C8" w14:textId="77777777" w:rsidR="007D209D" w:rsidRPr="00A520F0" w:rsidRDefault="007D209D" w:rsidP="007D209D">
            <w:pPr>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b/>
                <w:sz w:val="24"/>
                <w:szCs w:val="24"/>
                <w:lang w:val="kk-KZ"/>
              </w:rPr>
              <w:t>М. Ергешбаев</w:t>
            </w:r>
          </w:p>
          <w:p w14:paraId="0459D443" w14:textId="77777777" w:rsidR="007D209D" w:rsidRPr="00A520F0" w:rsidRDefault="007D209D" w:rsidP="007D209D">
            <w:pPr>
              <w:ind w:firstLine="284"/>
              <w:jc w:val="both"/>
              <w:rPr>
                <w:rFonts w:ascii="Times New Roman" w:eastAsia="Calibri" w:hAnsi="Times New Roman" w:cs="Times New Roman"/>
                <w:bCs/>
                <w:sz w:val="24"/>
                <w:szCs w:val="24"/>
                <w:lang w:val="kk-KZ"/>
              </w:rPr>
            </w:pPr>
          </w:p>
          <w:p w14:paraId="74C1F646" w14:textId="77777777"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Салалар бойынша айналым салығы мыналарды қамтамасыз етеді:</w:t>
            </w:r>
          </w:p>
          <w:p w14:paraId="5011DEA1" w14:textId="4F699B97"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1) есептеулер мен салық төлеуді автоматтандыру есебінен салық берешегін жою;</w:t>
            </w:r>
          </w:p>
          <w:p w14:paraId="5896A26D" w14:textId="77777777"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2) республика және өңірлер деңгейінде салықтық әкімшілендіруді оңайлату және салық органдарының штат санын қысқарту;</w:t>
            </w:r>
          </w:p>
          <w:p w14:paraId="25E20491" w14:textId="77777777"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3) бизнес пен инвесторлар үшін салық жүйесінің тартымдылығын арттыру;</w:t>
            </w:r>
          </w:p>
          <w:p w14:paraId="6AD607C3" w14:textId="77777777"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4) жеткізу тізбегін оңайлату есебінен тауарлар мен көрсетілетін қызметтердің құнын төмендету;</w:t>
            </w:r>
          </w:p>
          <w:p w14:paraId="2FF4C2EB" w14:textId="341B6555"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 xml:space="preserve">5) </w:t>
            </w:r>
            <w:r>
              <w:rPr>
                <w:rFonts w:ascii="Times New Roman" w:eastAsia="Calibri" w:hAnsi="Times New Roman" w:cs="Times New Roman"/>
                <w:bCs/>
                <w:sz w:val="24"/>
                <w:szCs w:val="24"/>
                <w:lang w:val="kk-KZ"/>
              </w:rPr>
              <w:t>с</w:t>
            </w:r>
            <w:r w:rsidRPr="007D209D">
              <w:rPr>
                <w:rFonts w:ascii="Times New Roman" w:eastAsia="Calibri" w:hAnsi="Times New Roman" w:cs="Times New Roman"/>
                <w:bCs/>
                <w:sz w:val="24"/>
                <w:szCs w:val="24"/>
                <w:lang w:val="kk-KZ"/>
              </w:rPr>
              <w:t>ыбайлас жемқорлық тәуекелдерін барынша азайту және көлеңкелі айналымнан шығару.</w:t>
            </w:r>
          </w:p>
          <w:p w14:paraId="5BE68D9B" w14:textId="6D3C1C16"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t>2. Салалар бойынша айналым салығын қолдану кезінде салықтық жеңілдіктер мен преференциялардың жойылуы нарықтың барлық қатысушылары үшін тең жағдай жасауға ықпал етеді.</w:t>
            </w:r>
            <w:r w:rsidR="00C770BB">
              <w:rPr>
                <w:rFonts w:ascii="Times New Roman" w:eastAsia="Calibri" w:hAnsi="Times New Roman" w:cs="Times New Roman"/>
                <w:bCs/>
                <w:sz w:val="24"/>
                <w:szCs w:val="24"/>
                <w:lang w:val="kk-KZ"/>
              </w:rPr>
              <w:t>»</w:t>
            </w:r>
            <w:r w:rsidRPr="007D209D">
              <w:rPr>
                <w:rFonts w:ascii="Times New Roman" w:eastAsia="Calibri" w:hAnsi="Times New Roman" w:cs="Times New Roman"/>
                <w:bCs/>
                <w:sz w:val="24"/>
                <w:szCs w:val="24"/>
                <w:lang w:val="kk-KZ"/>
              </w:rPr>
              <w:t>.</w:t>
            </w:r>
          </w:p>
          <w:p w14:paraId="36D36427" w14:textId="3E2CEB1E" w:rsidR="007D209D" w:rsidRPr="007D209D" w:rsidRDefault="007D209D" w:rsidP="007D209D">
            <w:pPr>
              <w:ind w:firstLine="284"/>
              <w:jc w:val="both"/>
              <w:rPr>
                <w:rFonts w:ascii="Times New Roman" w:eastAsia="Calibri" w:hAnsi="Times New Roman" w:cs="Times New Roman"/>
                <w:bCs/>
                <w:sz w:val="24"/>
                <w:szCs w:val="24"/>
                <w:lang w:val="kk-KZ"/>
              </w:rPr>
            </w:pPr>
            <w:r w:rsidRPr="007D209D">
              <w:rPr>
                <w:rFonts w:ascii="Times New Roman" w:eastAsia="Calibri" w:hAnsi="Times New Roman" w:cs="Times New Roman"/>
                <w:bCs/>
                <w:sz w:val="24"/>
                <w:szCs w:val="24"/>
                <w:lang w:val="kk-KZ"/>
              </w:rPr>
              <w:lastRenderedPageBreak/>
              <w:t>Салалар бойынша айналым салығының артықшылықтары салық төлеуді қолмен бақылау қажеттілігін болдырмауға мүмкіндік береді, бұл қарызды жинақтау мәселесін жояды.</w:t>
            </w:r>
          </w:p>
          <w:p w14:paraId="3B2D9769" w14:textId="66B5F4C5" w:rsidR="007D209D" w:rsidRPr="007D209D" w:rsidRDefault="007D209D" w:rsidP="007D209D">
            <w:pPr>
              <w:shd w:val="clear" w:color="auto" w:fill="FFFFFF" w:themeFill="background1"/>
              <w:ind w:firstLine="284"/>
              <w:jc w:val="both"/>
              <w:rPr>
                <w:rFonts w:ascii="Times New Roman" w:hAnsi="Times New Roman" w:cs="Times New Roman"/>
                <w:b/>
                <w:sz w:val="24"/>
                <w:szCs w:val="24"/>
                <w:lang w:val="kk-KZ"/>
              </w:rPr>
            </w:pPr>
            <w:r w:rsidRPr="007D209D">
              <w:rPr>
                <w:rFonts w:ascii="Times New Roman" w:eastAsia="Calibri" w:hAnsi="Times New Roman" w:cs="Times New Roman"/>
                <w:bCs/>
                <w:sz w:val="24"/>
                <w:szCs w:val="24"/>
                <w:lang w:val="kk-KZ"/>
              </w:rPr>
              <w:t>Нәтижесінде ашық және болжамды жүйе отандық және шетелдік инвесторларды ынталандырады, сондай-ақ салық базасын ұлғайта отырып, бизнесті көлеңкелі айналымнан шығарады.</w:t>
            </w:r>
          </w:p>
        </w:tc>
        <w:tc>
          <w:tcPr>
            <w:tcW w:w="1559" w:type="dxa"/>
          </w:tcPr>
          <w:p w14:paraId="5F1660DF" w14:textId="77777777" w:rsidR="007D209D" w:rsidRPr="007D209D" w:rsidRDefault="007D209D" w:rsidP="007D209D">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7D209D" w:rsidRPr="003E0B7E" w14:paraId="3625DF69" w14:textId="77777777" w:rsidTr="00E066B1">
        <w:tc>
          <w:tcPr>
            <w:tcW w:w="709" w:type="dxa"/>
          </w:tcPr>
          <w:p w14:paraId="2ABE603E" w14:textId="77777777" w:rsidR="007D209D" w:rsidRPr="007D209D" w:rsidRDefault="007D209D" w:rsidP="007D209D">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47EF513" w14:textId="4C707BD1" w:rsidR="007D209D" w:rsidRPr="00A520F0" w:rsidRDefault="007D209D" w:rsidP="007D209D">
            <w:pPr>
              <w:shd w:val="clear" w:color="auto" w:fill="FFFFFF" w:themeFill="background1"/>
              <w:jc w:val="center"/>
              <w:rPr>
                <w:rFonts w:ascii="Times New Roman" w:hAnsi="Times New Roman" w:cs="Times New Roman"/>
                <w:sz w:val="24"/>
                <w:szCs w:val="24"/>
              </w:rPr>
            </w:pPr>
            <w:r w:rsidRPr="007D209D">
              <w:rPr>
                <w:rFonts w:ascii="Times New Roman" w:hAnsi="Times New Roman" w:cs="Times New Roman"/>
                <w:sz w:val="24"/>
                <w:szCs w:val="24"/>
              </w:rPr>
              <w:t xml:space="preserve">жобаның 703-бабының </w:t>
            </w:r>
            <w:r>
              <w:rPr>
                <w:rFonts w:ascii="Times New Roman" w:hAnsi="Times New Roman" w:cs="Times New Roman"/>
                <w:sz w:val="24"/>
                <w:szCs w:val="24"/>
                <w:lang w:val="kk-KZ"/>
              </w:rPr>
              <w:t xml:space="preserve">жаңа </w:t>
            </w:r>
            <w:r w:rsidRPr="007D209D">
              <w:rPr>
                <w:rFonts w:ascii="Times New Roman" w:hAnsi="Times New Roman" w:cs="Times New Roman"/>
                <w:sz w:val="24"/>
                <w:szCs w:val="24"/>
              </w:rPr>
              <w:t>2-1-тармақшасы</w:t>
            </w:r>
          </w:p>
        </w:tc>
        <w:tc>
          <w:tcPr>
            <w:tcW w:w="3828" w:type="dxa"/>
          </w:tcPr>
          <w:p w14:paraId="3A890E28" w14:textId="77777777" w:rsidR="007D209D" w:rsidRPr="007D209D" w:rsidRDefault="007D209D" w:rsidP="007D209D">
            <w:pPr>
              <w:ind w:firstLine="284"/>
              <w:contextualSpacing/>
              <w:jc w:val="both"/>
              <w:rPr>
                <w:rFonts w:ascii="Times New Roman" w:eastAsia="Calibri" w:hAnsi="Times New Roman" w:cs="Times New Roman"/>
                <w:b/>
                <w:bCs/>
                <w:sz w:val="24"/>
                <w:szCs w:val="24"/>
              </w:rPr>
            </w:pPr>
            <w:r w:rsidRPr="007D209D">
              <w:rPr>
                <w:rFonts w:ascii="Times New Roman" w:eastAsia="Calibri" w:hAnsi="Times New Roman" w:cs="Times New Roman"/>
                <w:b/>
                <w:bCs/>
                <w:sz w:val="24"/>
                <w:szCs w:val="24"/>
              </w:rPr>
              <w:t>703-бап. Арнаулы салық режимдерін таңдау тәртібі, ауысу және қолдануды тоқтату шарттары</w:t>
            </w:r>
          </w:p>
          <w:p w14:paraId="36F0EC93" w14:textId="77777777" w:rsidR="007D209D" w:rsidRPr="007D209D" w:rsidRDefault="007D209D" w:rsidP="007D209D">
            <w:pPr>
              <w:ind w:firstLine="284"/>
              <w:contextualSpacing/>
              <w:jc w:val="both"/>
              <w:rPr>
                <w:rFonts w:ascii="Times New Roman" w:eastAsia="Calibri" w:hAnsi="Times New Roman" w:cs="Times New Roman"/>
                <w:b/>
                <w:bCs/>
                <w:sz w:val="24"/>
                <w:szCs w:val="24"/>
              </w:rPr>
            </w:pPr>
          </w:p>
          <w:p w14:paraId="53B08749" w14:textId="77777777" w:rsidR="007D209D" w:rsidRPr="007D209D" w:rsidRDefault="007D209D" w:rsidP="007D209D">
            <w:pPr>
              <w:ind w:firstLine="284"/>
              <w:contextualSpacing/>
              <w:jc w:val="both"/>
              <w:rPr>
                <w:rFonts w:ascii="Times New Roman" w:eastAsia="Calibri" w:hAnsi="Times New Roman" w:cs="Times New Roman"/>
                <w:bCs/>
                <w:sz w:val="24"/>
                <w:szCs w:val="24"/>
              </w:rPr>
            </w:pPr>
            <w:r w:rsidRPr="007D209D">
              <w:rPr>
                <w:rFonts w:ascii="Times New Roman" w:eastAsia="Calibri" w:hAnsi="Times New Roman" w:cs="Times New Roman"/>
                <w:bCs/>
                <w:sz w:val="24"/>
                <w:szCs w:val="24"/>
              </w:rPr>
              <w:t>1. Осы бөлімде әрбір осындай режим үшін белгіленген оны қолдану шарттарына сәйкес болған кезде АСР таңдау жүзеге асырылады:</w:t>
            </w:r>
          </w:p>
          <w:p w14:paraId="3642EB17" w14:textId="77777777" w:rsidR="007D209D" w:rsidRPr="007D209D" w:rsidRDefault="007D209D" w:rsidP="007D209D">
            <w:pPr>
              <w:ind w:firstLine="284"/>
              <w:contextualSpacing/>
              <w:jc w:val="both"/>
              <w:rPr>
                <w:rFonts w:ascii="Times New Roman" w:eastAsia="Calibri" w:hAnsi="Times New Roman" w:cs="Times New Roman"/>
                <w:bCs/>
                <w:sz w:val="24"/>
                <w:szCs w:val="24"/>
              </w:rPr>
            </w:pPr>
            <w:r w:rsidRPr="007D209D">
              <w:rPr>
                <w:rFonts w:ascii="Times New Roman" w:eastAsia="Calibri" w:hAnsi="Times New Roman" w:cs="Times New Roman"/>
                <w:bCs/>
                <w:sz w:val="24"/>
                <w:szCs w:val="24"/>
              </w:rPr>
              <w:t>1) жаңадан құрылған дара кәсіпкерлер дара кәсіпкер ретінде тіркеу есебіне қою кезінде – осы Кодекстің 91-бабына сәйкес жіберілетін дара кәсіпкер ретінде қызметтің басталғаны туралы хабарламада;</w:t>
            </w:r>
          </w:p>
          <w:p w14:paraId="40419697" w14:textId="77777777" w:rsidR="007D209D" w:rsidRPr="007D209D" w:rsidRDefault="007D209D" w:rsidP="007D209D">
            <w:pPr>
              <w:ind w:firstLine="284"/>
              <w:contextualSpacing/>
              <w:jc w:val="both"/>
              <w:rPr>
                <w:rFonts w:ascii="Times New Roman" w:eastAsia="Calibri" w:hAnsi="Times New Roman" w:cs="Times New Roman"/>
                <w:bCs/>
                <w:sz w:val="24"/>
                <w:szCs w:val="24"/>
              </w:rPr>
            </w:pPr>
            <w:r w:rsidRPr="007D209D">
              <w:rPr>
                <w:rFonts w:ascii="Times New Roman" w:eastAsia="Calibri" w:hAnsi="Times New Roman" w:cs="Times New Roman"/>
                <w:bCs/>
                <w:sz w:val="24"/>
                <w:szCs w:val="24"/>
              </w:rPr>
              <w:t>2) жаңадан құрылған заңды тұлғалар – тіркеуші органда мемлекеттік тіркелгеннен кейін бес жұмыс күнінен кешіктірмей салық органына ұсынылатын, уәкілетті орган белгілеген нысан бойынша қолданылатын салық салу режимі туралы хабарламада;</w:t>
            </w:r>
          </w:p>
          <w:p w14:paraId="2F3AF267" w14:textId="77777777" w:rsidR="007D209D" w:rsidRPr="007D209D" w:rsidRDefault="007D209D" w:rsidP="007D209D">
            <w:pPr>
              <w:ind w:firstLine="284"/>
              <w:contextualSpacing/>
              <w:jc w:val="both"/>
              <w:rPr>
                <w:rFonts w:ascii="Times New Roman" w:eastAsia="Calibri" w:hAnsi="Times New Roman" w:cs="Times New Roman"/>
                <w:bCs/>
                <w:sz w:val="24"/>
                <w:szCs w:val="24"/>
              </w:rPr>
            </w:pPr>
            <w:r w:rsidRPr="007D209D">
              <w:rPr>
                <w:rFonts w:ascii="Times New Roman" w:eastAsia="Calibri" w:hAnsi="Times New Roman" w:cs="Times New Roman"/>
                <w:bCs/>
                <w:sz w:val="24"/>
                <w:szCs w:val="24"/>
              </w:rPr>
              <w:lastRenderedPageBreak/>
              <w:t xml:space="preserve">3) басқа жағдайларда жеке тұлға, дара кәсіпкерді қоса алғанда, және заңды тұлға – уәкілетті орган белгілеген нысан бойынша қолданылатын салық салу режимі туралы хабарламада көрсетіледі. </w:t>
            </w:r>
          </w:p>
          <w:p w14:paraId="67F88664" w14:textId="77777777" w:rsidR="007D209D" w:rsidRDefault="007D209D" w:rsidP="007D209D">
            <w:pPr>
              <w:ind w:firstLine="284"/>
              <w:jc w:val="both"/>
              <w:outlineLvl w:val="2"/>
              <w:rPr>
                <w:rFonts w:ascii="Times New Roman" w:eastAsia="Calibri" w:hAnsi="Times New Roman" w:cs="Times New Roman"/>
                <w:bCs/>
                <w:sz w:val="24"/>
                <w:szCs w:val="24"/>
              </w:rPr>
            </w:pPr>
            <w:r w:rsidRPr="007D209D">
              <w:rPr>
                <w:rFonts w:ascii="Times New Roman" w:eastAsia="Calibri" w:hAnsi="Times New Roman" w:cs="Times New Roman"/>
                <w:bCs/>
                <w:sz w:val="24"/>
                <w:szCs w:val="24"/>
              </w:rPr>
              <w:t>2. Егер жаңадан құрылған салық төлеуші осы баптың 1-тармағында айқындалған тәртіппен арнаулы салық режимін таңдамаған жағдайда, мұндай салық төлеуші жалпыға бірдей белгіленген салық салу тәртібін таңдаған болып танылады.</w:t>
            </w:r>
          </w:p>
          <w:p w14:paraId="4448AB6E" w14:textId="1F1B3162" w:rsidR="00B06288" w:rsidRPr="00B06288" w:rsidRDefault="00B06288" w:rsidP="007D209D">
            <w:pPr>
              <w:ind w:firstLine="284"/>
              <w:jc w:val="both"/>
              <w:outlineLvl w:val="2"/>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2-1-тармақ. Ж</w:t>
            </w:r>
            <w:r w:rsidRPr="00B06288">
              <w:rPr>
                <w:rFonts w:ascii="Times New Roman" w:eastAsia="Calibri" w:hAnsi="Times New Roman" w:cs="Times New Roman"/>
                <w:b/>
                <w:bCs/>
                <w:sz w:val="24"/>
                <w:szCs w:val="24"/>
                <w:lang w:val="kk-KZ"/>
              </w:rPr>
              <w:t>оқ.</w:t>
            </w:r>
          </w:p>
          <w:p w14:paraId="2EFD1739" w14:textId="278DD058" w:rsidR="00B06288" w:rsidRPr="00B06288" w:rsidRDefault="00B06288" w:rsidP="007D209D">
            <w:pPr>
              <w:ind w:firstLine="284"/>
              <w:jc w:val="both"/>
              <w:outlineLvl w:val="2"/>
              <w:rPr>
                <w:rFonts w:ascii="Times New Roman" w:eastAsia="Times New Roman" w:hAnsi="Times New Roman" w:cs="Times New Roman"/>
                <w:bCs/>
                <w:sz w:val="24"/>
                <w:szCs w:val="24"/>
                <w:lang w:val="kk-KZ" w:eastAsia="ru-RU"/>
              </w:rPr>
            </w:pPr>
            <w:r>
              <w:rPr>
                <w:rFonts w:ascii="Times New Roman" w:eastAsia="Calibri" w:hAnsi="Times New Roman" w:cs="Times New Roman"/>
                <w:bCs/>
                <w:sz w:val="24"/>
                <w:szCs w:val="24"/>
                <w:lang w:val="kk-KZ"/>
              </w:rPr>
              <w:t>...</w:t>
            </w:r>
          </w:p>
        </w:tc>
        <w:tc>
          <w:tcPr>
            <w:tcW w:w="4111" w:type="dxa"/>
          </w:tcPr>
          <w:p w14:paraId="40533897" w14:textId="77777777" w:rsidR="007D209D" w:rsidRPr="003E0B7E" w:rsidRDefault="007D209D" w:rsidP="007D209D">
            <w:pPr>
              <w:ind w:firstLine="284"/>
              <w:jc w:val="both"/>
              <w:outlineLvl w:val="2"/>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lastRenderedPageBreak/>
              <w:t>жобаның 703-бабы мынадай мазмұндағы 2-1-тармақпен толықтырылсын:</w:t>
            </w:r>
          </w:p>
          <w:p w14:paraId="53AEC641" w14:textId="5F438017" w:rsidR="007D209D" w:rsidRPr="003E0B7E" w:rsidRDefault="00C770BB" w:rsidP="007D209D">
            <w:pPr>
              <w:ind w:firstLine="284"/>
              <w:jc w:val="both"/>
              <w:outlineLvl w:val="2"/>
              <w:rPr>
                <w:rFonts w:ascii="Times New Roman" w:eastAsia="Times New Roman" w:hAnsi="Times New Roman" w:cs="Times New Roman"/>
                <w:b/>
                <w:bCs/>
                <w:sz w:val="24"/>
                <w:szCs w:val="24"/>
                <w:lang w:val="kk-KZ" w:eastAsia="ru-RU"/>
              </w:rPr>
            </w:pPr>
            <w:r w:rsidRPr="003E0B7E">
              <w:rPr>
                <w:rFonts w:ascii="Times New Roman" w:eastAsia="Times New Roman" w:hAnsi="Times New Roman" w:cs="Times New Roman"/>
                <w:b/>
                <w:bCs/>
                <w:sz w:val="24"/>
                <w:szCs w:val="24"/>
                <w:lang w:val="kk-KZ" w:eastAsia="ru-RU"/>
              </w:rPr>
              <w:t>«</w:t>
            </w:r>
            <w:r w:rsidR="007D209D" w:rsidRPr="003E0B7E">
              <w:rPr>
                <w:rFonts w:ascii="Times New Roman" w:eastAsia="Times New Roman" w:hAnsi="Times New Roman" w:cs="Times New Roman"/>
                <w:b/>
                <w:bCs/>
                <w:sz w:val="24"/>
                <w:szCs w:val="24"/>
                <w:lang w:val="kk-KZ" w:eastAsia="ru-RU"/>
              </w:rPr>
              <w:t xml:space="preserve">2-1. Салалар бойынша айналымнан алынатын салық бойынша арнаулы салық режимі тізбесін уәкілетті орган белгілейтін белгілі бір салаларда қызметті жүзеге асыратын кәсіпкерлік субъектілеріне қолданылады. </w:t>
            </w:r>
          </w:p>
          <w:p w14:paraId="478F8CB1" w14:textId="00E65C61" w:rsidR="007D209D" w:rsidRPr="003E0B7E" w:rsidRDefault="007D209D" w:rsidP="007D209D">
            <w:pPr>
              <w:ind w:firstLine="284"/>
              <w:jc w:val="both"/>
              <w:outlineLvl w:val="2"/>
              <w:rPr>
                <w:rFonts w:ascii="Times New Roman" w:eastAsia="Times New Roman" w:hAnsi="Times New Roman" w:cs="Times New Roman"/>
                <w:b/>
                <w:bCs/>
                <w:sz w:val="24"/>
                <w:szCs w:val="24"/>
                <w:lang w:val="kk-KZ" w:eastAsia="ru-RU"/>
              </w:rPr>
            </w:pPr>
            <w:r w:rsidRPr="003E0B7E">
              <w:rPr>
                <w:rFonts w:ascii="Times New Roman" w:eastAsia="Times New Roman" w:hAnsi="Times New Roman" w:cs="Times New Roman"/>
                <w:b/>
                <w:bCs/>
                <w:sz w:val="24"/>
                <w:szCs w:val="24"/>
                <w:lang w:val="kk-KZ" w:eastAsia="ru-RU"/>
              </w:rPr>
              <w:t>Осы режимді қолдану салық төлеушіні корпоративтік табыс салығы мен қосылған құн салығын төлеуден босатады, оларды бірыңғай төлеммен – салалар бойынша айналым салығымен алмастырады.</w:t>
            </w:r>
            <w:r w:rsidR="00C770BB" w:rsidRPr="003E0B7E">
              <w:rPr>
                <w:rFonts w:ascii="Times New Roman" w:eastAsia="Times New Roman" w:hAnsi="Times New Roman" w:cs="Times New Roman"/>
                <w:b/>
                <w:bCs/>
                <w:sz w:val="24"/>
                <w:szCs w:val="24"/>
                <w:lang w:val="kk-KZ" w:eastAsia="ru-RU"/>
              </w:rPr>
              <w:t>»</w:t>
            </w:r>
            <w:r w:rsidRPr="003E0B7E">
              <w:rPr>
                <w:rFonts w:ascii="Times New Roman" w:eastAsia="Times New Roman" w:hAnsi="Times New Roman" w:cs="Times New Roman"/>
                <w:b/>
                <w:bCs/>
                <w:sz w:val="24"/>
                <w:szCs w:val="24"/>
                <w:lang w:val="kk-KZ" w:eastAsia="ru-RU"/>
              </w:rPr>
              <w:t>;</w:t>
            </w:r>
          </w:p>
        </w:tc>
        <w:tc>
          <w:tcPr>
            <w:tcW w:w="3826" w:type="dxa"/>
          </w:tcPr>
          <w:p w14:paraId="2BE7EF0B" w14:textId="77777777" w:rsidR="007D209D" w:rsidRPr="00A520F0" w:rsidRDefault="007D209D" w:rsidP="007D209D">
            <w:pPr>
              <w:ind w:firstLine="28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депутаттар</w:t>
            </w:r>
          </w:p>
          <w:p w14:paraId="7BCA3D7A" w14:textId="77777777" w:rsidR="007D209D" w:rsidRPr="00A520F0" w:rsidRDefault="007D209D" w:rsidP="007D209D">
            <w:pPr>
              <w:ind w:firstLine="28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 Жұ</w:t>
            </w:r>
            <w:r w:rsidRPr="00A520F0">
              <w:rPr>
                <w:rFonts w:ascii="Times New Roman" w:eastAsia="Calibri" w:hAnsi="Times New Roman" w:cs="Times New Roman"/>
                <w:b/>
                <w:sz w:val="24"/>
                <w:szCs w:val="24"/>
                <w:lang w:val="kk-KZ"/>
              </w:rPr>
              <w:t>банов</w:t>
            </w:r>
          </w:p>
          <w:p w14:paraId="18A57246"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Е. Стамбеков</w:t>
            </w:r>
          </w:p>
          <w:p w14:paraId="1E1DB223"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 xml:space="preserve">М. </w:t>
            </w:r>
            <w:r>
              <w:rPr>
                <w:rFonts w:ascii="Times New Roman" w:eastAsia="Calibri" w:hAnsi="Times New Roman" w:cs="Times New Roman"/>
                <w:b/>
                <w:sz w:val="24"/>
                <w:szCs w:val="24"/>
                <w:lang w:val="kk-KZ"/>
              </w:rPr>
              <w:t>Ескенді</w:t>
            </w:r>
            <w:r w:rsidRPr="00A520F0">
              <w:rPr>
                <w:rFonts w:ascii="Times New Roman" w:eastAsia="Calibri" w:hAnsi="Times New Roman" w:cs="Times New Roman"/>
                <w:b/>
                <w:sz w:val="24"/>
                <w:szCs w:val="24"/>
                <w:lang w:val="kk-KZ"/>
              </w:rPr>
              <w:t>ров</w:t>
            </w:r>
          </w:p>
          <w:p w14:paraId="74479FDC"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С. Мусабаев</w:t>
            </w:r>
          </w:p>
          <w:p w14:paraId="7ACCAF22"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Е. Әбіл</w:t>
            </w:r>
          </w:p>
          <w:p w14:paraId="1967A111" w14:textId="77777777" w:rsidR="007D209D" w:rsidRPr="00A520F0" w:rsidRDefault="007D209D" w:rsidP="007D209D">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Р. Қожасбаев</w:t>
            </w:r>
          </w:p>
          <w:p w14:paraId="379ACA70" w14:textId="77777777" w:rsidR="007D209D" w:rsidRPr="00A520F0" w:rsidRDefault="007D209D" w:rsidP="007D209D">
            <w:pPr>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b/>
                <w:sz w:val="24"/>
                <w:szCs w:val="24"/>
                <w:lang w:val="kk-KZ"/>
              </w:rPr>
              <w:t>М. Ергешбаев</w:t>
            </w:r>
          </w:p>
          <w:p w14:paraId="48550C8B" w14:textId="77777777" w:rsidR="007D209D" w:rsidRPr="00A520F0" w:rsidRDefault="007D209D" w:rsidP="007D209D">
            <w:pPr>
              <w:ind w:firstLine="284"/>
              <w:jc w:val="both"/>
              <w:rPr>
                <w:rFonts w:ascii="Times New Roman" w:eastAsia="Calibri" w:hAnsi="Times New Roman" w:cs="Times New Roman"/>
                <w:bCs/>
                <w:sz w:val="24"/>
                <w:szCs w:val="24"/>
                <w:lang w:val="kk-KZ"/>
              </w:rPr>
            </w:pPr>
          </w:p>
          <w:p w14:paraId="1ED52A28" w14:textId="7777777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Ұсынылып отырған түзету экономиканың белгілі бір салаларында жұмыс істейтін кәсіпкерлік субъектілері үшін оңайлатылған және ашық салық режимін құруға бағытталған. Негізгі мақсат корпоративтік табыс салығын (КТС) және қосылған құн салығын (ҚҚС) салалар бойынша бірыңғай төлемге – айналым салығына біріктіру есебінен салық жүктемесін азайту және салықтық әкімшілендіруді жеңілдету болып табылады.</w:t>
            </w:r>
          </w:p>
          <w:p w14:paraId="72BF1220" w14:textId="2605812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 xml:space="preserve">Осы режимді қолдануға құқығы бар салалардың тізбесін айқындау </w:t>
            </w:r>
            <w:r w:rsidRPr="006C333A">
              <w:rPr>
                <w:rFonts w:ascii="Times New Roman" w:eastAsia="Calibri" w:hAnsi="Times New Roman" w:cs="Times New Roman"/>
                <w:bCs/>
                <w:sz w:val="24"/>
                <w:szCs w:val="24"/>
                <w:lang w:val="kk-KZ"/>
              </w:rPr>
              <w:lastRenderedPageBreak/>
              <w:t xml:space="preserve">уәкілетті органға жүктеледі. Бұл мемлекеттің экономикалық басымдықтарын, әртүрлі салалар қызметінің ерекшелігін және </w:t>
            </w:r>
            <w:r>
              <w:rPr>
                <w:rFonts w:ascii="Times New Roman" w:eastAsia="Calibri" w:hAnsi="Times New Roman" w:cs="Times New Roman"/>
                <w:bCs/>
                <w:sz w:val="24"/>
                <w:szCs w:val="24"/>
                <w:lang w:val="kk-KZ"/>
              </w:rPr>
              <w:t>б</w:t>
            </w:r>
            <w:r w:rsidRPr="006C333A">
              <w:rPr>
                <w:rFonts w:ascii="Times New Roman" w:eastAsia="Calibri" w:hAnsi="Times New Roman" w:cs="Times New Roman"/>
                <w:bCs/>
                <w:sz w:val="24"/>
                <w:szCs w:val="24"/>
                <w:lang w:val="kk-KZ"/>
              </w:rPr>
              <w:t>изнестің жекелеген сегменттерін қолдау қажеттілігін ескере отырып, оны қолдану аясын икемді реттеуге мүмкіндік береді.</w:t>
            </w:r>
          </w:p>
          <w:p w14:paraId="2A9A3787" w14:textId="27274E69" w:rsidR="007D209D" w:rsidRPr="00A520F0" w:rsidRDefault="006C333A" w:rsidP="006C333A">
            <w:pPr>
              <w:ind w:firstLine="284"/>
              <w:jc w:val="both"/>
              <w:rPr>
                <w:rFonts w:ascii="Times New Roman" w:hAnsi="Times New Roman" w:cs="Times New Roman"/>
                <w:sz w:val="24"/>
                <w:szCs w:val="24"/>
                <w:lang w:val="kk-KZ"/>
              </w:rPr>
            </w:pPr>
            <w:r w:rsidRPr="006C333A">
              <w:rPr>
                <w:rFonts w:ascii="Times New Roman" w:eastAsia="Calibri" w:hAnsi="Times New Roman" w:cs="Times New Roman"/>
                <w:bCs/>
                <w:sz w:val="24"/>
                <w:szCs w:val="24"/>
                <w:lang w:val="kk-KZ"/>
              </w:rPr>
              <w:t>Бұл режимді енгізу салық есебін жеңілдетуге, әкімшілік кедергілерді азайтуға және салық төлеушілердің қаржылық тұрақтылығын жақсартуға ықпал етеді. КТС және ҚҚС төлеуден босату салық жүктемесін азайтады, бұл әсіресе айналым қаражаттарының үлесі жоғары және маржалық кірістері аз кәсіпорындарға қатысты.</w:t>
            </w:r>
          </w:p>
        </w:tc>
        <w:tc>
          <w:tcPr>
            <w:tcW w:w="1559" w:type="dxa"/>
          </w:tcPr>
          <w:p w14:paraId="795111D4" w14:textId="77777777" w:rsidR="007D209D" w:rsidRPr="007D209D" w:rsidRDefault="007D209D" w:rsidP="007D209D">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6C333A" w:rsidRPr="003E0B7E" w14:paraId="75C1DD32" w14:textId="77777777" w:rsidTr="00E066B1">
        <w:tc>
          <w:tcPr>
            <w:tcW w:w="709" w:type="dxa"/>
          </w:tcPr>
          <w:p w14:paraId="65F8A079" w14:textId="32E57387" w:rsidR="006C333A" w:rsidRPr="007D209D" w:rsidRDefault="006C333A" w:rsidP="006C333A">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shd w:val="clear" w:color="auto" w:fill="auto"/>
          </w:tcPr>
          <w:p w14:paraId="04CF219F" w14:textId="77777777" w:rsidR="006C333A" w:rsidRDefault="006C333A" w:rsidP="006C333A">
            <w:pPr>
              <w:shd w:val="clear" w:color="auto" w:fill="FFFFFF" w:themeFill="background1"/>
              <w:jc w:val="center"/>
              <w:rPr>
                <w:rFonts w:ascii="Times New Roman" w:hAnsi="Times New Roman" w:cs="Times New Roman"/>
                <w:sz w:val="24"/>
                <w:szCs w:val="24"/>
              </w:rPr>
            </w:pPr>
            <w:r w:rsidRPr="006C333A">
              <w:rPr>
                <w:rFonts w:ascii="Times New Roman" w:hAnsi="Times New Roman" w:cs="Times New Roman"/>
                <w:sz w:val="24"/>
                <w:szCs w:val="24"/>
              </w:rPr>
              <w:t>жаңа 78-1</w:t>
            </w:r>
            <w:r>
              <w:rPr>
                <w:rFonts w:ascii="Times New Roman" w:hAnsi="Times New Roman" w:cs="Times New Roman"/>
                <w:sz w:val="24"/>
                <w:szCs w:val="24"/>
                <w:lang w:val="kk-KZ"/>
              </w:rPr>
              <w:t>-</w:t>
            </w:r>
            <w:r w:rsidRPr="006C333A">
              <w:rPr>
                <w:rFonts w:ascii="Times New Roman" w:hAnsi="Times New Roman" w:cs="Times New Roman"/>
                <w:sz w:val="24"/>
                <w:szCs w:val="24"/>
              </w:rPr>
              <w:t xml:space="preserve"> тарау </w:t>
            </w:r>
          </w:p>
          <w:p w14:paraId="3D106CCD" w14:textId="439C56BF" w:rsidR="006C333A" w:rsidRPr="00A520F0" w:rsidRDefault="006C333A" w:rsidP="006C333A">
            <w:pPr>
              <w:shd w:val="clear" w:color="auto" w:fill="FFFFFF" w:themeFill="background1"/>
              <w:jc w:val="center"/>
              <w:rPr>
                <w:rFonts w:ascii="Times New Roman" w:hAnsi="Times New Roman" w:cs="Times New Roman"/>
                <w:sz w:val="24"/>
                <w:szCs w:val="24"/>
              </w:rPr>
            </w:pPr>
            <w:r w:rsidRPr="006C333A">
              <w:rPr>
                <w:rFonts w:ascii="Times New Roman" w:hAnsi="Times New Roman" w:cs="Times New Roman"/>
                <w:sz w:val="24"/>
                <w:szCs w:val="24"/>
              </w:rPr>
              <w:t>5-1</w:t>
            </w:r>
            <w:r>
              <w:rPr>
                <w:rFonts w:ascii="Times New Roman" w:hAnsi="Times New Roman" w:cs="Times New Roman"/>
                <w:sz w:val="24"/>
                <w:szCs w:val="24"/>
                <w:lang w:val="kk-KZ"/>
              </w:rPr>
              <w:t>-</w:t>
            </w:r>
            <w:r w:rsidRPr="006C333A">
              <w:rPr>
                <w:rFonts w:ascii="Times New Roman" w:hAnsi="Times New Roman" w:cs="Times New Roman"/>
                <w:sz w:val="24"/>
                <w:szCs w:val="24"/>
              </w:rPr>
              <w:t xml:space="preserve"> </w:t>
            </w:r>
            <w:r>
              <w:rPr>
                <w:rFonts w:ascii="Times New Roman" w:hAnsi="Times New Roman" w:cs="Times New Roman"/>
                <w:sz w:val="24"/>
                <w:szCs w:val="24"/>
                <w:lang w:val="kk-KZ"/>
              </w:rPr>
              <w:t>п</w:t>
            </w:r>
            <w:r w:rsidRPr="006C333A">
              <w:rPr>
                <w:rFonts w:ascii="Times New Roman" w:hAnsi="Times New Roman" w:cs="Times New Roman"/>
                <w:sz w:val="24"/>
                <w:szCs w:val="24"/>
              </w:rPr>
              <w:t>араграф –жаңа 720-1, 720-2, 720-3, 720-4, 720-5</w:t>
            </w:r>
            <w:r>
              <w:rPr>
                <w:rFonts w:ascii="Times New Roman" w:hAnsi="Times New Roman" w:cs="Times New Roman"/>
                <w:sz w:val="24"/>
                <w:szCs w:val="24"/>
                <w:lang w:val="kk-KZ"/>
              </w:rPr>
              <w:t>-</w:t>
            </w:r>
            <w:r w:rsidRPr="006C333A">
              <w:rPr>
                <w:rFonts w:ascii="Times New Roman" w:hAnsi="Times New Roman" w:cs="Times New Roman"/>
                <w:sz w:val="24"/>
                <w:szCs w:val="24"/>
              </w:rPr>
              <w:t xml:space="preserve"> баптар</w:t>
            </w:r>
          </w:p>
        </w:tc>
        <w:tc>
          <w:tcPr>
            <w:tcW w:w="3828" w:type="dxa"/>
            <w:shd w:val="clear" w:color="auto" w:fill="auto"/>
          </w:tcPr>
          <w:p w14:paraId="3A2AB955" w14:textId="58E168CD" w:rsidR="006C333A" w:rsidRPr="00A520F0" w:rsidRDefault="006C333A" w:rsidP="006C333A">
            <w:pPr>
              <w:ind w:firstLine="284"/>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Жоқ.</w:t>
            </w:r>
            <w:r w:rsidRPr="00A520F0">
              <w:rPr>
                <w:rFonts w:ascii="Times New Roman" w:eastAsia="Times New Roman" w:hAnsi="Times New Roman" w:cs="Times New Roman"/>
                <w:b/>
                <w:sz w:val="24"/>
                <w:szCs w:val="24"/>
              </w:rPr>
              <w:t xml:space="preserve"> </w:t>
            </w:r>
          </w:p>
        </w:tc>
        <w:tc>
          <w:tcPr>
            <w:tcW w:w="4111" w:type="dxa"/>
          </w:tcPr>
          <w:p w14:paraId="41F15D11"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Жоба мынадай мазмұндағы 78-1-тараумен толықтырылсын:</w:t>
            </w:r>
          </w:p>
          <w:p w14:paraId="638C2DE4" w14:textId="673E42FE" w:rsidR="006C333A" w:rsidRPr="006C333A" w:rsidRDefault="00B06288" w:rsidP="006C333A">
            <w:pPr>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770B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78-1-</w:t>
            </w:r>
            <w:r w:rsidR="006C333A" w:rsidRPr="006C333A">
              <w:rPr>
                <w:rFonts w:ascii="Times New Roman" w:eastAsia="Times New Roman" w:hAnsi="Times New Roman" w:cs="Times New Roman"/>
                <w:bCs/>
                <w:sz w:val="24"/>
                <w:szCs w:val="24"/>
                <w:lang w:eastAsia="ru-RU"/>
              </w:rPr>
              <w:t>тарау</w:t>
            </w:r>
          </w:p>
          <w:p w14:paraId="13C96011" w14:textId="3FDC3C55" w:rsidR="006C333A" w:rsidRPr="006C333A" w:rsidRDefault="00B06288" w:rsidP="006C333A">
            <w:pPr>
              <w:ind w:firstLine="284"/>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5-1-п</w:t>
            </w:r>
            <w:r w:rsidR="006C333A" w:rsidRPr="006C333A">
              <w:rPr>
                <w:rFonts w:ascii="Times New Roman" w:eastAsia="Times New Roman" w:hAnsi="Times New Roman" w:cs="Times New Roman"/>
                <w:bCs/>
                <w:sz w:val="24"/>
                <w:szCs w:val="24"/>
                <w:lang w:eastAsia="ru-RU"/>
              </w:rPr>
              <w:t xml:space="preserve">араграф. Салалар бойынша </w:t>
            </w:r>
            <w:r w:rsidRPr="006C333A">
              <w:rPr>
                <w:rFonts w:ascii="Times New Roman" w:eastAsia="Times New Roman" w:hAnsi="Times New Roman" w:cs="Times New Roman"/>
                <w:bCs/>
                <w:sz w:val="24"/>
                <w:szCs w:val="24"/>
                <w:lang w:eastAsia="ru-RU"/>
              </w:rPr>
              <w:t>айналымнан алынатын салық</w:t>
            </w:r>
          </w:p>
          <w:p w14:paraId="2F7736A8" w14:textId="46518E2A" w:rsidR="006C333A" w:rsidRPr="00B06288" w:rsidRDefault="006C333A" w:rsidP="006C333A">
            <w:pPr>
              <w:ind w:firstLine="284"/>
              <w:jc w:val="both"/>
              <w:rPr>
                <w:rFonts w:ascii="Times New Roman" w:eastAsia="Times New Roman" w:hAnsi="Times New Roman" w:cs="Times New Roman"/>
                <w:bCs/>
                <w:sz w:val="24"/>
                <w:szCs w:val="24"/>
                <w:lang w:val="kk-KZ" w:eastAsia="ru-RU"/>
              </w:rPr>
            </w:pPr>
            <w:r w:rsidRPr="006C333A">
              <w:rPr>
                <w:rFonts w:ascii="Times New Roman" w:eastAsia="Times New Roman" w:hAnsi="Times New Roman" w:cs="Times New Roman"/>
                <w:bCs/>
                <w:sz w:val="24"/>
                <w:szCs w:val="24"/>
                <w:lang w:eastAsia="ru-RU"/>
              </w:rPr>
              <w:t xml:space="preserve">720-1-бап. Салалар бойынша </w:t>
            </w:r>
            <w:r w:rsidR="00B06288" w:rsidRPr="006C333A">
              <w:rPr>
                <w:rFonts w:ascii="Times New Roman" w:eastAsia="Times New Roman" w:hAnsi="Times New Roman" w:cs="Times New Roman"/>
                <w:bCs/>
                <w:sz w:val="24"/>
                <w:szCs w:val="24"/>
                <w:lang w:eastAsia="ru-RU"/>
              </w:rPr>
              <w:t xml:space="preserve">айналымнан алынатын </w:t>
            </w:r>
            <w:proofErr w:type="gramStart"/>
            <w:r w:rsidR="00B06288" w:rsidRPr="006C333A">
              <w:rPr>
                <w:rFonts w:ascii="Times New Roman" w:eastAsia="Times New Roman" w:hAnsi="Times New Roman" w:cs="Times New Roman"/>
                <w:bCs/>
                <w:sz w:val="24"/>
                <w:szCs w:val="24"/>
                <w:lang w:eastAsia="ru-RU"/>
              </w:rPr>
              <w:t>салық</w:t>
            </w:r>
            <w:r w:rsidR="00B06288">
              <w:rPr>
                <w:rFonts w:ascii="Times New Roman" w:eastAsia="Times New Roman" w:hAnsi="Times New Roman" w:cs="Times New Roman"/>
                <w:bCs/>
                <w:sz w:val="24"/>
                <w:szCs w:val="24"/>
                <w:lang w:val="kk-KZ" w:eastAsia="ru-RU"/>
              </w:rPr>
              <w:t xml:space="preserve">  ұғымы</w:t>
            </w:r>
            <w:proofErr w:type="gramEnd"/>
            <w:r w:rsidRPr="006C333A">
              <w:rPr>
                <w:rFonts w:ascii="Times New Roman" w:eastAsia="Times New Roman" w:hAnsi="Times New Roman" w:cs="Times New Roman"/>
                <w:bCs/>
                <w:sz w:val="24"/>
                <w:szCs w:val="24"/>
                <w:lang w:eastAsia="ru-RU"/>
              </w:rPr>
              <w:t xml:space="preserve"> мен </w:t>
            </w:r>
            <w:r w:rsidR="00B06288">
              <w:rPr>
                <w:rFonts w:ascii="Times New Roman" w:eastAsia="Times New Roman" w:hAnsi="Times New Roman" w:cs="Times New Roman"/>
                <w:bCs/>
                <w:sz w:val="24"/>
                <w:szCs w:val="24"/>
                <w:lang w:val="kk-KZ" w:eastAsia="ru-RU"/>
              </w:rPr>
              <w:t>қағидаттары</w:t>
            </w:r>
          </w:p>
          <w:p w14:paraId="0B7893A4" w14:textId="63239ADA" w:rsidR="006C333A" w:rsidRPr="00B06288" w:rsidRDefault="006C333A" w:rsidP="006C333A">
            <w:pPr>
              <w:ind w:firstLine="284"/>
              <w:jc w:val="both"/>
              <w:rPr>
                <w:rFonts w:ascii="Times New Roman" w:eastAsia="Times New Roman" w:hAnsi="Times New Roman" w:cs="Times New Roman"/>
                <w:bCs/>
                <w:sz w:val="24"/>
                <w:szCs w:val="24"/>
                <w:lang w:val="kk-KZ" w:eastAsia="ru-RU"/>
              </w:rPr>
            </w:pPr>
            <w:r w:rsidRPr="00B06288">
              <w:rPr>
                <w:rFonts w:ascii="Times New Roman" w:eastAsia="Times New Roman" w:hAnsi="Times New Roman" w:cs="Times New Roman"/>
                <w:bCs/>
                <w:sz w:val="24"/>
                <w:szCs w:val="24"/>
                <w:lang w:val="kk-KZ" w:eastAsia="ru-RU"/>
              </w:rPr>
              <w:t xml:space="preserve">1. Салалар бойынша айналымнан алынатын салық тауарларды сатудан, жұмыстарды орындаудан және қызметтер көрсетуден алынған </w:t>
            </w:r>
            <w:r w:rsidR="00B06288">
              <w:rPr>
                <w:rFonts w:ascii="Times New Roman" w:eastAsia="Times New Roman" w:hAnsi="Times New Roman" w:cs="Times New Roman"/>
                <w:bCs/>
                <w:sz w:val="24"/>
                <w:szCs w:val="24"/>
                <w:lang w:val="kk-KZ" w:eastAsia="ru-RU"/>
              </w:rPr>
              <w:t>кірістерде</w:t>
            </w:r>
            <w:r w:rsidRPr="00B06288">
              <w:rPr>
                <w:rFonts w:ascii="Times New Roman" w:eastAsia="Times New Roman" w:hAnsi="Times New Roman" w:cs="Times New Roman"/>
                <w:bCs/>
                <w:sz w:val="24"/>
                <w:szCs w:val="24"/>
                <w:lang w:val="kk-KZ" w:eastAsia="ru-RU"/>
              </w:rPr>
              <w:t xml:space="preserve">н салықты оңайлатылған </w:t>
            </w:r>
            <w:r w:rsidR="00B06288">
              <w:rPr>
                <w:rFonts w:ascii="Times New Roman" w:eastAsia="Times New Roman" w:hAnsi="Times New Roman" w:cs="Times New Roman"/>
                <w:bCs/>
                <w:sz w:val="24"/>
                <w:szCs w:val="24"/>
                <w:lang w:val="kk-KZ" w:eastAsia="ru-RU"/>
              </w:rPr>
              <w:t xml:space="preserve">түрде </w:t>
            </w:r>
            <w:r w:rsidRPr="00B06288">
              <w:rPr>
                <w:rFonts w:ascii="Times New Roman" w:eastAsia="Times New Roman" w:hAnsi="Times New Roman" w:cs="Times New Roman"/>
                <w:bCs/>
                <w:sz w:val="24"/>
                <w:szCs w:val="24"/>
                <w:lang w:val="kk-KZ" w:eastAsia="ru-RU"/>
              </w:rPr>
              <w:t>есептеу</w:t>
            </w:r>
            <w:r w:rsidR="00B06288">
              <w:rPr>
                <w:rFonts w:ascii="Times New Roman" w:eastAsia="Times New Roman" w:hAnsi="Times New Roman" w:cs="Times New Roman"/>
                <w:bCs/>
                <w:sz w:val="24"/>
                <w:szCs w:val="24"/>
                <w:lang w:val="kk-KZ" w:eastAsia="ru-RU"/>
              </w:rPr>
              <w:t xml:space="preserve"> мен</w:t>
            </w:r>
            <w:r w:rsidRPr="00B06288">
              <w:rPr>
                <w:rFonts w:ascii="Times New Roman" w:eastAsia="Times New Roman" w:hAnsi="Times New Roman" w:cs="Times New Roman"/>
                <w:bCs/>
                <w:sz w:val="24"/>
                <w:szCs w:val="24"/>
                <w:lang w:val="kk-KZ" w:eastAsia="ru-RU"/>
              </w:rPr>
              <w:t xml:space="preserve"> төлеуді көздейтін </w:t>
            </w:r>
            <w:r w:rsidRPr="00B06288">
              <w:rPr>
                <w:rFonts w:ascii="Times New Roman" w:eastAsia="Times New Roman" w:hAnsi="Times New Roman" w:cs="Times New Roman"/>
                <w:bCs/>
                <w:sz w:val="24"/>
                <w:szCs w:val="24"/>
                <w:lang w:val="kk-KZ" w:eastAsia="ru-RU"/>
              </w:rPr>
              <w:lastRenderedPageBreak/>
              <w:t>арна</w:t>
            </w:r>
            <w:r w:rsidR="00B06288">
              <w:rPr>
                <w:rFonts w:ascii="Times New Roman" w:eastAsia="Times New Roman" w:hAnsi="Times New Roman" w:cs="Times New Roman"/>
                <w:bCs/>
                <w:sz w:val="24"/>
                <w:szCs w:val="24"/>
                <w:lang w:val="kk-KZ" w:eastAsia="ru-RU"/>
              </w:rPr>
              <w:t>ул</w:t>
            </w:r>
            <w:r w:rsidRPr="00B06288">
              <w:rPr>
                <w:rFonts w:ascii="Times New Roman" w:eastAsia="Times New Roman" w:hAnsi="Times New Roman" w:cs="Times New Roman"/>
                <w:bCs/>
                <w:sz w:val="24"/>
                <w:szCs w:val="24"/>
                <w:lang w:val="kk-KZ" w:eastAsia="ru-RU"/>
              </w:rPr>
              <w:t>ы салық режимі болып табылады.</w:t>
            </w:r>
          </w:p>
          <w:p w14:paraId="2BC4AE6E" w14:textId="73178C0D" w:rsidR="006C333A" w:rsidRPr="003E0B7E" w:rsidRDefault="006C333A" w:rsidP="006C333A">
            <w:pPr>
              <w:ind w:firstLine="284"/>
              <w:jc w:val="both"/>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t xml:space="preserve">Салық </w:t>
            </w:r>
            <w:r w:rsidR="00B06288">
              <w:rPr>
                <w:rFonts w:ascii="Times New Roman" w:eastAsia="Times New Roman" w:hAnsi="Times New Roman" w:cs="Times New Roman"/>
                <w:bCs/>
                <w:sz w:val="24"/>
                <w:szCs w:val="24"/>
                <w:lang w:val="kk-KZ" w:eastAsia="ru-RU"/>
              </w:rPr>
              <w:t>мөлшерлемесі</w:t>
            </w:r>
            <w:r w:rsidRPr="003E0B7E">
              <w:rPr>
                <w:rFonts w:ascii="Times New Roman" w:eastAsia="Times New Roman" w:hAnsi="Times New Roman" w:cs="Times New Roman"/>
                <w:bCs/>
                <w:sz w:val="24"/>
                <w:szCs w:val="24"/>
                <w:lang w:val="kk-KZ" w:eastAsia="ru-RU"/>
              </w:rPr>
              <w:t xml:space="preserve"> уәкілетті орган бекіткен салық жүктемесінің коэффициентіне байланысты экономиканың әрбір саласы үшін жеке белгіленеді.</w:t>
            </w:r>
          </w:p>
          <w:p w14:paraId="3364801D" w14:textId="395CE4A2" w:rsidR="006C333A" w:rsidRPr="003E0B7E" w:rsidRDefault="006C333A" w:rsidP="006C333A">
            <w:pPr>
              <w:ind w:firstLine="284"/>
              <w:jc w:val="both"/>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t xml:space="preserve">2. Салалар бойынша </w:t>
            </w:r>
            <w:r w:rsidR="00B06288" w:rsidRPr="003E0B7E">
              <w:rPr>
                <w:rFonts w:ascii="Times New Roman" w:eastAsia="Times New Roman" w:hAnsi="Times New Roman" w:cs="Times New Roman"/>
                <w:bCs/>
                <w:sz w:val="24"/>
                <w:szCs w:val="24"/>
                <w:lang w:val="kk-KZ" w:eastAsia="ru-RU"/>
              </w:rPr>
              <w:t>айналымнан алынатын</w:t>
            </w:r>
            <w:r w:rsidRPr="003E0B7E">
              <w:rPr>
                <w:rFonts w:ascii="Times New Roman" w:eastAsia="Times New Roman" w:hAnsi="Times New Roman" w:cs="Times New Roman"/>
                <w:bCs/>
                <w:sz w:val="24"/>
                <w:szCs w:val="24"/>
                <w:lang w:val="kk-KZ" w:eastAsia="ru-RU"/>
              </w:rPr>
              <w:t xml:space="preserve"> салы</w:t>
            </w:r>
            <w:r w:rsidR="00B06288">
              <w:rPr>
                <w:rFonts w:ascii="Times New Roman" w:eastAsia="Times New Roman" w:hAnsi="Times New Roman" w:cs="Times New Roman"/>
                <w:bCs/>
                <w:sz w:val="24"/>
                <w:szCs w:val="24"/>
                <w:lang w:val="kk-KZ" w:eastAsia="ru-RU"/>
              </w:rPr>
              <w:t>қт</w:t>
            </w:r>
            <w:r w:rsidRPr="003E0B7E">
              <w:rPr>
                <w:rFonts w:ascii="Times New Roman" w:eastAsia="Times New Roman" w:hAnsi="Times New Roman" w:cs="Times New Roman"/>
                <w:bCs/>
                <w:sz w:val="24"/>
                <w:szCs w:val="24"/>
                <w:lang w:val="kk-KZ" w:eastAsia="ru-RU"/>
              </w:rPr>
              <w:t xml:space="preserve">ың негізгі </w:t>
            </w:r>
            <w:r w:rsidR="00B06288">
              <w:rPr>
                <w:rFonts w:ascii="Times New Roman" w:eastAsia="Times New Roman" w:hAnsi="Times New Roman" w:cs="Times New Roman"/>
                <w:bCs/>
                <w:sz w:val="24"/>
                <w:szCs w:val="24"/>
                <w:lang w:val="kk-KZ" w:eastAsia="ru-RU"/>
              </w:rPr>
              <w:t>қағидаттары</w:t>
            </w:r>
            <w:r w:rsidRPr="003E0B7E">
              <w:rPr>
                <w:rFonts w:ascii="Times New Roman" w:eastAsia="Times New Roman" w:hAnsi="Times New Roman" w:cs="Times New Roman"/>
                <w:bCs/>
                <w:sz w:val="24"/>
                <w:szCs w:val="24"/>
                <w:lang w:val="kk-KZ" w:eastAsia="ru-RU"/>
              </w:rPr>
              <w:t>:</w:t>
            </w:r>
          </w:p>
          <w:p w14:paraId="31939D52" w14:textId="77777777" w:rsidR="006C333A" w:rsidRPr="003E0B7E" w:rsidRDefault="006C333A" w:rsidP="006C333A">
            <w:pPr>
              <w:ind w:firstLine="284"/>
              <w:jc w:val="both"/>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t>1) сараланған мөлшерлемелерді белгілеу арқылы экономика салаларының ерекшеліктерін есепке алу;</w:t>
            </w:r>
          </w:p>
          <w:p w14:paraId="070722E4" w14:textId="33C10652" w:rsidR="006C333A" w:rsidRPr="003E0B7E" w:rsidRDefault="006C333A" w:rsidP="006C333A">
            <w:pPr>
              <w:ind w:firstLine="284"/>
              <w:jc w:val="both"/>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t>2) салық төлеуді автоматтандыру;</w:t>
            </w:r>
          </w:p>
          <w:p w14:paraId="37D23EF9" w14:textId="4A0D3AD6" w:rsidR="006C333A" w:rsidRPr="003E0B7E" w:rsidRDefault="006C333A" w:rsidP="006C333A">
            <w:pPr>
              <w:ind w:firstLine="284"/>
              <w:jc w:val="both"/>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t>3) салық төлеушілер мен салық органдарына әкімшілік жүктемені азайту.</w:t>
            </w:r>
          </w:p>
          <w:p w14:paraId="17C6AE80" w14:textId="6D76B152" w:rsidR="006C333A" w:rsidRPr="003E0B7E" w:rsidRDefault="006C333A" w:rsidP="006C333A">
            <w:pPr>
              <w:ind w:firstLine="284"/>
              <w:jc w:val="both"/>
              <w:rPr>
                <w:rFonts w:ascii="Times New Roman" w:eastAsia="Times New Roman" w:hAnsi="Times New Roman" w:cs="Times New Roman"/>
                <w:bCs/>
                <w:sz w:val="24"/>
                <w:szCs w:val="24"/>
                <w:lang w:val="kk-KZ" w:eastAsia="ru-RU"/>
              </w:rPr>
            </w:pPr>
            <w:r w:rsidRPr="003E0B7E">
              <w:rPr>
                <w:rFonts w:ascii="Times New Roman" w:eastAsia="Times New Roman" w:hAnsi="Times New Roman" w:cs="Times New Roman"/>
                <w:bCs/>
                <w:sz w:val="24"/>
                <w:szCs w:val="24"/>
                <w:lang w:val="kk-KZ" w:eastAsia="ru-RU"/>
              </w:rPr>
              <w:t xml:space="preserve">3. Салалар бойынша </w:t>
            </w:r>
            <w:r w:rsidR="00B06288" w:rsidRPr="003E0B7E">
              <w:rPr>
                <w:rFonts w:ascii="Times New Roman" w:eastAsia="Times New Roman" w:hAnsi="Times New Roman" w:cs="Times New Roman"/>
                <w:bCs/>
                <w:sz w:val="24"/>
                <w:szCs w:val="24"/>
                <w:lang w:val="kk-KZ" w:eastAsia="ru-RU"/>
              </w:rPr>
              <w:t>айналымнан алынатын салық</w:t>
            </w:r>
            <w:r w:rsidR="00B06288">
              <w:rPr>
                <w:rFonts w:ascii="Times New Roman" w:eastAsia="Times New Roman" w:hAnsi="Times New Roman" w:cs="Times New Roman"/>
                <w:bCs/>
                <w:sz w:val="24"/>
                <w:szCs w:val="24"/>
                <w:lang w:val="kk-KZ" w:eastAsia="ru-RU"/>
              </w:rPr>
              <w:t>ты</w:t>
            </w:r>
            <w:r w:rsidRPr="003E0B7E">
              <w:rPr>
                <w:rFonts w:ascii="Times New Roman" w:eastAsia="Times New Roman" w:hAnsi="Times New Roman" w:cs="Times New Roman"/>
                <w:bCs/>
                <w:sz w:val="24"/>
                <w:szCs w:val="24"/>
                <w:lang w:val="kk-KZ" w:eastAsia="ru-RU"/>
              </w:rPr>
              <w:t xml:space="preserve"> қолдану салық жүйесінің ашықтығын арттыруға және сыбайлас жемқорлық тәуекелдерін азайтуға бағытталған.</w:t>
            </w:r>
          </w:p>
          <w:p w14:paraId="3C212863" w14:textId="26843B8E" w:rsidR="006C333A" w:rsidRPr="003E0B7E" w:rsidRDefault="006C333A" w:rsidP="006C333A">
            <w:pPr>
              <w:ind w:firstLine="284"/>
              <w:jc w:val="both"/>
              <w:rPr>
                <w:rFonts w:ascii="Times New Roman" w:eastAsia="Times New Roman" w:hAnsi="Times New Roman" w:cs="Times New Roman"/>
                <w:b/>
                <w:bCs/>
                <w:sz w:val="24"/>
                <w:szCs w:val="24"/>
                <w:lang w:val="kk-KZ" w:eastAsia="ru-RU"/>
              </w:rPr>
            </w:pPr>
            <w:r w:rsidRPr="003E0B7E">
              <w:rPr>
                <w:rFonts w:ascii="Times New Roman" w:eastAsia="Times New Roman" w:hAnsi="Times New Roman" w:cs="Times New Roman"/>
                <w:b/>
                <w:bCs/>
                <w:sz w:val="24"/>
                <w:szCs w:val="24"/>
                <w:lang w:val="kk-KZ" w:eastAsia="ru-RU"/>
              </w:rPr>
              <w:t xml:space="preserve"> 720-2-бап. Салалар бойынша </w:t>
            </w:r>
            <w:r w:rsidR="009476AB" w:rsidRPr="003E0B7E">
              <w:rPr>
                <w:rFonts w:ascii="Times New Roman" w:eastAsia="Times New Roman" w:hAnsi="Times New Roman" w:cs="Times New Roman"/>
                <w:b/>
                <w:bCs/>
                <w:sz w:val="24"/>
                <w:szCs w:val="24"/>
                <w:lang w:val="kk-KZ" w:eastAsia="ru-RU"/>
              </w:rPr>
              <w:t xml:space="preserve">айналымнан алынатын салықты </w:t>
            </w:r>
            <w:r w:rsidRPr="003E0B7E">
              <w:rPr>
                <w:rFonts w:ascii="Times New Roman" w:eastAsia="Times New Roman" w:hAnsi="Times New Roman" w:cs="Times New Roman"/>
                <w:b/>
                <w:bCs/>
                <w:sz w:val="24"/>
                <w:szCs w:val="24"/>
                <w:lang w:val="kk-KZ" w:eastAsia="ru-RU"/>
              </w:rPr>
              <w:t xml:space="preserve">есептеу және төлеу </w:t>
            </w:r>
          </w:p>
          <w:p w14:paraId="5F17272B" w14:textId="197A474A"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 xml:space="preserve">1. </w:t>
            </w:r>
            <w:r w:rsidR="00B06288">
              <w:rPr>
                <w:rFonts w:ascii="Times New Roman" w:eastAsia="Times New Roman" w:hAnsi="Times New Roman" w:cs="Times New Roman"/>
                <w:bCs/>
                <w:sz w:val="24"/>
                <w:szCs w:val="24"/>
                <w:lang w:val="kk-KZ" w:eastAsia="ru-RU"/>
              </w:rPr>
              <w:t>С</w:t>
            </w:r>
            <w:r w:rsidR="00B06288" w:rsidRPr="006C333A">
              <w:rPr>
                <w:rFonts w:ascii="Times New Roman" w:eastAsia="Times New Roman" w:hAnsi="Times New Roman" w:cs="Times New Roman"/>
                <w:bCs/>
                <w:sz w:val="24"/>
                <w:szCs w:val="24"/>
                <w:lang w:eastAsia="ru-RU"/>
              </w:rPr>
              <w:t xml:space="preserve">алалар бойынша айналымнан алынатын салық бойынша арнаулы салық режимін қолданатын салық төлеуші үшін </w:t>
            </w:r>
            <w:r w:rsidR="00B06288">
              <w:rPr>
                <w:rFonts w:ascii="Times New Roman" w:eastAsia="Times New Roman" w:hAnsi="Times New Roman" w:cs="Times New Roman"/>
                <w:bCs/>
                <w:sz w:val="24"/>
                <w:szCs w:val="24"/>
                <w:lang w:val="kk-KZ" w:eastAsia="ru-RU"/>
              </w:rPr>
              <w:t>е</w:t>
            </w:r>
            <w:r w:rsidRPr="006C333A">
              <w:rPr>
                <w:rFonts w:ascii="Times New Roman" w:eastAsia="Times New Roman" w:hAnsi="Times New Roman" w:cs="Times New Roman"/>
                <w:bCs/>
                <w:sz w:val="24"/>
                <w:szCs w:val="24"/>
                <w:lang w:eastAsia="ru-RU"/>
              </w:rPr>
              <w:t xml:space="preserve">септі кезең ішінде кассалық әдіс бойынша жылдық салық кезеңі үшін алынған және корпоративтік немесе жеке табыс </w:t>
            </w:r>
            <w:r w:rsidRPr="006C333A">
              <w:rPr>
                <w:rFonts w:ascii="Times New Roman" w:eastAsia="Times New Roman" w:hAnsi="Times New Roman" w:cs="Times New Roman"/>
                <w:bCs/>
                <w:sz w:val="24"/>
                <w:szCs w:val="24"/>
                <w:lang w:eastAsia="ru-RU"/>
              </w:rPr>
              <w:lastRenderedPageBreak/>
              <w:t xml:space="preserve">салығын, сондай-ақ </w:t>
            </w:r>
            <w:r w:rsidR="00B06288" w:rsidRPr="006C333A">
              <w:rPr>
                <w:rFonts w:ascii="Times New Roman" w:eastAsia="Times New Roman" w:hAnsi="Times New Roman" w:cs="Times New Roman"/>
                <w:bCs/>
                <w:sz w:val="24"/>
                <w:szCs w:val="24"/>
                <w:lang w:eastAsia="ru-RU"/>
              </w:rPr>
              <w:t>төлем көзінен ұсталатын салықтар</w:t>
            </w:r>
            <w:r w:rsidR="00B06288">
              <w:rPr>
                <w:rFonts w:ascii="Times New Roman" w:eastAsia="Times New Roman" w:hAnsi="Times New Roman" w:cs="Times New Roman"/>
                <w:bCs/>
                <w:sz w:val="24"/>
                <w:szCs w:val="24"/>
                <w:lang w:val="kk-KZ" w:eastAsia="ru-RU"/>
              </w:rPr>
              <w:t xml:space="preserve">ды қоспағанда, </w:t>
            </w:r>
            <w:r w:rsidRPr="006C333A">
              <w:rPr>
                <w:rFonts w:ascii="Times New Roman" w:eastAsia="Times New Roman" w:hAnsi="Times New Roman" w:cs="Times New Roman"/>
                <w:bCs/>
                <w:sz w:val="24"/>
                <w:szCs w:val="24"/>
                <w:lang w:eastAsia="ru-RU"/>
              </w:rPr>
              <w:t>қосылған құн салығын есептеу</w:t>
            </w:r>
            <w:r w:rsidR="00B06288">
              <w:rPr>
                <w:rFonts w:ascii="Times New Roman" w:eastAsia="Times New Roman" w:hAnsi="Times New Roman" w:cs="Times New Roman"/>
                <w:bCs/>
                <w:sz w:val="24"/>
                <w:szCs w:val="24"/>
                <w:lang w:val="kk-KZ" w:eastAsia="ru-RU"/>
              </w:rPr>
              <w:t xml:space="preserve"> мен</w:t>
            </w:r>
            <w:r w:rsidRPr="006C333A">
              <w:rPr>
                <w:rFonts w:ascii="Times New Roman" w:eastAsia="Times New Roman" w:hAnsi="Times New Roman" w:cs="Times New Roman"/>
                <w:bCs/>
                <w:sz w:val="24"/>
                <w:szCs w:val="24"/>
                <w:lang w:eastAsia="ru-RU"/>
              </w:rPr>
              <w:t xml:space="preserve"> төлеудің оңайлатылған тәртібін қамтитын </w:t>
            </w:r>
            <w:r w:rsidR="009476AB">
              <w:rPr>
                <w:rFonts w:ascii="Times New Roman" w:eastAsia="Times New Roman" w:hAnsi="Times New Roman" w:cs="Times New Roman"/>
                <w:bCs/>
                <w:sz w:val="24"/>
                <w:szCs w:val="24"/>
                <w:lang w:val="kk-KZ" w:eastAsia="ru-RU"/>
              </w:rPr>
              <w:t>кірі</w:t>
            </w:r>
            <w:r w:rsidRPr="006C333A">
              <w:rPr>
                <w:rFonts w:ascii="Times New Roman" w:eastAsia="Times New Roman" w:hAnsi="Times New Roman" w:cs="Times New Roman"/>
                <w:bCs/>
                <w:sz w:val="24"/>
                <w:szCs w:val="24"/>
                <w:lang w:eastAsia="ru-RU"/>
              </w:rPr>
              <w:t xml:space="preserve">с (шығыстарды есепке алмағанда) </w:t>
            </w:r>
            <w:r w:rsidR="009476AB" w:rsidRPr="006C333A">
              <w:rPr>
                <w:rFonts w:ascii="Times New Roman" w:eastAsia="Times New Roman" w:hAnsi="Times New Roman" w:cs="Times New Roman"/>
                <w:bCs/>
                <w:sz w:val="24"/>
                <w:szCs w:val="24"/>
                <w:lang w:eastAsia="ru-RU"/>
              </w:rPr>
              <w:t xml:space="preserve">салық салу объектісі </w:t>
            </w:r>
            <w:r w:rsidRPr="006C333A">
              <w:rPr>
                <w:rFonts w:ascii="Times New Roman" w:eastAsia="Times New Roman" w:hAnsi="Times New Roman" w:cs="Times New Roman"/>
                <w:bCs/>
                <w:sz w:val="24"/>
                <w:szCs w:val="24"/>
                <w:lang w:eastAsia="ru-RU"/>
              </w:rPr>
              <w:t xml:space="preserve">болып </w:t>
            </w:r>
            <w:proofErr w:type="gramStart"/>
            <w:r w:rsidRPr="006C333A">
              <w:rPr>
                <w:rFonts w:ascii="Times New Roman" w:eastAsia="Times New Roman" w:hAnsi="Times New Roman" w:cs="Times New Roman"/>
                <w:bCs/>
                <w:sz w:val="24"/>
                <w:szCs w:val="24"/>
                <w:lang w:eastAsia="ru-RU"/>
              </w:rPr>
              <w:t>табылады..</w:t>
            </w:r>
            <w:proofErr w:type="gramEnd"/>
          </w:p>
          <w:p w14:paraId="16468839" w14:textId="316C411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 xml:space="preserve">2. Салалар бойынша </w:t>
            </w:r>
            <w:r w:rsidR="00B06288" w:rsidRPr="006C333A">
              <w:rPr>
                <w:rFonts w:ascii="Times New Roman" w:eastAsia="Times New Roman" w:hAnsi="Times New Roman" w:cs="Times New Roman"/>
                <w:bCs/>
                <w:sz w:val="24"/>
                <w:szCs w:val="24"/>
                <w:lang w:eastAsia="ru-RU"/>
              </w:rPr>
              <w:t>айналымнан алынатын салық</w:t>
            </w:r>
            <w:r w:rsidRPr="006C333A">
              <w:rPr>
                <w:rFonts w:ascii="Times New Roman" w:eastAsia="Times New Roman" w:hAnsi="Times New Roman" w:cs="Times New Roman"/>
                <w:bCs/>
                <w:sz w:val="24"/>
                <w:szCs w:val="24"/>
                <w:lang w:eastAsia="ru-RU"/>
              </w:rPr>
              <w:t xml:space="preserve"> үшін есепті салық кезеңі тоқсан болып табылады. </w:t>
            </w:r>
          </w:p>
          <w:p w14:paraId="2AE49FE4"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3. Салық базасынан ақшалай қаражатты қайтаруға байланысты және (немесе) ұстап қалуға және бюджетке басқа салықтар мен міндетті төлемдер ретінде аударуға жататын сомалар, қарыздардың барлық түрлері алып тасталады.</w:t>
            </w:r>
          </w:p>
          <w:p w14:paraId="1FD6B59D" w14:textId="0FE5C726"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4. Салық төлеуді екінші деңгейдегі банктер салық төлеушінің шотына қаражат аударылған сәтте автоматты түрде жүзеге асырады.</w:t>
            </w:r>
          </w:p>
          <w:p w14:paraId="0B01FBF7" w14:textId="2DFD950F" w:rsidR="006C333A" w:rsidRPr="009476AB" w:rsidRDefault="006C333A" w:rsidP="006C333A">
            <w:pPr>
              <w:ind w:firstLine="284"/>
              <w:jc w:val="both"/>
              <w:rPr>
                <w:rFonts w:ascii="Times New Roman" w:eastAsia="Times New Roman" w:hAnsi="Times New Roman" w:cs="Times New Roman"/>
                <w:b/>
                <w:bCs/>
                <w:sz w:val="24"/>
                <w:szCs w:val="24"/>
                <w:lang w:eastAsia="ru-RU"/>
              </w:rPr>
            </w:pPr>
            <w:r w:rsidRPr="006C333A">
              <w:rPr>
                <w:rFonts w:ascii="Times New Roman" w:eastAsia="Times New Roman" w:hAnsi="Times New Roman" w:cs="Times New Roman"/>
                <w:bCs/>
                <w:sz w:val="24"/>
                <w:szCs w:val="24"/>
                <w:lang w:eastAsia="ru-RU"/>
              </w:rPr>
              <w:t xml:space="preserve"> </w:t>
            </w:r>
            <w:r w:rsidRPr="009476AB">
              <w:rPr>
                <w:rFonts w:ascii="Times New Roman" w:eastAsia="Times New Roman" w:hAnsi="Times New Roman" w:cs="Times New Roman"/>
                <w:b/>
                <w:bCs/>
                <w:sz w:val="24"/>
                <w:szCs w:val="24"/>
                <w:lang w:eastAsia="ru-RU"/>
              </w:rPr>
              <w:t xml:space="preserve">720-3-бап. Салалар бойынша </w:t>
            </w:r>
            <w:r w:rsidR="009476AB" w:rsidRPr="009476AB">
              <w:rPr>
                <w:rFonts w:ascii="Times New Roman" w:eastAsia="Times New Roman" w:hAnsi="Times New Roman" w:cs="Times New Roman"/>
                <w:b/>
                <w:bCs/>
                <w:sz w:val="24"/>
                <w:szCs w:val="24"/>
                <w:lang w:eastAsia="ru-RU"/>
              </w:rPr>
              <w:t>айналымнан алынатын салық</w:t>
            </w:r>
            <w:r w:rsidR="009476AB">
              <w:rPr>
                <w:rFonts w:ascii="Times New Roman" w:eastAsia="Times New Roman" w:hAnsi="Times New Roman" w:cs="Times New Roman"/>
                <w:b/>
                <w:bCs/>
                <w:sz w:val="24"/>
                <w:szCs w:val="24"/>
                <w:lang w:eastAsia="ru-RU"/>
              </w:rPr>
              <w:t xml:space="preserve">ты </w:t>
            </w:r>
            <w:r w:rsidRPr="009476AB">
              <w:rPr>
                <w:rFonts w:ascii="Times New Roman" w:eastAsia="Times New Roman" w:hAnsi="Times New Roman" w:cs="Times New Roman"/>
                <w:b/>
                <w:bCs/>
                <w:sz w:val="24"/>
                <w:szCs w:val="24"/>
                <w:lang w:eastAsia="ru-RU"/>
              </w:rPr>
              <w:t>әкімшілендіру</w:t>
            </w:r>
          </w:p>
          <w:p w14:paraId="662BE17C"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1. Екінші деңгейдегі банктер салық төлеушінің шотына қаражат аудару жөніндегі әрбір операциядан салық сомасын ұстап қалуды жүзеге асырады.</w:t>
            </w:r>
          </w:p>
          <w:p w14:paraId="3C763913"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2. Ұсталған салық сомасы ұсталған сәттен бастап келесі жұмыс күнінен кешіктірілмей бюджетке аударылады.</w:t>
            </w:r>
          </w:p>
          <w:p w14:paraId="1E785E61" w14:textId="5A1D7FCC"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lastRenderedPageBreak/>
              <w:t xml:space="preserve">3. Уәкілетті орган салалар бойынша </w:t>
            </w:r>
            <w:r w:rsidR="009476AB" w:rsidRPr="006C333A">
              <w:rPr>
                <w:rFonts w:ascii="Times New Roman" w:eastAsia="Times New Roman" w:hAnsi="Times New Roman" w:cs="Times New Roman"/>
                <w:bCs/>
                <w:sz w:val="24"/>
                <w:szCs w:val="24"/>
                <w:lang w:eastAsia="ru-RU"/>
              </w:rPr>
              <w:t>айналымнан алынатын салық</w:t>
            </w:r>
            <w:r w:rsidR="009476AB">
              <w:rPr>
                <w:rFonts w:ascii="Times New Roman" w:eastAsia="Times New Roman" w:hAnsi="Times New Roman" w:cs="Times New Roman"/>
                <w:bCs/>
                <w:sz w:val="24"/>
                <w:szCs w:val="24"/>
                <w:lang w:eastAsia="ru-RU"/>
              </w:rPr>
              <w:t xml:space="preserve">ты </w:t>
            </w:r>
            <w:r w:rsidRPr="006C333A">
              <w:rPr>
                <w:rFonts w:ascii="Times New Roman" w:eastAsia="Times New Roman" w:hAnsi="Times New Roman" w:cs="Times New Roman"/>
                <w:bCs/>
                <w:sz w:val="24"/>
                <w:szCs w:val="24"/>
                <w:lang w:eastAsia="ru-RU"/>
              </w:rPr>
              <w:t>төлеуге байланысты банк операцияларын жүзеге асыру жөніндегі нұсқаулықтарды әзірлейді және бекітеді.</w:t>
            </w:r>
          </w:p>
          <w:p w14:paraId="0AC965DD" w14:textId="2E78027F"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4. Салық төлеуші ұсынған дұрыс емес деректермен байланысты жағдайларды қоспағанда, салықты ұстаудың дұрыстығы үшін екінші деңгейдегі банктер жауап</w:t>
            </w:r>
            <w:r w:rsidR="009476AB">
              <w:rPr>
                <w:rFonts w:ascii="Times New Roman" w:eastAsia="Times New Roman" w:hAnsi="Times New Roman" w:cs="Times New Roman"/>
                <w:bCs/>
                <w:sz w:val="24"/>
                <w:szCs w:val="24"/>
                <w:lang w:val="kk-KZ" w:eastAsia="ru-RU"/>
              </w:rPr>
              <w:t>ты болады</w:t>
            </w:r>
            <w:r w:rsidRPr="006C333A">
              <w:rPr>
                <w:rFonts w:ascii="Times New Roman" w:eastAsia="Times New Roman" w:hAnsi="Times New Roman" w:cs="Times New Roman"/>
                <w:bCs/>
                <w:sz w:val="24"/>
                <w:szCs w:val="24"/>
                <w:lang w:eastAsia="ru-RU"/>
              </w:rPr>
              <w:t>.</w:t>
            </w:r>
          </w:p>
          <w:p w14:paraId="6B5592B8" w14:textId="30E21F81" w:rsidR="006C333A" w:rsidRPr="006C333A" w:rsidRDefault="006C333A" w:rsidP="006C333A">
            <w:pPr>
              <w:ind w:firstLine="284"/>
              <w:jc w:val="both"/>
              <w:rPr>
                <w:rFonts w:ascii="Times New Roman" w:eastAsia="Times New Roman" w:hAnsi="Times New Roman" w:cs="Times New Roman"/>
                <w:b/>
                <w:bCs/>
                <w:sz w:val="24"/>
                <w:szCs w:val="24"/>
                <w:lang w:eastAsia="ru-RU"/>
              </w:rPr>
            </w:pPr>
            <w:r w:rsidRPr="006C333A">
              <w:rPr>
                <w:rFonts w:ascii="Times New Roman" w:eastAsia="Times New Roman" w:hAnsi="Times New Roman" w:cs="Times New Roman"/>
                <w:b/>
                <w:bCs/>
                <w:sz w:val="24"/>
                <w:szCs w:val="24"/>
                <w:lang w:eastAsia="ru-RU"/>
              </w:rPr>
              <w:t>720-4-бап. Салалар бойынша айналымнан алынатын салық</w:t>
            </w:r>
            <w:r>
              <w:rPr>
                <w:rFonts w:ascii="Times New Roman" w:eastAsia="Times New Roman" w:hAnsi="Times New Roman" w:cs="Times New Roman"/>
                <w:b/>
                <w:bCs/>
                <w:sz w:val="24"/>
                <w:szCs w:val="24"/>
                <w:lang w:val="kk-KZ" w:eastAsia="ru-RU"/>
              </w:rPr>
              <w:t>ты</w:t>
            </w:r>
            <w:r w:rsidRPr="006C333A">
              <w:rPr>
                <w:rFonts w:ascii="Times New Roman" w:eastAsia="Times New Roman" w:hAnsi="Times New Roman" w:cs="Times New Roman"/>
                <w:b/>
                <w:bCs/>
                <w:sz w:val="24"/>
                <w:szCs w:val="24"/>
                <w:lang w:eastAsia="ru-RU"/>
              </w:rPr>
              <w:t xml:space="preserve"> пилоттық қолдану</w:t>
            </w:r>
          </w:p>
          <w:p w14:paraId="4CEA88F7"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1. Салалар бойынша айналымнан алынатын салық экономиканың бір немесе бірнеше саласы үшін пилоттық режимде екі жылға дейінгі мерзімге енгізіледі.</w:t>
            </w:r>
          </w:p>
          <w:p w14:paraId="5C9549C4" w14:textId="6DDF584D"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2. Пилоттық кезең аяқталғаннан кейін уәкілетті орган салықтың тиімділігіне бағалау жүргізеді, оның ішінде</w:t>
            </w:r>
            <w:r>
              <w:rPr>
                <w:rFonts w:ascii="Times New Roman" w:eastAsia="Times New Roman" w:hAnsi="Times New Roman" w:cs="Times New Roman"/>
                <w:bCs/>
                <w:sz w:val="24"/>
                <w:szCs w:val="24"/>
                <w:lang w:val="kk-KZ" w:eastAsia="ru-RU"/>
              </w:rPr>
              <w:t xml:space="preserve"> мыналар қамтылған</w:t>
            </w:r>
            <w:r w:rsidRPr="006C333A">
              <w:rPr>
                <w:rFonts w:ascii="Times New Roman" w:eastAsia="Times New Roman" w:hAnsi="Times New Roman" w:cs="Times New Roman"/>
                <w:bCs/>
                <w:sz w:val="24"/>
                <w:szCs w:val="24"/>
                <w:lang w:eastAsia="ru-RU"/>
              </w:rPr>
              <w:t>:</w:t>
            </w:r>
          </w:p>
          <w:p w14:paraId="663BBC77" w14:textId="63447E5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1) салық</w:t>
            </w:r>
            <w:r>
              <w:rPr>
                <w:rFonts w:ascii="Times New Roman" w:eastAsia="Times New Roman" w:hAnsi="Times New Roman" w:cs="Times New Roman"/>
                <w:bCs/>
                <w:sz w:val="24"/>
                <w:szCs w:val="24"/>
                <w:lang w:val="kk-KZ" w:eastAsia="ru-RU"/>
              </w:rPr>
              <w:t>тардың</w:t>
            </w:r>
            <w:r w:rsidRPr="006C333A">
              <w:rPr>
                <w:rFonts w:ascii="Times New Roman" w:eastAsia="Times New Roman" w:hAnsi="Times New Roman" w:cs="Times New Roman"/>
                <w:bCs/>
                <w:sz w:val="24"/>
                <w:szCs w:val="24"/>
                <w:lang w:eastAsia="ru-RU"/>
              </w:rPr>
              <w:t xml:space="preserve"> жина</w:t>
            </w:r>
            <w:r>
              <w:rPr>
                <w:rFonts w:ascii="Times New Roman" w:eastAsia="Times New Roman" w:hAnsi="Times New Roman" w:cs="Times New Roman"/>
                <w:bCs/>
                <w:sz w:val="24"/>
                <w:szCs w:val="24"/>
                <w:lang w:val="kk-KZ" w:eastAsia="ru-RU"/>
              </w:rPr>
              <w:t>л</w:t>
            </w:r>
            <w:r w:rsidRPr="006C333A">
              <w:rPr>
                <w:rFonts w:ascii="Times New Roman" w:eastAsia="Times New Roman" w:hAnsi="Times New Roman" w:cs="Times New Roman"/>
                <w:bCs/>
                <w:sz w:val="24"/>
                <w:szCs w:val="24"/>
                <w:lang w:eastAsia="ru-RU"/>
              </w:rPr>
              <w:t>у деңгейі;</w:t>
            </w:r>
          </w:p>
          <w:p w14:paraId="1CBA2063" w14:textId="5248C674"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 xml:space="preserve">2) салаға </w:t>
            </w:r>
            <w:r>
              <w:rPr>
                <w:rFonts w:ascii="Times New Roman" w:eastAsia="Times New Roman" w:hAnsi="Times New Roman" w:cs="Times New Roman"/>
                <w:bCs/>
                <w:sz w:val="24"/>
                <w:szCs w:val="24"/>
                <w:lang w:val="kk-KZ" w:eastAsia="ru-RU"/>
              </w:rPr>
              <w:t xml:space="preserve">түсетін </w:t>
            </w:r>
            <w:r w:rsidRPr="006C333A">
              <w:rPr>
                <w:rFonts w:ascii="Times New Roman" w:eastAsia="Times New Roman" w:hAnsi="Times New Roman" w:cs="Times New Roman"/>
                <w:bCs/>
                <w:sz w:val="24"/>
                <w:szCs w:val="24"/>
                <w:lang w:eastAsia="ru-RU"/>
              </w:rPr>
              <w:t>салық жүктемесінің өзгеру</w:t>
            </w:r>
            <w:r>
              <w:rPr>
                <w:rFonts w:ascii="Times New Roman" w:eastAsia="Times New Roman" w:hAnsi="Times New Roman" w:cs="Times New Roman"/>
                <w:bCs/>
                <w:sz w:val="24"/>
                <w:szCs w:val="24"/>
                <w:lang w:val="kk-KZ" w:eastAsia="ru-RU"/>
              </w:rPr>
              <w:t>лер</w:t>
            </w:r>
            <w:r w:rsidRPr="006C333A">
              <w:rPr>
                <w:rFonts w:ascii="Times New Roman" w:eastAsia="Times New Roman" w:hAnsi="Times New Roman" w:cs="Times New Roman"/>
                <w:bCs/>
                <w:sz w:val="24"/>
                <w:szCs w:val="24"/>
                <w:lang w:eastAsia="ru-RU"/>
              </w:rPr>
              <w:t>і;</w:t>
            </w:r>
          </w:p>
          <w:p w14:paraId="2B7932CF" w14:textId="61FF5325"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3) әкімшілік шығы</w:t>
            </w:r>
            <w:r>
              <w:rPr>
                <w:rFonts w:ascii="Times New Roman" w:eastAsia="Times New Roman" w:hAnsi="Times New Roman" w:cs="Times New Roman"/>
                <w:bCs/>
                <w:sz w:val="24"/>
                <w:szCs w:val="24"/>
                <w:lang w:val="kk-KZ" w:eastAsia="ru-RU"/>
              </w:rPr>
              <w:t>ст</w:t>
            </w:r>
            <w:r w:rsidRPr="006C333A">
              <w:rPr>
                <w:rFonts w:ascii="Times New Roman" w:eastAsia="Times New Roman" w:hAnsi="Times New Roman" w:cs="Times New Roman"/>
                <w:bCs/>
                <w:sz w:val="24"/>
                <w:szCs w:val="24"/>
                <w:lang w:eastAsia="ru-RU"/>
              </w:rPr>
              <w:t>арға әсері.</w:t>
            </w:r>
          </w:p>
          <w:p w14:paraId="639EF58E"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3. Салалар бойынша айналымнан алынатын салықты одан әрі қолдану туралы шешім бағалау нәтижелері негізінде қабылданады және уәкілетті органның шешімі бойынша одан әрі қолдануға жатады.</w:t>
            </w:r>
          </w:p>
          <w:p w14:paraId="643F37ED" w14:textId="77777777" w:rsidR="006C333A" w:rsidRPr="006C333A" w:rsidRDefault="006C333A" w:rsidP="006C333A">
            <w:pPr>
              <w:ind w:firstLine="284"/>
              <w:jc w:val="both"/>
              <w:rPr>
                <w:rFonts w:ascii="Times New Roman" w:eastAsia="Times New Roman" w:hAnsi="Times New Roman" w:cs="Times New Roman"/>
                <w:b/>
                <w:bCs/>
                <w:sz w:val="24"/>
                <w:szCs w:val="24"/>
                <w:lang w:eastAsia="ru-RU"/>
              </w:rPr>
            </w:pPr>
            <w:r w:rsidRPr="006C333A">
              <w:rPr>
                <w:rFonts w:ascii="Times New Roman" w:eastAsia="Times New Roman" w:hAnsi="Times New Roman" w:cs="Times New Roman"/>
                <w:b/>
                <w:bCs/>
                <w:sz w:val="24"/>
                <w:szCs w:val="24"/>
                <w:lang w:eastAsia="ru-RU"/>
              </w:rPr>
              <w:lastRenderedPageBreak/>
              <w:t>720-5-бап. Декларацияны тапсыру және салық төлеу мерзімдері</w:t>
            </w:r>
          </w:p>
          <w:p w14:paraId="68517C27" w14:textId="77777777" w:rsidR="006C333A" w:rsidRPr="006C333A" w:rsidRDefault="006C333A" w:rsidP="006C333A">
            <w:pPr>
              <w:ind w:firstLine="284"/>
              <w:jc w:val="both"/>
              <w:rPr>
                <w:rFonts w:ascii="Times New Roman" w:eastAsia="Times New Roman" w:hAnsi="Times New Roman" w:cs="Times New Roman"/>
                <w:bCs/>
                <w:sz w:val="24"/>
                <w:szCs w:val="24"/>
                <w:lang w:eastAsia="ru-RU"/>
              </w:rPr>
            </w:pPr>
            <w:r w:rsidRPr="006C333A">
              <w:rPr>
                <w:rFonts w:ascii="Times New Roman" w:eastAsia="Times New Roman" w:hAnsi="Times New Roman" w:cs="Times New Roman"/>
                <w:bCs/>
                <w:sz w:val="24"/>
                <w:szCs w:val="24"/>
                <w:lang w:eastAsia="ru-RU"/>
              </w:rPr>
              <w:t>1. Декларация салық төлеушінің орналасқан жері бойынша салық органына есепті салық кезеңінен кейінгі екінші айдың 15-күнінен кешіктірілмей табыс етіледі.</w:t>
            </w:r>
          </w:p>
          <w:p w14:paraId="3E4CF858" w14:textId="514DDE11" w:rsidR="006C333A" w:rsidRPr="00A520F0" w:rsidRDefault="006C333A" w:rsidP="006C333A">
            <w:pPr>
              <w:ind w:firstLine="284"/>
              <w:jc w:val="both"/>
              <w:rPr>
                <w:rFonts w:ascii="Times New Roman" w:eastAsia="Calibri" w:hAnsi="Times New Roman" w:cs="Times New Roman"/>
                <w:sz w:val="24"/>
                <w:szCs w:val="24"/>
                <w:lang w:val="ru-MD" w:eastAsia="ru-RU"/>
              </w:rPr>
            </w:pPr>
            <w:r w:rsidRPr="006C333A">
              <w:rPr>
                <w:rFonts w:ascii="Times New Roman" w:eastAsia="Times New Roman" w:hAnsi="Times New Roman" w:cs="Times New Roman"/>
                <w:bCs/>
                <w:sz w:val="24"/>
                <w:szCs w:val="24"/>
                <w:lang w:eastAsia="ru-RU"/>
              </w:rPr>
              <w:t>2. Бюджетке салық төлеу салалар бойынша айналымнан алынатын салық түрінде банк шотына кірістердің түсуіне қарай жүргізіледі.</w:t>
            </w:r>
            <w:r w:rsidR="00C770BB">
              <w:rPr>
                <w:rFonts w:ascii="Times New Roman" w:eastAsia="Times New Roman" w:hAnsi="Times New Roman" w:cs="Times New Roman"/>
                <w:bCs/>
                <w:sz w:val="24"/>
                <w:szCs w:val="24"/>
                <w:lang w:eastAsia="ru-RU"/>
              </w:rPr>
              <w:t>»</w:t>
            </w:r>
            <w:r w:rsidRPr="006C333A">
              <w:rPr>
                <w:rFonts w:ascii="Times New Roman" w:eastAsia="Times New Roman" w:hAnsi="Times New Roman" w:cs="Times New Roman"/>
                <w:bCs/>
                <w:sz w:val="24"/>
                <w:szCs w:val="24"/>
                <w:lang w:eastAsia="ru-RU"/>
              </w:rPr>
              <w:t>.</w:t>
            </w:r>
          </w:p>
        </w:tc>
        <w:tc>
          <w:tcPr>
            <w:tcW w:w="3826" w:type="dxa"/>
          </w:tcPr>
          <w:p w14:paraId="6FD53663" w14:textId="77777777" w:rsidR="006C333A" w:rsidRPr="00A520F0" w:rsidRDefault="006C333A" w:rsidP="006C333A">
            <w:pPr>
              <w:ind w:firstLine="28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депутаттар</w:t>
            </w:r>
          </w:p>
          <w:p w14:paraId="61946149" w14:textId="77777777" w:rsidR="006C333A" w:rsidRPr="00A520F0" w:rsidRDefault="006C333A" w:rsidP="006C333A">
            <w:pPr>
              <w:ind w:firstLine="284"/>
              <w:jc w:val="both"/>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 Жұ</w:t>
            </w:r>
            <w:r w:rsidRPr="00A520F0">
              <w:rPr>
                <w:rFonts w:ascii="Times New Roman" w:eastAsia="Calibri" w:hAnsi="Times New Roman" w:cs="Times New Roman"/>
                <w:b/>
                <w:sz w:val="24"/>
                <w:szCs w:val="24"/>
                <w:lang w:val="kk-KZ"/>
              </w:rPr>
              <w:t>банов</w:t>
            </w:r>
          </w:p>
          <w:p w14:paraId="146507F6" w14:textId="77777777" w:rsidR="006C333A" w:rsidRPr="00A520F0" w:rsidRDefault="006C333A" w:rsidP="006C333A">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Е. Стамбеков</w:t>
            </w:r>
          </w:p>
          <w:p w14:paraId="02EF2510" w14:textId="77777777" w:rsidR="006C333A" w:rsidRPr="00A520F0" w:rsidRDefault="006C333A" w:rsidP="006C333A">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 xml:space="preserve">М. </w:t>
            </w:r>
            <w:r>
              <w:rPr>
                <w:rFonts w:ascii="Times New Roman" w:eastAsia="Calibri" w:hAnsi="Times New Roman" w:cs="Times New Roman"/>
                <w:b/>
                <w:sz w:val="24"/>
                <w:szCs w:val="24"/>
                <w:lang w:val="kk-KZ"/>
              </w:rPr>
              <w:t>Ескенді</w:t>
            </w:r>
            <w:r w:rsidRPr="00A520F0">
              <w:rPr>
                <w:rFonts w:ascii="Times New Roman" w:eastAsia="Calibri" w:hAnsi="Times New Roman" w:cs="Times New Roman"/>
                <w:b/>
                <w:sz w:val="24"/>
                <w:szCs w:val="24"/>
                <w:lang w:val="kk-KZ"/>
              </w:rPr>
              <w:t>ров</w:t>
            </w:r>
          </w:p>
          <w:p w14:paraId="2B6D8F3C" w14:textId="77777777" w:rsidR="006C333A" w:rsidRPr="00A520F0" w:rsidRDefault="006C333A" w:rsidP="006C333A">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С. Мусабаев</w:t>
            </w:r>
          </w:p>
          <w:p w14:paraId="251CC206" w14:textId="77777777" w:rsidR="006C333A" w:rsidRPr="00A520F0" w:rsidRDefault="006C333A" w:rsidP="006C333A">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Е. Әбіл</w:t>
            </w:r>
          </w:p>
          <w:p w14:paraId="5B4C26C3" w14:textId="77777777" w:rsidR="006C333A" w:rsidRPr="00A520F0" w:rsidRDefault="006C333A" w:rsidP="006C333A">
            <w:pPr>
              <w:ind w:firstLine="284"/>
              <w:jc w:val="both"/>
              <w:rPr>
                <w:rFonts w:ascii="Times New Roman" w:eastAsia="Calibri" w:hAnsi="Times New Roman" w:cs="Times New Roman"/>
                <w:b/>
                <w:sz w:val="24"/>
                <w:szCs w:val="24"/>
                <w:lang w:val="kk-KZ"/>
              </w:rPr>
            </w:pPr>
            <w:r w:rsidRPr="00A520F0">
              <w:rPr>
                <w:rFonts w:ascii="Times New Roman" w:eastAsia="Calibri" w:hAnsi="Times New Roman" w:cs="Times New Roman"/>
                <w:b/>
                <w:sz w:val="24"/>
                <w:szCs w:val="24"/>
                <w:lang w:val="kk-KZ"/>
              </w:rPr>
              <w:t>Р. Қожасбаев</w:t>
            </w:r>
          </w:p>
          <w:p w14:paraId="1377E4BA" w14:textId="77777777" w:rsidR="006C333A" w:rsidRPr="00A520F0" w:rsidRDefault="006C333A" w:rsidP="006C333A">
            <w:pPr>
              <w:ind w:firstLine="284"/>
              <w:jc w:val="both"/>
              <w:rPr>
                <w:rFonts w:ascii="Times New Roman" w:eastAsia="Calibri" w:hAnsi="Times New Roman" w:cs="Times New Roman"/>
                <w:sz w:val="24"/>
                <w:szCs w:val="24"/>
                <w:lang w:val="kk-KZ"/>
              </w:rPr>
            </w:pPr>
            <w:r w:rsidRPr="00A520F0">
              <w:rPr>
                <w:rFonts w:ascii="Times New Roman" w:eastAsia="Calibri" w:hAnsi="Times New Roman" w:cs="Times New Roman"/>
                <w:b/>
                <w:sz w:val="24"/>
                <w:szCs w:val="24"/>
                <w:lang w:val="kk-KZ"/>
              </w:rPr>
              <w:t>М. Ергешбаев</w:t>
            </w:r>
          </w:p>
          <w:p w14:paraId="798E7DE5" w14:textId="77777777" w:rsidR="006C333A" w:rsidRPr="00A520F0" w:rsidRDefault="006C333A" w:rsidP="006C333A">
            <w:pPr>
              <w:ind w:firstLine="284"/>
              <w:jc w:val="both"/>
              <w:rPr>
                <w:rFonts w:ascii="Times New Roman" w:eastAsia="Calibri" w:hAnsi="Times New Roman" w:cs="Times New Roman"/>
                <w:bCs/>
                <w:sz w:val="24"/>
                <w:szCs w:val="24"/>
                <w:lang w:val="kk-KZ"/>
              </w:rPr>
            </w:pPr>
          </w:p>
          <w:p w14:paraId="20ABE5D1" w14:textId="7777777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 xml:space="preserve">Салалар бойынша айналым салығын белгілеу ұсынылады, ол салықты есептеу және төлеу процесін жеңілдету үшін енгізіледі. Бұл, әсіресе, қазіргі </w:t>
            </w:r>
            <w:r w:rsidRPr="006C333A">
              <w:rPr>
                <w:rFonts w:ascii="Times New Roman" w:eastAsia="Calibri" w:hAnsi="Times New Roman" w:cs="Times New Roman"/>
                <w:bCs/>
                <w:sz w:val="24"/>
                <w:szCs w:val="24"/>
                <w:lang w:val="kk-KZ"/>
              </w:rPr>
              <w:t>салық жүйесімен қиындықтарға тап болған шағын және орта бизнеске қатысты.</w:t>
            </w:r>
          </w:p>
          <w:p w14:paraId="7D9C3C8B" w14:textId="7777777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Сараланған мөлшерлемелер экономиканың әртүрлі секторларының кірістілігі мен салық жүктемесінің ерекшеліктерін ескереді, бұл жүйені әділ және бейімделгіш етеді.</w:t>
            </w:r>
          </w:p>
          <w:p w14:paraId="6DCB947C" w14:textId="7777777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Бұл салық режимі салық жүйесіне деген сенімді арттыруға, сондай-ақ сыбайлас жемқорлық тәуекелдерін азайтуға ықпал ететін салықты есептеу және төлеу процесіне қолмен араласуды болдырмауды көздейді.</w:t>
            </w:r>
          </w:p>
          <w:p w14:paraId="360C39C8" w14:textId="7777777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Бұдан басқа, салық төлеушілер мен салық органдарына жүктемені азайту көзделіп отыр, Бұл бизнес пен мемлекеттің ресурстарын оларды неғұрлым өнімді мақсаттарға бағыттау арқылы үнемдейді.</w:t>
            </w:r>
          </w:p>
          <w:p w14:paraId="4EA805EA" w14:textId="77777777" w:rsidR="006C333A" w:rsidRP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t>Банктік шотқа түсімдер туралы деректерді пайдалану күрделі есептеулерді және салық базасымен айла-шарғы жасау мүмкіндігін болдырмайды, бұл қосарланған салық салуды болдырмайды және есепке алудың дұрыстығын қамтамасыз етеді.</w:t>
            </w:r>
          </w:p>
          <w:p w14:paraId="4DDB4C1B" w14:textId="77777777" w:rsidR="006C333A" w:rsidRDefault="006C333A" w:rsidP="006C333A">
            <w:pPr>
              <w:ind w:firstLine="284"/>
              <w:jc w:val="both"/>
              <w:rPr>
                <w:rFonts w:ascii="Times New Roman" w:eastAsia="Calibri" w:hAnsi="Times New Roman" w:cs="Times New Roman"/>
                <w:bCs/>
                <w:sz w:val="24"/>
                <w:szCs w:val="24"/>
                <w:lang w:val="kk-KZ"/>
              </w:rPr>
            </w:pPr>
            <w:r w:rsidRPr="006C333A">
              <w:rPr>
                <w:rFonts w:ascii="Times New Roman" w:eastAsia="Calibri" w:hAnsi="Times New Roman" w:cs="Times New Roman"/>
                <w:bCs/>
                <w:sz w:val="24"/>
                <w:szCs w:val="24"/>
                <w:lang w:val="kk-KZ"/>
              </w:rPr>
              <w:lastRenderedPageBreak/>
              <w:t xml:space="preserve">Салық жүктемесінің коэффициентіне негізделген </w:t>
            </w:r>
            <w:r>
              <w:rPr>
                <w:rFonts w:ascii="Times New Roman" w:eastAsia="Calibri" w:hAnsi="Times New Roman" w:cs="Times New Roman"/>
                <w:bCs/>
                <w:sz w:val="24"/>
                <w:szCs w:val="24"/>
                <w:lang w:val="kk-KZ"/>
              </w:rPr>
              <w:t>мөлшерлемелерді</w:t>
            </w:r>
            <w:r w:rsidRPr="006C333A">
              <w:rPr>
                <w:rFonts w:ascii="Times New Roman" w:eastAsia="Calibri" w:hAnsi="Times New Roman" w:cs="Times New Roman"/>
                <w:bCs/>
                <w:sz w:val="24"/>
                <w:szCs w:val="24"/>
                <w:lang w:val="kk-KZ"/>
              </w:rPr>
              <w:t xml:space="preserve"> белгілеу салық жүйесін икемді және әділ етеді. Сонымен қатар, бұл тәсіл бюджетке салықтардың уақтылы түсуін қамтамасыз ете отырып, адами факторды азайтады.</w:t>
            </w:r>
          </w:p>
          <w:p w14:paraId="71038F82" w14:textId="77777777" w:rsidR="006C333A" w:rsidRDefault="006C333A" w:rsidP="006C333A">
            <w:pPr>
              <w:ind w:firstLine="284"/>
              <w:jc w:val="both"/>
              <w:rPr>
                <w:rFonts w:ascii="Times New Roman" w:eastAsia="Calibri" w:hAnsi="Times New Roman" w:cs="Times New Roman"/>
                <w:bCs/>
                <w:sz w:val="24"/>
                <w:szCs w:val="24"/>
                <w:lang w:val="kk-KZ"/>
              </w:rPr>
            </w:pPr>
          </w:p>
          <w:p w14:paraId="36EF84A0"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Салықты ұстап қалу функцияларын екінші деңгейдегі банктерге беру салық жинау тиімділігін арттыра отырып, салық органдарына жүктемені азайтады.</w:t>
            </w:r>
          </w:p>
          <w:p w14:paraId="1DBFB16A"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Деректерді жылдам өңдеу және салықтарды аудару бюджетті тұрақты толықтыруды қамтамасыз етеді және бюджеттік жоспарлауды жақсартады.</w:t>
            </w:r>
          </w:p>
          <w:p w14:paraId="5E05E754"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Процестерді реттеу барлық қатысушылардың салықты ұстап қалу тетігін біркелкі қолдануға кепілдік береді.</w:t>
            </w:r>
          </w:p>
          <w:p w14:paraId="238867B8"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Сонымен қатар, банктерге жауапкершілікті беру оларды салықтарды уақтылы аудармау жағдайларын қоспағанда, есеп айырысудың дәлдігі мен дұрыстығын қамтамасыз етуге итермелейді.</w:t>
            </w:r>
          </w:p>
          <w:p w14:paraId="42FFCE64" w14:textId="77777777" w:rsidR="006C333A" w:rsidRPr="006C333A" w:rsidRDefault="006C333A" w:rsidP="006C333A">
            <w:pPr>
              <w:ind w:firstLine="284"/>
              <w:jc w:val="both"/>
              <w:rPr>
                <w:rFonts w:ascii="Times New Roman" w:hAnsi="Times New Roman" w:cs="Times New Roman"/>
                <w:sz w:val="24"/>
                <w:szCs w:val="24"/>
                <w:lang w:val="kk-KZ"/>
              </w:rPr>
            </w:pPr>
          </w:p>
          <w:p w14:paraId="6A9DB648" w14:textId="77777777" w:rsidR="006C333A" w:rsidRPr="006C333A" w:rsidRDefault="006C333A" w:rsidP="006C333A">
            <w:pPr>
              <w:ind w:firstLine="284"/>
              <w:jc w:val="both"/>
              <w:rPr>
                <w:rFonts w:ascii="Times New Roman" w:hAnsi="Times New Roman" w:cs="Times New Roman"/>
                <w:sz w:val="24"/>
                <w:szCs w:val="24"/>
                <w:lang w:val="kk-KZ"/>
              </w:rPr>
            </w:pPr>
          </w:p>
          <w:p w14:paraId="3F66CDD6" w14:textId="77777777" w:rsidR="006C333A" w:rsidRPr="006C333A" w:rsidRDefault="006C333A" w:rsidP="006C333A">
            <w:pPr>
              <w:ind w:firstLine="284"/>
              <w:jc w:val="both"/>
              <w:rPr>
                <w:rFonts w:ascii="Times New Roman" w:hAnsi="Times New Roman" w:cs="Times New Roman"/>
                <w:sz w:val="24"/>
                <w:szCs w:val="24"/>
                <w:lang w:val="kk-KZ"/>
              </w:rPr>
            </w:pPr>
          </w:p>
          <w:p w14:paraId="65F350E0" w14:textId="77777777" w:rsidR="006C333A" w:rsidRPr="006C333A" w:rsidRDefault="006C333A" w:rsidP="006C333A">
            <w:pPr>
              <w:ind w:firstLine="284"/>
              <w:jc w:val="both"/>
              <w:rPr>
                <w:rFonts w:ascii="Times New Roman" w:hAnsi="Times New Roman" w:cs="Times New Roman"/>
                <w:sz w:val="24"/>
                <w:szCs w:val="24"/>
                <w:lang w:val="kk-KZ"/>
              </w:rPr>
            </w:pPr>
          </w:p>
          <w:p w14:paraId="42727BD0"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Пилоттық енгізу айтарлықтай экономикалық немесе әлеуметтік тәуекелдерді қоспағанда, салық режимін шектеулі ауқымда тексеруге мүмкіндік береді.</w:t>
            </w:r>
          </w:p>
          <w:p w14:paraId="3D04BD9E"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Салықтардың жиналуын, бизнес жүктемесінің өзгеруін және әкімшілік шығыстарды жүйелі талдау салықты одан әрі қолдану туралы негізделген шешімдер қабылдауға мүмкіндік береді.</w:t>
            </w:r>
          </w:p>
          <w:p w14:paraId="79EB352E" w14:textId="77777777"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Алдағы уақытта пилоттық енгізудің жария нәтижелері нәтижесінде жаңа салық режиміне сенуге алғышарттар жасалатын болады.</w:t>
            </w:r>
          </w:p>
          <w:p w14:paraId="4F641D4C" w14:textId="77777777" w:rsidR="006C333A" w:rsidRPr="006C333A" w:rsidRDefault="006C333A" w:rsidP="006C333A">
            <w:pPr>
              <w:ind w:firstLine="284"/>
              <w:jc w:val="both"/>
              <w:rPr>
                <w:rFonts w:ascii="Times New Roman" w:hAnsi="Times New Roman" w:cs="Times New Roman"/>
                <w:sz w:val="24"/>
                <w:szCs w:val="24"/>
                <w:lang w:val="kk-KZ"/>
              </w:rPr>
            </w:pPr>
          </w:p>
          <w:p w14:paraId="4EC4C28D" w14:textId="77777777" w:rsidR="006C333A" w:rsidRPr="006C333A" w:rsidRDefault="006C333A" w:rsidP="006C333A">
            <w:pPr>
              <w:ind w:firstLine="284"/>
              <w:jc w:val="both"/>
              <w:rPr>
                <w:rFonts w:ascii="Times New Roman" w:hAnsi="Times New Roman" w:cs="Times New Roman"/>
                <w:sz w:val="24"/>
                <w:szCs w:val="24"/>
                <w:lang w:val="kk-KZ"/>
              </w:rPr>
            </w:pPr>
          </w:p>
          <w:p w14:paraId="6D68822C" w14:textId="77777777" w:rsidR="006C333A" w:rsidRPr="006C333A" w:rsidRDefault="006C333A" w:rsidP="006C333A">
            <w:pPr>
              <w:ind w:firstLine="284"/>
              <w:jc w:val="both"/>
              <w:rPr>
                <w:rFonts w:ascii="Times New Roman" w:hAnsi="Times New Roman" w:cs="Times New Roman"/>
                <w:sz w:val="24"/>
                <w:szCs w:val="24"/>
                <w:lang w:val="kk-KZ"/>
              </w:rPr>
            </w:pPr>
          </w:p>
          <w:p w14:paraId="5D56C1DA" w14:textId="77777777" w:rsidR="006C333A" w:rsidRPr="006C333A" w:rsidRDefault="006C333A" w:rsidP="006C333A">
            <w:pPr>
              <w:ind w:firstLine="284"/>
              <w:jc w:val="both"/>
              <w:rPr>
                <w:rFonts w:ascii="Times New Roman" w:hAnsi="Times New Roman" w:cs="Times New Roman"/>
                <w:sz w:val="24"/>
                <w:szCs w:val="24"/>
                <w:lang w:val="kk-KZ"/>
              </w:rPr>
            </w:pPr>
          </w:p>
          <w:p w14:paraId="6457A960" w14:textId="3FBF303E" w:rsidR="006C333A" w:rsidRPr="006C333A" w:rsidRDefault="006C333A" w:rsidP="006C333A">
            <w:pPr>
              <w:ind w:firstLine="284"/>
              <w:jc w:val="both"/>
              <w:rPr>
                <w:rFonts w:ascii="Times New Roman" w:hAnsi="Times New Roman" w:cs="Times New Roman"/>
                <w:sz w:val="24"/>
                <w:szCs w:val="24"/>
                <w:lang w:val="kk-KZ"/>
              </w:rPr>
            </w:pPr>
            <w:r w:rsidRPr="006C333A">
              <w:rPr>
                <w:rFonts w:ascii="Times New Roman" w:hAnsi="Times New Roman" w:cs="Times New Roman"/>
                <w:sz w:val="24"/>
                <w:szCs w:val="24"/>
                <w:lang w:val="kk-KZ"/>
              </w:rPr>
              <w:t>Ұсынылған түзету салық төлеушілерге әлі алынбаған кірістерге салық төлеуден аулақ болуға, ақша ағындарын басқаруды жақсартуға және салық берешегінің пайда болу қаупін азайтуға мүмкіндік береді. Декларацияны табыс етудің белгіленген мерзімі</w:t>
            </w:r>
            <w:r>
              <w:rPr>
                <w:rFonts w:ascii="Times New Roman" w:hAnsi="Times New Roman" w:cs="Times New Roman"/>
                <w:sz w:val="24"/>
                <w:szCs w:val="24"/>
                <w:lang w:val="kk-KZ"/>
              </w:rPr>
              <w:t xml:space="preserve"> </w:t>
            </w:r>
            <w:r w:rsidRPr="006C333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C333A">
              <w:rPr>
                <w:rFonts w:ascii="Times New Roman" w:hAnsi="Times New Roman" w:cs="Times New Roman"/>
                <w:sz w:val="24"/>
                <w:szCs w:val="24"/>
                <w:lang w:val="kk-KZ"/>
              </w:rPr>
              <w:t>есепті салық кезеңінен кейінгі екінші айдың 15-күнінен кешіктірмей</w:t>
            </w:r>
            <w:r>
              <w:rPr>
                <w:rFonts w:ascii="Times New Roman" w:hAnsi="Times New Roman" w:cs="Times New Roman"/>
                <w:sz w:val="24"/>
                <w:szCs w:val="24"/>
                <w:lang w:val="kk-KZ"/>
              </w:rPr>
              <w:t xml:space="preserve"> </w:t>
            </w:r>
            <w:r w:rsidRPr="006C333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6C333A">
              <w:rPr>
                <w:rFonts w:ascii="Times New Roman" w:hAnsi="Times New Roman" w:cs="Times New Roman"/>
                <w:sz w:val="24"/>
                <w:szCs w:val="24"/>
                <w:lang w:val="kk-KZ"/>
              </w:rPr>
              <w:t xml:space="preserve">салық төлеушілерге есептілікті </w:t>
            </w:r>
            <w:r w:rsidRPr="006C333A">
              <w:rPr>
                <w:rFonts w:ascii="Times New Roman" w:hAnsi="Times New Roman" w:cs="Times New Roman"/>
                <w:sz w:val="24"/>
                <w:szCs w:val="24"/>
                <w:lang w:val="kk-KZ"/>
              </w:rPr>
              <w:lastRenderedPageBreak/>
              <w:t>дайындау, қаржылық деректерді өңдеу және ықтимал қателерді жою үшін жеткілікті уақыт береді. Бұл кірістерді дәлірек есепке алуға және декларацияны уақтылы тапсырмау қаупін азайтуға ықпал етеді.</w:t>
            </w:r>
          </w:p>
          <w:p w14:paraId="3688945B" w14:textId="1209B845" w:rsidR="006C333A" w:rsidRPr="00A520F0" w:rsidRDefault="006C333A" w:rsidP="006C333A">
            <w:pPr>
              <w:ind w:firstLine="284"/>
              <w:jc w:val="both"/>
              <w:rPr>
                <w:rFonts w:ascii="Times New Roman" w:hAnsi="Times New Roman" w:cs="Times New Roman"/>
                <w:b/>
                <w:sz w:val="24"/>
                <w:szCs w:val="24"/>
                <w:lang w:val="kk-KZ"/>
              </w:rPr>
            </w:pPr>
            <w:r w:rsidRPr="006C333A">
              <w:rPr>
                <w:rFonts w:ascii="Times New Roman" w:hAnsi="Times New Roman" w:cs="Times New Roman"/>
                <w:sz w:val="24"/>
                <w:szCs w:val="24"/>
                <w:lang w:val="kk-KZ"/>
              </w:rPr>
              <w:t>Сонымен қатар, банктік шотқа кірістердің түсуіне қарай салық төлеудің бекітілген тәртібі салық жүктемесін азайтуға және төлемдерді салық төлеушінің нақты қаржылық жағдайына бейімдеуге бағытталған. Бұл тәсіл әсіресе тұрақты емес түсімдері бар немесе кейінге қалдырылған төлемдермен жұмыс істейтін кәсіпорындар үшін өте маңызды.</w:t>
            </w:r>
          </w:p>
        </w:tc>
        <w:tc>
          <w:tcPr>
            <w:tcW w:w="1559" w:type="dxa"/>
          </w:tcPr>
          <w:p w14:paraId="30B047DE" w14:textId="77777777" w:rsidR="006C333A" w:rsidRPr="006C333A" w:rsidRDefault="006C333A" w:rsidP="006C333A">
            <w:pPr>
              <w:widowControl w:val="0"/>
              <w:shd w:val="clear" w:color="auto" w:fill="FFFFFF" w:themeFill="background1"/>
              <w:jc w:val="both"/>
              <w:rPr>
                <w:rFonts w:ascii="Times New Roman" w:eastAsia="Times New Roman" w:hAnsi="Times New Roman" w:cs="Times New Roman"/>
                <w:sz w:val="24"/>
                <w:szCs w:val="24"/>
                <w:lang w:val="kk-KZ" w:eastAsia="ru-RU"/>
              </w:rPr>
            </w:pPr>
          </w:p>
        </w:tc>
      </w:tr>
      <w:tr w:rsidR="00DC1728" w:rsidRPr="003E0B7E" w14:paraId="0A90C234" w14:textId="77777777" w:rsidTr="005C76E3">
        <w:tc>
          <w:tcPr>
            <w:tcW w:w="709" w:type="dxa"/>
          </w:tcPr>
          <w:p w14:paraId="73B46399" w14:textId="77777777" w:rsidR="00DC1728" w:rsidRPr="007D209D" w:rsidRDefault="00DC1728" w:rsidP="00DC1728">
            <w:pPr>
              <w:pStyle w:val="a6"/>
              <w:widowControl w:val="0"/>
              <w:numPr>
                <w:ilvl w:val="0"/>
                <w:numId w:val="46"/>
              </w:numPr>
              <w:ind w:left="0" w:firstLine="0"/>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A5DE1C9" w14:textId="2B24CA95" w:rsidR="00DC1728" w:rsidRPr="006C333A" w:rsidRDefault="00DC1728" w:rsidP="00DC1728">
            <w:pPr>
              <w:shd w:val="clear" w:color="auto" w:fill="FFFFFF" w:themeFill="background1"/>
              <w:jc w:val="center"/>
              <w:rPr>
                <w:rFonts w:ascii="Times New Roman" w:hAnsi="Times New Roman" w:cs="Times New Roman"/>
                <w:sz w:val="24"/>
                <w:szCs w:val="24"/>
              </w:rPr>
            </w:pPr>
            <w:r w:rsidRPr="00AC7675">
              <w:rPr>
                <w:rFonts w:ascii="Times New Roman" w:hAnsi="Times New Roman" w:cs="Times New Roman"/>
                <w:sz w:val="24"/>
                <w:szCs w:val="24"/>
                <w:lang w:val="kk-KZ"/>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14:paraId="3D7C7F2F" w14:textId="77777777" w:rsidR="00DC1728" w:rsidRPr="00AC7675" w:rsidRDefault="00DC1728" w:rsidP="00DC1728">
            <w:pPr>
              <w:ind w:firstLine="709"/>
              <w:contextualSpacing/>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6C280BBB" w14:textId="77777777" w:rsidR="00DC1728" w:rsidRPr="00AC7675" w:rsidRDefault="00DC1728" w:rsidP="00DC1728">
            <w:pPr>
              <w:ind w:firstLine="709"/>
              <w:contextualSpacing/>
              <w:jc w:val="both"/>
              <w:rPr>
                <w:rFonts w:ascii="Times New Roman" w:eastAsia="Calibri" w:hAnsi="Times New Roman" w:cs="Times New Roman"/>
                <w:b/>
                <w:sz w:val="24"/>
                <w:szCs w:val="24"/>
                <w:lang w:val="kk-KZ"/>
              </w:rPr>
            </w:pPr>
          </w:p>
          <w:p w14:paraId="57570715" w14:textId="77777777" w:rsidR="00DC1728" w:rsidRPr="00AC7675" w:rsidRDefault="00DC1728" w:rsidP="00DC1728">
            <w:pPr>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40B79E19" w14:textId="77777777" w:rsidR="00DC1728" w:rsidRPr="00AC7675" w:rsidRDefault="00DC1728" w:rsidP="00DC1728">
            <w:pPr>
              <w:ind w:firstLine="742"/>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w:t>
            </w:r>
          </w:p>
          <w:p w14:paraId="5F390D61" w14:textId="77777777" w:rsidR="00DC1728" w:rsidRPr="00AC7675" w:rsidRDefault="00DC1728" w:rsidP="00DC1728">
            <w:pPr>
              <w:ind w:firstLine="709"/>
              <w:contextualSpacing/>
              <w:jc w:val="both"/>
              <w:rPr>
                <w:rFonts w:ascii="Times New Roman" w:eastAsia="Calibri" w:hAnsi="Times New Roman" w:cs="Times New Roman"/>
                <w:sz w:val="24"/>
                <w:szCs w:val="24"/>
                <w:lang w:val="kk-KZ"/>
              </w:rPr>
            </w:pPr>
            <w:r w:rsidRPr="00AC7675">
              <w:rPr>
                <w:rFonts w:ascii="Times New Roman" w:eastAsia="Calibri" w:hAnsi="Times New Roman" w:cs="Times New Roman"/>
                <w:sz w:val="24"/>
                <w:szCs w:val="24"/>
                <w:lang w:val="kk-KZ"/>
              </w:rPr>
              <w:t xml:space="preserve">45) осы Кодекстің 169-бабына сәйкес акцизделетін </w:t>
            </w:r>
            <w:r w:rsidRPr="00AC7675">
              <w:rPr>
                <w:rFonts w:ascii="Times New Roman" w:eastAsia="Calibri" w:hAnsi="Times New Roman" w:cs="Times New Roman"/>
                <w:sz w:val="24"/>
                <w:szCs w:val="24"/>
                <w:lang w:val="kk-KZ"/>
              </w:rPr>
              <w:lastRenderedPageBreak/>
              <w:t>тауарларды таңбалауға арналған есепке алу-бақылау таңбалары.</w:t>
            </w:r>
          </w:p>
          <w:p w14:paraId="2AC33C73" w14:textId="77777777" w:rsidR="00DC1728" w:rsidRPr="00AC7675" w:rsidRDefault="00DC1728" w:rsidP="00DC1728">
            <w:pPr>
              <w:ind w:firstLine="709"/>
              <w:contextualSpacing/>
              <w:jc w:val="both"/>
              <w:rPr>
                <w:rFonts w:ascii="Times New Roman" w:eastAsia="Calibri" w:hAnsi="Times New Roman" w:cs="Times New Roman"/>
                <w:b/>
                <w:sz w:val="24"/>
                <w:szCs w:val="24"/>
                <w:lang w:val="kk-KZ"/>
              </w:rPr>
            </w:pPr>
            <w:r w:rsidRPr="00AC7675">
              <w:rPr>
                <w:rFonts w:ascii="Times New Roman" w:eastAsia="Calibri" w:hAnsi="Times New Roman" w:cs="Times New Roman"/>
                <w:b/>
                <w:sz w:val="24"/>
                <w:szCs w:val="24"/>
                <w:lang w:val="kk-KZ"/>
              </w:rPr>
              <w:t>46) жоқ.</w:t>
            </w:r>
          </w:p>
          <w:p w14:paraId="1EF2C512" w14:textId="77777777" w:rsidR="00DC1728" w:rsidRPr="00AC7675" w:rsidRDefault="00DC1728" w:rsidP="00DC1728">
            <w:pPr>
              <w:ind w:firstLine="709"/>
              <w:contextualSpacing/>
              <w:jc w:val="both"/>
              <w:rPr>
                <w:rFonts w:ascii="Times New Roman" w:eastAsia="Calibri" w:hAnsi="Times New Roman" w:cs="Times New Roman"/>
                <w:sz w:val="24"/>
                <w:szCs w:val="24"/>
                <w:lang w:val="kk-KZ"/>
              </w:rPr>
            </w:pPr>
          </w:p>
          <w:p w14:paraId="627F0D57" w14:textId="77777777" w:rsidR="00DC1728" w:rsidRPr="00AC7675" w:rsidRDefault="00DC1728" w:rsidP="00DC1728">
            <w:pPr>
              <w:ind w:firstLine="709"/>
              <w:contextualSpacing/>
              <w:jc w:val="both"/>
              <w:rPr>
                <w:rFonts w:ascii="Times New Roman" w:eastAsia="Calibri" w:hAnsi="Times New Roman" w:cs="Times New Roman"/>
                <w:sz w:val="24"/>
                <w:szCs w:val="24"/>
                <w:lang w:val="kk-KZ"/>
              </w:rPr>
            </w:pPr>
          </w:p>
          <w:p w14:paraId="3F2FBF96" w14:textId="77777777" w:rsidR="00DC1728" w:rsidRPr="00AC7675" w:rsidRDefault="00DC1728" w:rsidP="00DC1728">
            <w:pPr>
              <w:ind w:firstLine="709"/>
              <w:contextualSpacing/>
              <w:jc w:val="both"/>
              <w:rPr>
                <w:rFonts w:ascii="Times New Roman" w:eastAsia="Calibri" w:hAnsi="Times New Roman" w:cs="Times New Roman"/>
                <w:sz w:val="24"/>
                <w:szCs w:val="24"/>
                <w:lang w:val="kk-KZ"/>
              </w:rPr>
            </w:pPr>
          </w:p>
          <w:p w14:paraId="2EABC9F1" w14:textId="77777777" w:rsidR="00DC1728" w:rsidRDefault="00DC1728" w:rsidP="00DC1728">
            <w:pPr>
              <w:ind w:firstLine="284"/>
              <w:contextualSpacing/>
              <w:jc w:val="both"/>
              <w:rPr>
                <w:rFonts w:ascii="Times New Roman" w:eastAsia="Times New Roman" w:hAnsi="Times New Roman" w:cs="Times New Roman"/>
                <w:b/>
                <w:sz w:val="24"/>
                <w:szCs w:val="24"/>
                <w:lang w:val="kk-KZ"/>
              </w:rPr>
            </w:pPr>
          </w:p>
        </w:tc>
        <w:tc>
          <w:tcPr>
            <w:tcW w:w="4111" w:type="dxa"/>
            <w:tcBorders>
              <w:top w:val="single" w:sz="6" w:space="0" w:color="000000"/>
              <w:left w:val="single" w:sz="6" w:space="0" w:color="000000"/>
              <w:bottom w:val="single" w:sz="6" w:space="0" w:color="000000"/>
              <w:right w:val="single" w:sz="6" w:space="0" w:color="000000"/>
            </w:tcBorders>
          </w:tcPr>
          <w:p w14:paraId="25D5B66F" w14:textId="77777777" w:rsidR="00DC1728" w:rsidRPr="00AC7675" w:rsidRDefault="00DC1728" w:rsidP="00DC1728">
            <w:pPr>
              <w:ind w:firstLine="597"/>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lastRenderedPageBreak/>
              <w:t>жобаның 465-бабы мынадай мазмұндағы 46) тармақшамен толықтырылсын:</w:t>
            </w:r>
          </w:p>
          <w:p w14:paraId="12C48B1B" w14:textId="77777777" w:rsidR="00DC1728" w:rsidRPr="00AC7675" w:rsidRDefault="00DC1728" w:rsidP="00DC1728">
            <w:pPr>
              <w:ind w:firstLine="597"/>
              <w:jc w:val="both"/>
              <w:rPr>
                <w:rFonts w:ascii="Times New Roman" w:hAnsi="Times New Roman" w:cs="Times New Roman"/>
                <w:sz w:val="24"/>
                <w:szCs w:val="24"/>
                <w:lang w:val="kk-KZ"/>
              </w:rPr>
            </w:pPr>
          </w:p>
          <w:p w14:paraId="191948ED" w14:textId="77777777" w:rsidR="00DC1728" w:rsidRPr="00AC7675" w:rsidRDefault="00DC1728" w:rsidP="00DC1728">
            <w:pPr>
              <w:ind w:firstLine="284"/>
              <w:jc w:val="both"/>
              <w:rPr>
                <w:rFonts w:ascii="Times New Roman" w:eastAsia="Times New Roman" w:hAnsi="Times New Roman" w:cs="Times New Roman"/>
                <w:b/>
                <w:sz w:val="24"/>
                <w:szCs w:val="24"/>
                <w:highlight w:val="cyan"/>
                <w:lang w:val="kk-KZ" w:eastAsia="ru-RU"/>
              </w:rPr>
            </w:pPr>
            <w:r w:rsidRPr="00AC7675">
              <w:rPr>
                <w:rFonts w:ascii="Times New Roman" w:hAnsi="Times New Roman" w:cs="Times New Roman"/>
                <w:b/>
                <w:sz w:val="24"/>
                <w:szCs w:val="24"/>
                <w:lang w:val="kk-KZ"/>
              </w:rPr>
              <w:t>«46) медициналық қызметті жүзеге асыруға арналған лицензиясы бар денсаулық сақтау субъектісінің медициналық қызметтердің барлық түрлерін көрсетуі.»;</w:t>
            </w:r>
          </w:p>
          <w:p w14:paraId="7A0F75D3" w14:textId="77777777" w:rsidR="00DC1728" w:rsidRPr="00AC7675" w:rsidRDefault="00DC1728" w:rsidP="00DC1728">
            <w:pPr>
              <w:ind w:firstLine="597"/>
              <w:jc w:val="both"/>
              <w:rPr>
                <w:rFonts w:ascii="Times New Roman" w:eastAsia="Times New Roman" w:hAnsi="Times New Roman" w:cs="Times New Roman"/>
                <w:b/>
                <w:sz w:val="24"/>
                <w:szCs w:val="24"/>
                <w:highlight w:val="cyan"/>
                <w:lang w:val="kk-KZ" w:eastAsia="ru-RU"/>
              </w:rPr>
            </w:pPr>
          </w:p>
          <w:p w14:paraId="3E2815AA" w14:textId="77777777" w:rsidR="00DC1728" w:rsidRPr="00AC7675" w:rsidRDefault="00DC1728" w:rsidP="00DC1728">
            <w:pPr>
              <w:ind w:firstLine="284"/>
              <w:rPr>
                <w:rFonts w:ascii="Times New Roman" w:eastAsia="Times New Roman" w:hAnsi="Times New Roman" w:cs="Times New Roman"/>
                <w:b/>
                <w:sz w:val="24"/>
                <w:szCs w:val="24"/>
                <w:highlight w:val="cyan"/>
                <w:lang w:val="kk-KZ" w:eastAsia="ru-RU"/>
              </w:rPr>
            </w:pPr>
          </w:p>
          <w:p w14:paraId="0F6EE7F0" w14:textId="77777777" w:rsidR="00DC1728" w:rsidRPr="00DC1728" w:rsidRDefault="00DC1728" w:rsidP="00DC1728">
            <w:pPr>
              <w:ind w:firstLine="284"/>
              <w:jc w:val="both"/>
              <w:rPr>
                <w:rFonts w:ascii="Times New Roman" w:eastAsia="Times New Roman" w:hAnsi="Times New Roman" w:cs="Times New Roman"/>
                <w:bCs/>
                <w:sz w:val="24"/>
                <w:szCs w:val="24"/>
                <w:lang w:val="kk-KZ" w:eastAsia="ru-RU"/>
              </w:rPr>
            </w:pPr>
          </w:p>
        </w:tc>
        <w:tc>
          <w:tcPr>
            <w:tcW w:w="3826" w:type="dxa"/>
            <w:tcBorders>
              <w:top w:val="single" w:sz="6" w:space="0" w:color="000000"/>
              <w:left w:val="single" w:sz="6" w:space="0" w:color="000000"/>
              <w:bottom w:val="single" w:sz="6" w:space="0" w:color="000000"/>
              <w:right w:val="single" w:sz="6" w:space="0" w:color="000000"/>
            </w:tcBorders>
          </w:tcPr>
          <w:p w14:paraId="22D3F7E5" w14:textId="77777777" w:rsidR="00DC1728" w:rsidRPr="00AC7675" w:rsidRDefault="00DC1728" w:rsidP="00DC1728">
            <w:pPr>
              <w:ind w:left="31" w:firstLine="290"/>
              <w:jc w:val="center"/>
              <w:rPr>
                <w:rFonts w:ascii="Times New Roman" w:hAnsi="Times New Roman" w:cs="Times New Roman"/>
                <w:b/>
                <w:sz w:val="24"/>
                <w:szCs w:val="24"/>
                <w:lang w:val="kk-KZ"/>
              </w:rPr>
            </w:pPr>
            <w:r w:rsidRPr="00AC7675">
              <w:rPr>
                <w:rFonts w:ascii="Times New Roman" w:hAnsi="Times New Roman" w:cs="Times New Roman"/>
                <w:b/>
                <w:sz w:val="24"/>
                <w:szCs w:val="24"/>
                <w:lang w:val="kk-KZ"/>
              </w:rPr>
              <w:t>Депутат</w:t>
            </w:r>
          </w:p>
          <w:p w14:paraId="38D9DD90" w14:textId="77777777" w:rsidR="00DC1728" w:rsidRPr="00AC7675" w:rsidRDefault="00DC1728" w:rsidP="00DC1728">
            <w:pPr>
              <w:ind w:left="31" w:firstLine="290"/>
              <w:jc w:val="center"/>
              <w:rPr>
                <w:rFonts w:ascii="Times New Roman" w:hAnsi="Times New Roman" w:cs="Times New Roman"/>
                <w:b/>
                <w:sz w:val="24"/>
                <w:szCs w:val="24"/>
                <w:lang w:val="kk-KZ"/>
              </w:rPr>
            </w:pPr>
            <w:r w:rsidRPr="00AC7675">
              <w:rPr>
                <w:rFonts w:ascii="Times New Roman" w:hAnsi="Times New Roman" w:cs="Times New Roman"/>
                <w:b/>
                <w:sz w:val="24"/>
                <w:szCs w:val="24"/>
                <w:lang w:val="kk-KZ"/>
              </w:rPr>
              <w:t xml:space="preserve">Г.А. Нұрымова </w:t>
            </w:r>
          </w:p>
          <w:p w14:paraId="1915C132" w14:textId="77777777" w:rsidR="00DC1728" w:rsidRPr="00AC7675" w:rsidRDefault="00DC1728" w:rsidP="00DC1728">
            <w:pPr>
              <w:ind w:left="31" w:firstLine="290"/>
              <w:jc w:val="center"/>
              <w:rPr>
                <w:rFonts w:ascii="Times New Roman" w:hAnsi="Times New Roman" w:cs="Times New Roman"/>
                <w:b/>
                <w:sz w:val="24"/>
                <w:szCs w:val="24"/>
                <w:lang w:val="kk-KZ"/>
              </w:rPr>
            </w:pPr>
          </w:p>
          <w:p w14:paraId="72A15382"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Медициналық қызметтерге салынатын ҚҚС - бұл іс жүзінде айналымдағы ҚҚС (сатылымға салынатын салығы).</w:t>
            </w:r>
          </w:p>
          <w:p w14:paraId="320D92D8"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xml:space="preserve">ҚҚС енгізу медициналық ұйымдардың барлық табысынан 10% ұстап қалуға алып келеді (Үкімет ұсынысының жобасы), бұл олардың қаржылық тұрақтылығын, инфрақұрылымды дамыту және жабдықтарды жаңғырту, персоналды дамыту мен </w:t>
            </w:r>
            <w:r w:rsidRPr="00AC7675">
              <w:rPr>
                <w:rFonts w:ascii="Times New Roman" w:hAnsi="Times New Roman" w:cs="Times New Roman"/>
                <w:sz w:val="24"/>
                <w:szCs w:val="24"/>
                <w:lang w:val="kk-KZ"/>
              </w:rPr>
              <w:lastRenderedPageBreak/>
              <w:t>оқыту мүмкіндіктерін тежейді, сайып келгенде бұл пациенттерге медициналық қызметтердің қолжетімділігіне әсер етеді.</w:t>
            </w:r>
          </w:p>
          <w:p w14:paraId="4DC7429B"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ТМККК және МӘМС шеңберінде ҚҚС өтеу мүмкін болмайды, өйткені тегін медициналық көмектің кепілдік берілген көлемі (ТМККК) және міндетті әлеуметтік медициналық сақтандыру (МӘМС) шеңберінде көрсетілетін медициналық көмектің бағасы әкімшілік тұрғыдан белгіленеді және серпімді емес.</w:t>
            </w:r>
          </w:p>
          <w:p w14:paraId="705321DA"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Шағын және микробизнеске теріс әсер етеді. ҚҚС-ты басқару, есепке алу және сүйемелдеудегі қиындықтар шағын медициналық бизнесті дамытуға қосымша кедергілер туғызады.</w:t>
            </w:r>
          </w:p>
          <w:p w14:paraId="40469777"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Ұсынылған өтемнің жеткіліксіздігі.</w:t>
            </w:r>
          </w:p>
          <w:p w14:paraId="6F2D8007"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Ұсынылып отырған әлеуметтік салықты және жұмыс берушінің міндетті зейнетақы жарналарын алып қою түсетін кірістердің барабар өтемақысы емес.</w:t>
            </w:r>
          </w:p>
          <w:p w14:paraId="3F95778A"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xml:space="preserve">Табыстың төмендеуі жағдайында медициналық ұйымдар ҚҚС-ты жаппай енгізуден туындаған бағаның инфляциялық өсімін өтеу үшін </w:t>
            </w:r>
            <w:r w:rsidRPr="00AC7675">
              <w:rPr>
                <w:rFonts w:ascii="Times New Roman" w:hAnsi="Times New Roman" w:cs="Times New Roman"/>
                <w:sz w:val="24"/>
                <w:szCs w:val="24"/>
                <w:lang w:val="kk-KZ"/>
              </w:rPr>
              <w:lastRenderedPageBreak/>
              <w:t>қызметкерлердің жалақысын көтере алмайды.</w:t>
            </w:r>
          </w:p>
          <w:p w14:paraId="6417D1A8"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Медициналық ұйымдардың жоғары үстеме шығындары. Өндірістік шығындардан басқа, медициналық мекемелердің айтарлықтай үстеме шығындары бар, оларды ҚҚС бойынша шегеруге болмайды:</w:t>
            </w:r>
          </w:p>
          <w:p w14:paraId="00D302C9"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медицина қызметкерлерінің кәсіби жауапкершілігін сақтандыру;</w:t>
            </w:r>
          </w:p>
          <w:p w14:paraId="3A1E89F3"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жұмыс берушінің жауапкершілігін сақтандыру.</w:t>
            </w:r>
          </w:p>
          <w:p w14:paraId="409EFA35"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салықтар мен аударымдар: әлеуметтік салық (ӘС), жұмыс берушінің міндетті зейнетақы жарналары (МЗЖ), әлеуметтік аударымдар (ӘА), міндетті әлеуметтік медициналық сақтандыруға жіберілетін аударымдар (МӘМСЖ), олар жиынтығында еңбекақы қорының  21,5%-ын құрайды.</w:t>
            </w:r>
          </w:p>
          <w:p w14:paraId="2DF19AC6"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ҚҚС енгізу кезінде медициналық қызметтің шығындылығы туындайды.</w:t>
            </w:r>
          </w:p>
          <w:p w14:paraId="28CB5767"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Бұл медициналық ұйымдардың жабылуына, жұмыс орындарының қысқаруына және халыққа медициналық көмектің қолжетімділігінің төмендеуіне әкеп соғуы мүмкін.</w:t>
            </w:r>
          </w:p>
          <w:p w14:paraId="1BE4CA1C" w14:textId="77777777" w:rsidR="00DC1728" w:rsidRPr="00AC7675" w:rsidRDefault="00DC1728" w:rsidP="00DC1728">
            <w:pPr>
              <w:ind w:left="31" w:firstLine="290"/>
              <w:jc w:val="both"/>
              <w:rPr>
                <w:rFonts w:ascii="Times New Roman" w:hAnsi="Times New Roman" w:cs="Times New Roman"/>
                <w:sz w:val="24"/>
                <w:szCs w:val="24"/>
                <w:highlight w:val="cyan"/>
                <w:lang w:val="kk-KZ"/>
              </w:rPr>
            </w:pPr>
            <w:r w:rsidRPr="00AC7675">
              <w:rPr>
                <w:rFonts w:ascii="Times New Roman" w:hAnsi="Times New Roman" w:cs="Times New Roman"/>
                <w:sz w:val="24"/>
                <w:szCs w:val="24"/>
                <w:lang w:val="kk-KZ"/>
              </w:rPr>
              <w:lastRenderedPageBreak/>
              <w:t>- медициналық көмектің қолжетімділігі мен сапасының нашарлауы.</w:t>
            </w:r>
          </w:p>
          <w:p w14:paraId="332A56C9"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xml:space="preserve">ҚҚС енгізу ақылы медициналық қызметтер бағасының өсуіне алып келетіні сөзсіз. </w:t>
            </w:r>
          </w:p>
          <w:p w14:paraId="7A5022D9"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көлеңкелі сектордың ұлғаюы. Жоғары салықтар медициналық қызметтердің бір бөлігінің көлеңкелі секторға өтуіне ықпал етуі мүмкін, бұл салық түсімдерінің төмендеуіне және медициналық көмектің сапасын бақылаудың нашарлауына әкеп соғады.</w:t>
            </w:r>
          </w:p>
          <w:p w14:paraId="6F55EA1F"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әлеуметтік шиеленістің өсуі.</w:t>
            </w:r>
          </w:p>
          <w:p w14:paraId="4E039AE0" w14:textId="77777777" w:rsidR="00DC1728" w:rsidRPr="00AC7675" w:rsidRDefault="00DC1728" w:rsidP="00DC1728">
            <w:pPr>
              <w:ind w:left="31" w:firstLine="290"/>
              <w:jc w:val="both"/>
              <w:rPr>
                <w:rFonts w:ascii="Times New Roman" w:hAnsi="Times New Roman" w:cs="Times New Roman"/>
                <w:sz w:val="24"/>
                <w:szCs w:val="24"/>
                <w:lang w:val="kk-KZ"/>
              </w:rPr>
            </w:pPr>
            <w:r w:rsidRPr="00AC7675">
              <w:rPr>
                <w:rFonts w:ascii="Times New Roman" w:hAnsi="Times New Roman" w:cs="Times New Roman"/>
                <w:sz w:val="24"/>
                <w:szCs w:val="24"/>
                <w:lang w:val="kk-KZ"/>
              </w:rPr>
              <w:t>- қарыз дағдарысы қаупі.</w:t>
            </w:r>
          </w:p>
          <w:p w14:paraId="2CC49D4F" w14:textId="7B5967B3" w:rsidR="00DC1728" w:rsidRDefault="00DC1728" w:rsidP="00DC1728">
            <w:pPr>
              <w:ind w:firstLine="284"/>
              <w:jc w:val="both"/>
              <w:rPr>
                <w:rFonts w:ascii="Times New Roman" w:eastAsia="Calibri" w:hAnsi="Times New Roman" w:cs="Times New Roman"/>
                <w:b/>
                <w:sz w:val="24"/>
                <w:szCs w:val="24"/>
                <w:lang w:val="kk-KZ"/>
              </w:rPr>
            </w:pPr>
            <w:r w:rsidRPr="00AC7675">
              <w:rPr>
                <w:rFonts w:ascii="Times New Roman" w:hAnsi="Times New Roman" w:cs="Times New Roman"/>
                <w:sz w:val="24"/>
                <w:szCs w:val="24"/>
                <w:lang w:val="kk-KZ"/>
              </w:rPr>
              <w:t>- медицина саласының инвестициялық тартымдылығының төмендеуі және даму бағдарламаларының қысқаруы.</w:t>
            </w:r>
          </w:p>
        </w:tc>
        <w:tc>
          <w:tcPr>
            <w:tcW w:w="1559" w:type="dxa"/>
          </w:tcPr>
          <w:p w14:paraId="0DD39F3E" w14:textId="77777777" w:rsidR="00DC1728" w:rsidRPr="006C333A" w:rsidRDefault="00DC1728" w:rsidP="00DC1728">
            <w:pPr>
              <w:widowControl w:val="0"/>
              <w:shd w:val="clear" w:color="auto" w:fill="FFFFFF" w:themeFill="background1"/>
              <w:jc w:val="both"/>
              <w:rPr>
                <w:rFonts w:ascii="Times New Roman" w:eastAsia="Times New Roman" w:hAnsi="Times New Roman" w:cs="Times New Roman"/>
                <w:sz w:val="24"/>
                <w:szCs w:val="24"/>
                <w:lang w:val="kk-KZ" w:eastAsia="ru-RU"/>
              </w:rPr>
            </w:pPr>
          </w:p>
        </w:tc>
      </w:tr>
    </w:tbl>
    <w:p w14:paraId="294FC74B" w14:textId="77777777" w:rsidR="0062191F" w:rsidRPr="006C333A" w:rsidRDefault="0062191F" w:rsidP="00746F78">
      <w:pPr>
        <w:spacing w:after="0" w:line="240" w:lineRule="auto"/>
        <w:jc w:val="center"/>
        <w:rPr>
          <w:rFonts w:ascii="Times New Roman" w:eastAsia="Times New Roman" w:hAnsi="Times New Roman" w:cs="Times New Roman"/>
          <w:b/>
          <w:bCs/>
          <w:sz w:val="24"/>
          <w:szCs w:val="24"/>
          <w:lang w:val="kk-KZ" w:eastAsia="ru-RU"/>
        </w:rPr>
      </w:pPr>
    </w:p>
    <w:p w14:paraId="47BBE399" w14:textId="13418E06" w:rsidR="006163C2" w:rsidRPr="00921C72" w:rsidRDefault="006163C2" w:rsidP="006163C2">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4" w:name="_Hlk187412809"/>
      <w:r w:rsidRPr="00921C72">
        <w:rPr>
          <w:rFonts w:ascii="Times New Roman" w:eastAsia="Times New Roman" w:hAnsi="Times New Roman" w:cs="Times New Roman"/>
          <w:b/>
          <w:sz w:val="24"/>
          <w:szCs w:val="24"/>
          <w:lang w:val="kk-KZ" w:eastAsia="ru-RU"/>
        </w:rPr>
        <w:t>Ескертпе</w:t>
      </w:r>
      <w:r w:rsidRPr="00921C72">
        <w:rPr>
          <w:rFonts w:ascii="Times New Roman" w:eastAsia="Times New Roman" w:hAnsi="Times New Roman" w:cs="Times New Roman"/>
          <w:sz w:val="24"/>
          <w:szCs w:val="24"/>
          <w:lang w:val="kk-KZ" w:eastAsia="ru-RU"/>
        </w:rPr>
        <w:t xml:space="preserve">: Заң жобасының мәтінін </w:t>
      </w:r>
      <w:r w:rsidR="00C770BB">
        <w:rPr>
          <w:rFonts w:ascii="Times New Roman" w:eastAsia="Times New Roman" w:hAnsi="Times New Roman" w:cs="Times New Roman"/>
          <w:sz w:val="24"/>
          <w:szCs w:val="24"/>
          <w:lang w:val="kk-KZ" w:eastAsia="ru-RU"/>
        </w:rPr>
        <w:t>«</w:t>
      </w:r>
      <w:r w:rsidRPr="00921C72">
        <w:rPr>
          <w:rFonts w:ascii="Times New Roman" w:eastAsia="Times New Roman" w:hAnsi="Times New Roman" w:cs="Times New Roman"/>
          <w:sz w:val="24"/>
          <w:szCs w:val="24"/>
          <w:lang w:val="kk-KZ" w:eastAsia="ru-RU"/>
        </w:rPr>
        <w:t>Құқықтық актілер туралы</w:t>
      </w:r>
      <w:r w:rsidR="00C770BB">
        <w:rPr>
          <w:rFonts w:ascii="Times New Roman" w:eastAsia="Times New Roman" w:hAnsi="Times New Roman" w:cs="Times New Roman"/>
          <w:sz w:val="24"/>
          <w:szCs w:val="24"/>
          <w:lang w:val="kk-KZ" w:eastAsia="ru-RU"/>
        </w:rPr>
        <w:t>»</w:t>
      </w:r>
      <w:r w:rsidRPr="00921C72">
        <w:rPr>
          <w:rFonts w:ascii="Times New Roman" w:eastAsia="Times New Roman" w:hAnsi="Times New Roman" w:cs="Times New Roman"/>
          <w:sz w:val="24"/>
          <w:szCs w:val="24"/>
          <w:lang w:val="kk-KZ" w:eastAsia="ru-RU"/>
        </w:rPr>
        <w:t xml:space="preserve"> Қазақстан Республикасы Заңының нормаларына сәйкес келтірген жөн.</w:t>
      </w:r>
    </w:p>
    <w:p w14:paraId="0E1752BB" w14:textId="77777777" w:rsidR="006163C2" w:rsidRPr="00921C72" w:rsidRDefault="006163C2" w:rsidP="006163C2">
      <w:pPr>
        <w:widowControl w:val="0"/>
        <w:spacing w:after="0" w:line="240" w:lineRule="auto"/>
        <w:jc w:val="both"/>
        <w:rPr>
          <w:rFonts w:ascii="Times New Roman" w:eastAsia="Times New Roman" w:hAnsi="Times New Roman" w:cs="Times New Roman"/>
          <w:sz w:val="24"/>
          <w:szCs w:val="24"/>
          <w:lang w:val="kk-KZ" w:eastAsia="ru-RU"/>
        </w:rPr>
      </w:pPr>
    </w:p>
    <w:p w14:paraId="2FCD83DC" w14:textId="77777777" w:rsidR="006163C2" w:rsidRPr="00921C72" w:rsidRDefault="006163C2" w:rsidP="006163C2">
      <w:pPr>
        <w:widowControl w:val="0"/>
        <w:spacing w:after="0" w:line="240" w:lineRule="auto"/>
        <w:jc w:val="both"/>
        <w:rPr>
          <w:rFonts w:ascii="Times New Roman" w:eastAsia="Times New Roman" w:hAnsi="Times New Roman" w:cs="Times New Roman"/>
          <w:sz w:val="24"/>
          <w:szCs w:val="24"/>
          <w:lang w:val="kk-KZ" w:eastAsia="ru-RU"/>
        </w:rPr>
      </w:pPr>
    </w:p>
    <w:p w14:paraId="4632BAA9" w14:textId="7C8C0ECD" w:rsidR="006163C2" w:rsidRPr="00921C72" w:rsidRDefault="006163C2" w:rsidP="006163C2">
      <w:pPr>
        <w:widowControl w:val="0"/>
        <w:spacing w:after="0" w:line="240" w:lineRule="auto"/>
        <w:rPr>
          <w:rFonts w:ascii="Times New Roman" w:eastAsia="Times New Roman" w:hAnsi="Times New Roman" w:cs="Times New Roman"/>
          <w:sz w:val="24"/>
          <w:szCs w:val="24"/>
          <w:lang w:eastAsia="ru-RU"/>
        </w:rPr>
      </w:pPr>
      <w:r w:rsidRPr="00921C72">
        <w:rPr>
          <w:rFonts w:ascii="Times New Roman" w:eastAsia="Times New Roman" w:hAnsi="Times New Roman" w:cs="Times New Roman"/>
          <w:b/>
          <w:sz w:val="24"/>
          <w:szCs w:val="24"/>
          <w:lang w:eastAsia="ru-RU"/>
        </w:rPr>
        <w:t>Қаржы және бюджет комитетінің төра</w:t>
      </w:r>
      <w:r w:rsidRPr="00921C72">
        <w:rPr>
          <w:rFonts w:ascii="Times New Roman" w:eastAsia="Times New Roman" w:hAnsi="Times New Roman" w:cs="Times New Roman"/>
          <w:b/>
          <w:sz w:val="24"/>
          <w:szCs w:val="24"/>
          <w:lang w:val="kk-KZ" w:eastAsia="ru-RU"/>
        </w:rPr>
        <w:t>йымы</w:t>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r>
      <w:r w:rsidRPr="00921C72">
        <w:rPr>
          <w:rFonts w:ascii="Times New Roman" w:eastAsia="Times New Roman" w:hAnsi="Times New Roman" w:cs="Times New Roman"/>
          <w:b/>
          <w:sz w:val="24"/>
          <w:szCs w:val="24"/>
          <w:lang w:eastAsia="ru-RU"/>
        </w:rPr>
        <w:tab/>
        <w:t>Т. Савельева</w:t>
      </w:r>
    </w:p>
    <w:bookmarkEnd w:id="4"/>
    <w:p w14:paraId="33ECCEA4" w14:textId="0AB47367" w:rsidR="004A20CF" w:rsidRPr="00A520F0" w:rsidRDefault="004A20CF" w:rsidP="006163C2">
      <w:pPr>
        <w:widowControl w:val="0"/>
        <w:spacing w:after="0" w:line="240" w:lineRule="auto"/>
        <w:jc w:val="both"/>
        <w:rPr>
          <w:rFonts w:ascii="Times New Roman" w:eastAsia="Times New Roman" w:hAnsi="Times New Roman" w:cs="Times New Roman"/>
          <w:sz w:val="24"/>
          <w:szCs w:val="24"/>
          <w:lang w:eastAsia="ru-RU"/>
        </w:rPr>
      </w:pPr>
    </w:p>
    <w:sectPr w:rsidR="004A20CF" w:rsidRPr="00A520F0" w:rsidSect="00C032D5">
      <w:headerReference w:type="default" r:id="rId8"/>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2379D" w14:textId="77777777" w:rsidR="002D4A32" w:rsidRDefault="002D4A32" w:rsidP="00C032D5">
      <w:pPr>
        <w:spacing w:after="0" w:line="240" w:lineRule="auto"/>
      </w:pPr>
      <w:r>
        <w:separator/>
      </w:r>
    </w:p>
  </w:endnote>
  <w:endnote w:type="continuationSeparator" w:id="0">
    <w:p w14:paraId="133D16C7" w14:textId="77777777" w:rsidR="002D4A32" w:rsidRDefault="002D4A32"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Interstate-Light">
    <w:altName w:val="Yu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77A97" w14:textId="77777777" w:rsidR="002D4A32" w:rsidRDefault="002D4A32" w:rsidP="00C032D5">
      <w:pPr>
        <w:spacing w:after="0" w:line="240" w:lineRule="auto"/>
      </w:pPr>
      <w:r>
        <w:separator/>
      </w:r>
    </w:p>
  </w:footnote>
  <w:footnote w:type="continuationSeparator" w:id="0">
    <w:p w14:paraId="2173A6C1" w14:textId="77777777" w:rsidR="002D4A32" w:rsidRDefault="002D4A32"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rPr>
        <w:rFonts w:ascii="Times New Roman" w:hAnsi="Times New Roman" w:cs="Times New Roman"/>
        <w:sz w:val="24"/>
        <w:szCs w:val="24"/>
      </w:rPr>
    </w:sdtEndPr>
    <w:sdtContent>
      <w:p w14:paraId="508C17CC" w14:textId="75268C75" w:rsidR="00D13E8E" w:rsidRPr="00746F78" w:rsidRDefault="00D13E8E">
        <w:pPr>
          <w:pStyle w:val="a8"/>
          <w:jc w:val="center"/>
          <w:rPr>
            <w:rFonts w:ascii="Times New Roman" w:hAnsi="Times New Roman" w:cs="Times New Roman"/>
            <w:sz w:val="24"/>
            <w:szCs w:val="24"/>
          </w:rPr>
        </w:pPr>
        <w:r w:rsidRPr="00746F78">
          <w:rPr>
            <w:rFonts w:ascii="Times New Roman" w:hAnsi="Times New Roman" w:cs="Times New Roman"/>
            <w:sz w:val="24"/>
            <w:szCs w:val="24"/>
          </w:rPr>
          <w:fldChar w:fldCharType="begin"/>
        </w:r>
        <w:r w:rsidRPr="00746F78">
          <w:rPr>
            <w:rFonts w:ascii="Times New Roman" w:hAnsi="Times New Roman" w:cs="Times New Roman"/>
            <w:sz w:val="24"/>
            <w:szCs w:val="24"/>
          </w:rPr>
          <w:instrText>PAGE   \* MERGEFORMAT</w:instrText>
        </w:r>
        <w:r w:rsidRPr="00746F78">
          <w:rPr>
            <w:rFonts w:ascii="Times New Roman" w:hAnsi="Times New Roman" w:cs="Times New Roman"/>
            <w:sz w:val="24"/>
            <w:szCs w:val="24"/>
          </w:rPr>
          <w:fldChar w:fldCharType="separate"/>
        </w:r>
        <w:r w:rsidR="003A3F66">
          <w:rPr>
            <w:rFonts w:ascii="Times New Roman" w:hAnsi="Times New Roman" w:cs="Times New Roman"/>
            <w:noProof/>
            <w:sz w:val="24"/>
            <w:szCs w:val="24"/>
          </w:rPr>
          <w:t>32</w:t>
        </w:r>
        <w:r w:rsidRPr="00746F78">
          <w:rPr>
            <w:rFonts w:ascii="Times New Roman" w:hAnsi="Times New Roman" w:cs="Times New Roman"/>
            <w:sz w:val="24"/>
            <w:szCs w:val="24"/>
          </w:rPr>
          <w:fldChar w:fldCharType="end"/>
        </w:r>
      </w:p>
    </w:sdtContent>
  </w:sdt>
  <w:p w14:paraId="2979CA52" w14:textId="77777777" w:rsidR="00D13E8E" w:rsidRDefault="00D13E8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FFFC5"/>
    <w:multiLevelType w:val="singleLevel"/>
    <w:tmpl w:val="824FFFC5"/>
    <w:lvl w:ilvl="0">
      <w:start w:val="1"/>
      <w:numFmt w:val="decimal"/>
      <w:suff w:val="space"/>
      <w:lvlText w:val="%1)"/>
      <w:lvlJc w:val="left"/>
    </w:lvl>
  </w:abstractNum>
  <w:abstractNum w:abstractNumId="1"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33B1A15"/>
    <w:multiLevelType w:val="hybridMultilevel"/>
    <w:tmpl w:val="79FC5688"/>
    <w:lvl w:ilvl="0" w:tplc="0846D7D4">
      <w:start w:val="1"/>
      <w:numFmt w:val="decimal"/>
      <w:lvlText w:val="%1."/>
      <w:lvlJc w:val="left"/>
      <w:pPr>
        <w:ind w:left="106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98A146C"/>
    <w:multiLevelType w:val="hybridMultilevel"/>
    <w:tmpl w:val="F424A30A"/>
    <w:lvl w:ilvl="0" w:tplc="0A9AFC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0FCD7183"/>
    <w:multiLevelType w:val="hybridMultilevel"/>
    <w:tmpl w:val="286866EE"/>
    <w:lvl w:ilvl="0" w:tplc="5512044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8"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4" w15:restartNumberingAfterBreak="0">
    <w:nsid w:val="22140B75"/>
    <w:multiLevelType w:val="hybridMultilevel"/>
    <w:tmpl w:val="CB2A8D02"/>
    <w:lvl w:ilvl="0" w:tplc="E7207E64">
      <w:start w:val="1"/>
      <w:numFmt w:val="decimal"/>
      <w:lvlText w:val="%1)"/>
      <w:lvlJc w:val="left"/>
      <w:pPr>
        <w:ind w:left="1120" w:hanging="360"/>
      </w:pPr>
      <w:rPr>
        <w:rFonts w:hint="default"/>
        <w:strike w:val="0"/>
        <w:color w:val="auto"/>
      </w:rPr>
    </w:lvl>
    <w:lvl w:ilvl="1" w:tplc="20000019" w:tentative="1">
      <w:start w:val="1"/>
      <w:numFmt w:val="lowerLetter"/>
      <w:lvlText w:val="%2."/>
      <w:lvlJc w:val="left"/>
      <w:pPr>
        <w:ind w:left="1840" w:hanging="360"/>
      </w:pPr>
    </w:lvl>
    <w:lvl w:ilvl="2" w:tplc="2000001B" w:tentative="1">
      <w:start w:val="1"/>
      <w:numFmt w:val="lowerRoman"/>
      <w:lvlText w:val="%3."/>
      <w:lvlJc w:val="right"/>
      <w:pPr>
        <w:ind w:left="2560" w:hanging="180"/>
      </w:pPr>
    </w:lvl>
    <w:lvl w:ilvl="3" w:tplc="2000000F" w:tentative="1">
      <w:start w:val="1"/>
      <w:numFmt w:val="decimal"/>
      <w:lvlText w:val="%4."/>
      <w:lvlJc w:val="left"/>
      <w:pPr>
        <w:ind w:left="3280" w:hanging="360"/>
      </w:pPr>
    </w:lvl>
    <w:lvl w:ilvl="4" w:tplc="20000019" w:tentative="1">
      <w:start w:val="1"/>
      <w:numFmt w:val="lowerLetter"/>
      <w:lvlText w:val="%5."/>
      <w:lvlJc w:val="left"/>
      <w:pPr>
        <w:ind w:left="4000" w:hanging="360"/>
      </w:pPr>
    </w:lvl>
    <w:lvl w:ilvl="5" w:tplc="2000001B" w:tentative="1">
      <w:start w:val="1"/>
      <w:numFmt w:val="lowerRoman"/>
      <w:lvlText w:val="%6."/>
      <w:lvlJc w:val="right"/>
      <w:pPr>
        <w:ind w:left="4720" w:hanging="180"/>
      </w:pPr>
    </w:lvl>
    <w:lvl w:ilvl="6" w:tplc="2000000F" w:tentative="1">
      <w:start w:val="1"/>
      <w:numFmt w:val="decimal"/>
      <w:lvlText w:val="%7."/>
      <w:lvlJc w:val="left"/>
      <w:pPr>
        <w:ind w:left="5440" w:hanging="360"/>
      </w:pPr>
    </w:lvl>
    <w:lvl w:ilvl="7" w:tplc="20000019" w:tentative="1">
      <w:start w:val="1"/>
      <w:numFmt w:val="lowerLetter"/>
      <w:lvlText w:val="%8."/>
      <w:lvlJc w:val="left"/>
      <w:pPr>
        <w:ind w:left="6160" w:hanging="360"/>
      </w:pPr>
    </w:lvl>
    <w:lvl w:ilvl="8" w:tplc="2000001B" w:tentative="1">
      <w:start w:val="1"/>
      <w:numFmt w:val="lowerRoman"/>
      <w:lvlText w:val="%9."/>
      <w:lvlJc w:val="right"/>
      <w:pPr>
        <w:ind w:left="6880" w:hanging="180"/>
      </w:pPr>
    </w:lvl>
  </w:abstractNum>
  <w:abstractNum w:abstractNumId="15"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6"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9"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25"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9"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0"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4823A43"/>
    <w:multiLevelType w:val="hybridMultilevel"/>
    <w:tmpl w:val="C0C037D0"/>
    <w:lvl w:ilvl="0" w:tplc="B06CC17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5798D241"/>
    <w:multiLevelType w:val="singleLevel"/>
    <w:tmpl w:val="5798D241"/>
    <w:lvl w:ilvl="0">
      <w:start w:val="1"/>
      <w:numFmt w:val="decimal"/>
      <w:suff w:val="space"/>
      <w:lvlText w:val="%1)"/>
      <w:lvlJc w:val="left"/>
    </w:lvl>
  </w:abstractNum>
  <w:abstractNum w:abstractNumId="35"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39"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0"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1"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3"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4"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7"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2"/>
  </w:num>
  <w:num w:numId="3">
    <w:abstractNumId w:val="6"/>
  </w:num>
  <w:num w:numId="4">
    <w:abstractNumId w:val="40"/>
  </w:num>
  <w:num w:numId="5">
    <w:abstractNumId w:val="19"/>
  </w:num>
  <w:num w:numId="6">
    <w:abstractNumId w:val="35"/>
  </w:num>
  <w:num w:numId="7">
    <w:abstractNumId w:val="16"/>
  </w:num>
  <w:num w:numId="8">
    <w:abstractNumId w:val="4"/>
  </w:num>
  <w:num w:numId="9">
    <w:abstractNumId w:val="21"/>
  </w:num>
  <w:num w:numId="10">
    <w:abstractNumId w:val="10"/>
  </w:num>
  <w:num w:numId="11">
    <w:abstractNumId w:val="32"/>
  </w:num>
  <w:num w:numId="12">
    <w:abstractNumId w:val="9"/>
  </w:num>
  <w:num w:numId="13">
    <w:abstractNumId w:val="34"/>
  </w:num>
  <w:num w:numId="14">
    <w:abstractNumId w:val="41"/>
  </w:num>
  <w:num w:numId="15">
    <w:abstractNumId w:val="46"/>
  </w:num>
  <w:num w:numId="16">
    <w:abstractNumId w:val="36"/>
  </w:num>
  <w:num w:numId="17">
    <w:abstractNumId w:val="1"/>
  </w:num>
  <w:num w:numId="18">
    <w:abstractNumId w:val="20"/>
  </w:num>
  <w:num w:numId="19">
    <w:abstractNumId w:val="45"/>
  </w:num>
  <w:num w:numId="20">
    <w:abstractNumId w:val="15"/>
  </w:num>
  <w:num w:numId="21">
    <w:abstractNumId w:val="23"/>
  </w:num>
  <w:num w:numId="22">
    <w:abstractNumId w:val="38"/>
  </w:num>
  <w:num w:numId="23">
    <w:abstractNumId w:val="37"/>
  </w:num>
  <w:num w:numId="24">
    <w:abstractNumId w:val="12"/>
  </w:num>
  <w:num w:numId="25">
    <w:abstractNumId w:val="18"/>
  </w:num>
  <w:num w:numId="26">
    <w:abstractNumId w:val="47"/>
  </w:num>
  <w:num w:numId="27">
    <w:abstractNumId w:val="30"/>
  </w:num>
  <w:num w:numId="28">
    <w:abstractNumId w:val="2"/>
  </w:num>
  <w:num w:numId="29">
    <w:abstractNumId w:val="3"/>
  </w:num>
  <w:num w:numId="30">
    <w:abstractNumId w:val="26"/>
  </w:num>
  <w:num w:numId="31">
    <w:abstractNumId w:val="22"/>
  </w:num>
  <w:num w:numId="32">
    <w:abstractNumId w:val="31"/>
  </w:num>
  <w:num w:numId="33">
    <w:abstractNumId w:val="8"/>
  </w:num>
  <w:num w:numId="34">
    <w:abstractNumId w:val="29"/>
  </w:num>
  <w:num w:numId="35">
    <w:abstractNumId w:val="43"/>
  </w:num>
  <w:num w:numId="36">
    <w:abstractNumId w:val="39"/>
  </w:num>
  <w:num w:numId="37">
    <w:abstractNumId w:val="28"/>
  </w:num>
  <w:num w:numId="38">
    <w:abstractNumId w:val="27"/>
  </w:num>
  <w:num w:numId="39">
    <w:abstractNumId w:val="14"/>
  </w:num>
  <w:num w:numId="40">
    <w:abstractNumId w:val="48"/>
  </w:num>
  <w:num w:numId="41">
    <w:abstractNumId w:val="24"/>
  </w:num>
  <w:num w:numId="42">
    <w:abstractNumId w:val="13"/>
  </w:num>
  <w:num w:numId="43">
    <w:abstractNumId w:val="0"/>
  </w:num>
  <w:num w:numId="44">
    <w:abstractNumId w:val="7"/>
  </w:num>
  <w:num w:numId="45">
    <w:abstractNumId w:val="11"/>
  </w:num>
  <w:num w:numId="46">
    <w:abstractNumId w:val="25"/>
  </w:num>
  <w:num w:numId="47">
    <w:abstractNumId w:val="44"/>
  </w:num>
  <w:num w:numId="48">
    <w:abstractNumId w:val="5"/>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1363"/>
    <w:rsid w:val="0000246B"/>
    <w:rsid w:val="00002A2D"/>
    <w:rsid w:val="00002AAB"/>
    <w:rsid w:val="00003B8E"/>
    <w:rsid w:val="00004004"/>
    <w:rsid w:val="0000423E"/>
    <w:rsid w:val="000042FA"/>
    <w:rsid w:val="0000476B"/>
    <w:rsid w:val="00004804"/>
    <w:rsid w:val="00004B29"/>
    <w:rsid w:val="00004C60"/>
    <w:rsid w:val="00006371"/>
    <w:rsid w:val="00006BA1"/>
    <w:rsid w:val="00006D4A"/>
    <w:rsid w:val="0000747B"/>
    <w:rsid w:val="00007EC0"/>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946"/>
    <w:rsid w:val="0001397F"/>
    <w:rsid w:val="00014020"/>
    <w:rsid w:val="00014AD9"/>
    <w:rsid w:val="000150BA"/>
    <w:rsid w:val="00015147"/>
    <w:rsid w:val="0001562F"/>
    <w:rsid w:val="00015684"/>
    <w:rsid w:val="0001568D"/>
    <w:rsid w:val="00015CED"/>
    <w:rsid w:val="000161C3"/>
    <w:rsid w:val="00016549"/>
    <w:rsid w:val="00016C66"/>
    <w:rsid w:val="00017ADA"/>
    <w:rsid w:val="0002012F"/>
    <w:rsid w:val="000207F0"/>
    <w:rsid w:val="00020A4E"/>
    <w:rsid w:val="00021014"/>
    <w:rsid w:val="00021899"/>
    <w:rsid w:val="00021BF8"/>
    <w:rsid w:val="00021C10"/>
    <w:rsid w:val="00021FB2"/>
    <w:rsid w:val="00022351"/>
    <w:rsid w:val="00022EC9"/>
    <w:rsid w:val="00023391"/>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0FF8"/>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4751D"/>
    <w:rsid w:val="000504BE"/>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3551"/>
    <w:rsid w:val="000635FF"/>
    <w:rsid w:val="00064127"/>
    <w:rsid w:val="0006436C"/>
    <w:rsid w:val="0006441F"/>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FB8"/>
    <w:rsid w:val="00072844"/>
    <w:rsid w:val="00072A6D"/>
    <w:rsid w:val="00072FF0"/>
    <w:rsid w:val="00073356"/>
    <w:rsid w:val="00073747"/>
    <w:rsid w:val="00073A47"/>
    <w:rsid w:val="00073C21"/>
    <w:rsid w:val="00073E80"/>
    <w:rsid w:val="00073ED4"/>
    <w:rsid w:val="000741DD"/>
    <w:rsid w:val="000747F1"/>
    <w:rsid w:val="00074896"/>
    <w:rsid w:val="00074C35"/>
    <w:rsid w:val="00075692"/>
    <w:rsid w:val="00075BA9"/>
    <w:rsid w:val="00075D65"/>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461E"/>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044"/>
    <w:rsid w:val="000933AE"/>
    <w:rsid w:val="000934F4"/>
    <w:rsid w:val="00093739"/>
    <w:rsid w:val="00093CFF"/>
    <w:rsid w:val="00093DC3"/>
    <w:rsid w:val="00094189"/>
    <w:rsid w:val="0009471C"/>
    <w:rsid w:val="00094D64"/>
    <w:rsid w:val="00096125"/>
    <w:rsid w:val="0009658B"/>
    <w:rsid w:val="00096A79"/>
    <w:rsid w:val="0009701F"/>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140"/>
    <w:rsid w:val="000B755B"/>
    <w:rsid w:val="000B7A67"/>
    <w:rsid w:val="000B7AE9"/>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308"/>
    <w:rsid w:val="000C6CB6"/>
    <w:rsid w:val="000C73A2"/>
    <w:rsid w:val="000D072A"/>
    <w:rsid w:val="000D0FFF"/>
    <w:rsid w:val="000D167D"/>
    <w:rsid w:val="000D16F3"/>
    <w:rsid w:val="000D1718"/>
    <w:rsid w:val="000D2355"/>
    <w:rsid w:val="000D2529"/>
    <w:rsid w:val="000D277A"/>
    <w:rsid w:val="000D2EFA"/>
    <w:rsid w:val="000D2F5C"/>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129"/>
    <w:rsid w:val="000E46E8"/>
    <w:rsid w:val="000E5163"/>
    <w:rsid w:val="000E58D8"/>
    <w:rsid w:val="000E5959"/>
    <w:rsid w:val="000E5E15"/>
    <w:rsid w:val="000E71E3"/>
    <w:rsid w:val="000E74C0"/>
    <w:rsid w:val="000F0212"/>
    <w:rsid w:val="000F0FDF"/>
    <w:rsid w:val="000F12D3"/>
    <w:rsid w:val="000F149E"/>
    <w:rsid w:val="000F194F"/>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F20"/>
    <w:rsid w:val="000F7301"/>
    <w:rsid w:val="000F74D8"/>
    <w:rsid w:val="000F7E45"/>
    <w:rsid w:val="0010027C"/>
    <w:rsid w:val="001002AB"/>
    <w:rsid w:val="00100E9A"/>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9D5"/>
    <w:rsid w:val="001409F5"/>
    <w:rsid w:val="00142F07"/>
    <w:rsid w:val="00143271"/>
    <w:rsid w:val="001445C8"/>
    <w:rsid w:val="00144CDE"/>
    <w:rsid w:val="00144DD2"/>
    <w:rsid w:val="001458A6"/>
    <w:rsid w:val="0014593A"/>
    <w:rsid w:val="00145974"/>
    <w:rsid w:val="00145D6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6131"/>
    <w:rsid w:val="00156184"/>
    <w:rsid w:val="00156462"/>
    <w:rsid w:val="001564FF"/>
    <w:rsid w:val="00157124"/>
    <w:rsid w:val="00157CDC"/>
    <w:rsid w:val="00157DAC"/>
    <w:rsid w:val="0016090F"/>
    <w:rsid w:val="00160ADA"/>
    <w:rsid w:val="00160D2A"/>
    <w:rsid w:val="00161526"/>
    <w:rsid w:val="0016204F"/>
    <w:rsid w:val="00162BB9"/>
    <w:rsid w:val="00163813"/>
    <w:rsid w:val="00163F6F"/>
    <w:rsid w:val="001643AB"/>
    <w:rsid w:val="0016446F"/>
    <w:rsid w:val="00164D47"/>
    <w:rsid w:val="001653ED"/>
    <w:rsid w:val="00165562"/>
    <w:rsid w:val="00165AF7"/>
    <w:rsid w:val="001665DA"/>
    <w:rsid w:val="00166EC1"/>
    <w:rsid w:val="0016713C"/>
    <w:rsid w:val="00167174"/>
    <w:rsid w:val="001671F1"/>
    <w:rsid w:val="00167BC1"/>
    <w:rsid w:val="00167BC8"/>
    <w:rsid w:val="00170DF2"/>
    <w:rsid w:val="00171386"/>
    <w:rsid w:val="001718C0"/>
    <w:rsid w:val="00171CBD"/>
    <w:rsid w:val="001720A1"/>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2CD6"/>
    <w:rsid w:val="001836F3"/>
    <w:rsid w:val="00184210"/>
    <w:rsid w:val="0018468F"/>
    <w:rsid w:val="00184E5D"/>
    <w:rsid w:val="0018505D"/>
    <w:rsid w:val="00185084"/>
    <w:rsid w:val="001864A9"/>
    <w:rsid w:val="001869B6"/>
    <w:rsid w:val="00186BF6"/>
    <w:rsid w:val="00186CEB"/>
    <w:rsid w:val="00186E0E"/>
    <w:rsid w:val="001875F4"/>
    <w:rsid w:val="00187FE0"/>
    <w:rsid w:val="00190128"/>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AF3"/>
    <w:rsid w:val="001A3E97"/>
    <w:rsid w:val="001A40A4"/>
    <w:rsid w:val="001A464F"/>
    <w:rsid w:val="001A46CE"/>
    <w:rsid w:val="001A4D6D"/>
    <w:rsid w:val="001A54DD"/>
    <w:rsid w:val="001A56E8"/>
    <w:rsid w:val="001A5940"/>
    <w:rsid w:val="001A5BD3"/>
    <w:rsid w:val="001A5F85"/>
    <w:rsid w:val="001A65B1"/>
    <w:rsid w:val="001A6F57"/>
    <w:rsid w:val="001A718C"/>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0BFD"/>
    <w:rsid w:val="001C1447"/>
    <w:rsid w:val="001C1575"/>
    <w:rsid w:val="001C21B8"/>
    <w:rsid w:val="001C23C2"/>
    <w:rsid w:val="001C285F"/>
    <w:rsid w:val="001C29FB"/>
    <w:rsid w:val="001C3112"/>
    <w:rsid w:val="001C3A94"/>
    <w:rsid w:val="001C3AD3"/>
    <w:rsid w:val="001C4862"/>
    <w:rsid w:val="001C4A80"/>
    <w:rsid w:val="001C4B43"/>
    <w:rsid w:val="001C4BED"/>
    <w:rsid w:val="001C508B"/>
    <w:rsid w:val="001C56DD"/>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3373"/>
    <w:rsid w:val="001E43DF"/>
    <w:rsid w:val="001E4B3C"/>
    <w:rsid w:val="001E69D2"/>
    <w:rsid w:val="001E74FC"/>
    <w:rsid w:val="001E7954"/>
    <w:rsid w:val="001E7BC8"/>
    <w:rsid w:val="001F0211"/>
    <w:rsid w:val="001F0230"/>
    <w:rsid w:val="001F0D9B"/>
    <w:rsid w:val="001F1DD3"/>
    <w:rsid w:val="001F1F7F"/>
    <w:rsid w:val="001F22A0"/>
    <w:rsid w:val="001F31CA"/>
    <w:rsid w:val="001F3215"/>
    <w:rsid w:val="001F32E5"/>
    <w:rsid w:val="001F36E8"/>
    <w:rsid w:val="001F390E"/>
    <w:rsid w:val="001F4298"/>
    <w:rsid w:val="001F4A3A"/>
    <w:rsid w:val="001F4AD3"/>
    <w:rsid w:val="001F51D4"/>
    <w:rsid w:val="001F53C1"/>
    <w:rsid w:val="001F5770"/>
    <w:rsid w:val="001F5DCA"/>
    <w:rsid w:val="001F5EE6"/>
    <w:rsid w:val="001F6164"/>
    <w:rsid w:val="001F6A29"/>
    <w:rsid w:val="001F6B78"/>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65D"/>
    <w:rsid w:val="00216E30"/>
    <w:rsid w:val="00217308"/>
    <w:rsid w:val="00220088"/>
    <w:rsid w:val="002202DC"/>
    <w:rsid w:val="00220537"/>
    <w:rsid w:val="00220D83"/>
    <w:rsid w:val="00220F08"/>
    <w:rsid w:val="002211CE"/>
    <w:rsid w:val="002213B9"/>
    <w:rsid w:val="002218D9"/>
    <w:rsid w:val="0022194B"/>
    <w:rsid w:val="00221DFF"/>
    <w:rsid w:val="0022235F"/>
    <w:rsid w:val="002224D6"/>
    <w:rsid w:val="002228FC"/>
    <w:rsid w:val="00222A35"/>
    <w:rsid w:val="00222CC5"/>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1F4D"/>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13"/>
    <w:rsid w:val="002425C7"/>
    <w:rsid w:val="00242728"/>
    <w:rsid w:val="00243B77"/>
    <w:rsid w:val="00243D1A"/>
    <w:rsid w:val="00243F5C"/>
    <w:rsid w:val="00244D74"/>
    <w:rsid w:val="002452CA"/>
    <w:rsid w:val="00245361"/>
    <w:rsid w:val="00245834"/>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987"/>
    <w:rsid w:val="00256E81"/>
    <w:rsid w:val="00257D7D"/>
    <w:rsid w:val="002601E4"/>
    <w:rsid w:val="002604EB"/>
    <w:rsid w:val="0026051C"/>
    <w:rsid w:val="00260639"/>
    <w:rsid w:val="002608CD"/>
    <w:rsid w:val="00260A5E"/>
    <w:rsid w:val="002615D6"/>
    <w:rsid w:val="00261952"/>
    <w:rsid w:val="00261DD8"/>
    <w:rsid w:val="002622AE"/>
    <w:rsid w:val="0026286C"/>
    <w:rsid w:val="00262EC4"/>
    <w:rsid w:val="002631D0"/>
    <w:rsid w:val="00263349"/>
    <w:rsid w:val="002635B2"/>
    <w:rsid w:val="00263830"/>
    <w:rsid w:val="00263F57"/>
    <w:rsid w:val="00264A05"/>
    <w:rsid w:val="00264E5D"/>
    <w:rsid w:val="00265703"/>
    <w:rsid w:val="002658EE"/>
    <w:rsid w:val="002668F0"/>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642"/>
    <w:rsid w:val="00276F0D"/>
    <w:rsid w:val="00277646"/>
    <w:rsid w:val="002776C4"/>
    <w:rsid w:val="00277BE9"/>
    <w:rsid w:val="00280651"/>
    <w:rsid w:val="002808D9"/>
    <w:rsid w:val="00281333"/>
    <w:rsid w:val="00281645"/>
    <w:rsid w:val="00281A52"/>
    <w:rsid w:val="00281B46"/>
    <w:rsid w:val="00281C25"/>
    <w:rsid w:val="00281F3C"/>
    <w:rsid w:val="002826F7"/>
    <w:rsid w:val="00283564"/>
    <w:rsid w:val="00283B4A"/>
    <w:rsid w:val="00283DF9"/>
    <w:rsid w:val="00283E1E"/>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9CA"/>
    <w:rsid w:val="00292A4C"/>
    <w:rsid w:val="0029321B"/>
    <w:rsid w:val="002937E0"/>
    <w:rsid w:val="002941A0"/>
    <w:rsid w:val="002942B3"/>
    <w:rsid w:val="002943C8"/>
    <w:rsid w:val="002946A5"/>
    <w:rsid w:val="002947D7"/>
    <w:rsid w:val="002953AB"/>
    <w:rsid w:val="0029563A"/>
    <w:rsid w:val="00296313"/>
    <w:rsid w:val="00296BE9"/>
    <w:rsid w:val="00297670"/>
    <w:rsid w:val="00297822"/>
    <w:rsid w:val="00297AFC"/>
    <w:rsid w:val="002A013E"/>
    <w:rsid w:val="002A0536"/>
    <w:rsid w:val="002A0DE1"/>
    <w:rsid w:val="002A1B56"/>
    <w:rsid w:val="002A1D1B"/>
    <w:rsid w:val="002A1F22"/>
    <w:rsid w:val="002A240A"/>
    <w:rsid w:val="002A2606"/>
    <w:rsid w:val="002A263C"/>
    <w:rsid w:val="002A268C"/>
    <w:rsid w:val="002A2DF6"/>
    <w:rsid w:val="002A3A96"/>
    <w:rsid w:val="002A3F82"/>
    <w:rsid w:val="002A4A9A"/>
    <w:rsid w:val="002A4AB2"/>
    <w:rsid w:val="002A4C84"/>
    <w:rsid w:val="002A4C97"/>
    <w:rsid w:val="002A534C"/>
    <w:rsid w:val="002A5E1D"/>
    <w:rsid w:val="002A5EEE"/>
    <w:rsid w:val="002A602C"/>
    <w:rsid w:val="002A610D"/>
    <w:rsid w:val="002A64A3"/>
    <w:rsid w:val="002A689E"/>
    <w:rsid w:val="002A79B5"/>
    <w:rsid w:val="002B1370"/>
    <w:rsid w:val="002B1462"/>
    <w:rsid w:val="002B153C"/>
    <w:rsid w:val="002B1AD3"/>
    <w:rsid w:val="002B1C44"/>
    <w:rsid w:val="002B1DC2"/>
    <w:rsid w:val="002B2349"/>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968"/>
    <w:rsid w:val="002C1E23"/>
    <w:rsid w:val="002C20F7"/>
    <w:rsid w:val="002C2782"/>
    <w:rsid w:val="002C2789"/>
    <w:rsid w:val="002C2A50"/>
    <w:rsid w:val="002C3115"/>
    <w:rsid w:val="002C437E"/>
    <w:rsid w:val="002C4621"/>
    <w:rsid w:val="002C48D2"/>
    <w:rsid w:val="002C64B2"/>
    <w:rsid w:val="002C7310"/>
    <w:rsid w:val="002C7A75"/>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A32"/>
    <w:rsid w:val="002D4DE8"/>
    <w:rsid w:val="002D5302"/>
    <w:rsid w:val="002D67B5"/>
    <w:rsid w:val="002D6D04"/>
    <w:rsid w:val="002D7173"/>
    <w:rsid w:val="002D71C7"/>
    <w:rsid w:val="002D7217"/>
    <w:rsid w:val="002D74D7"/>
    <w:rsid w:val="002D756E"/>
    <w:rsid w:val="002D78C2"/>
    <w:rsid w:val="002D7E2A"/>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C38"/>
    <w:rsid w:val="002F5D4D"/>
    <w:rsid w:val="002F602D"/>
    <w:rsid w:val="002F6046"/>
    <w:rsid w:val="002F608F"/>
    <w:rsid w:val="002F72B0"/>
    <w:rsid w:val="002F7778"/>
    <w:rsid w:val="002F7A9A"/>
    <w:rsid w:val="002F7D09"/>
    <w:rsid w:val="002F7D36"/>
    <w:rsid w:val="003002F5"/>
    <w:rsid w:val="00300403"/>
    <w:rsid w:val="0030055F"/>
    <w:rsid w:val="00300855"/>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15E0"/>
    <w:rsid w:val="00321E29"/>
    <w:rsid w:val="003221EB"/>
    <w:rsid w:val="00322422"/>
    <w:rsid w:val="00322D55"/>
    <w:rsid w:val="003230DD"/>
    <w:rsid w:val="00323866"/>
    <w:rsid w:val="0032426E"/>
    <w:rsid w:val="003251B5"/>
    <w:rsid w:val="00325908"/>
    <w:rsid w:val="00325916"/>
    <w:rsid w:val="003263E7"/>
    <w:rsid w:val="0032741B"/>
    <w:rsid w:val="00327816"/>
    <w:rsid w:val="00327EE1"/>
    <w:rsid w:val="003300CC"/>
    <w:rsid w:val="00330330"/>
    <w:rsid w:val="003308B7"/>
    <w:rsid w:val="003329D1"/>
    <w:rsid w:val="00332FB6"/>
    <w:rsid w:val="00333375"/>
    <w:rsid w:val="00333403"/>
    <w:rsid w:val="00333A71"/>
    <w:rsid w:val="00334001"/>
    <w:rsid w:val="003348D3"/>
    <w:rsid w:val="00334A1A"/>
    <w:rsid w:val="00336632"/>
    <w:rsid w:val="003366EC"/>
    <w:rsid w:val="00336A40"/>
    <w:rsid w:val="00336D3E"/>
    <w:rsid w:val="00337E5D"/>
    <w:rsid w:val="003402B4"/>
    <w:rsid w:val="0034123A"/>
    <w:rsid w:val="003412D8"/>
    <w:rsid w:val="00341591"/>
    <w:rsid w:val="00342A9F"/>
    <w:rsid w:val="00343EC2"/>
    <w:rsid w:val="003444B1"/>
    <w:rsid w:val="003446D9"/>
    <w:rsid w:val="00345023"/>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2287"/>
    <w:rsid w:val="003633CB"/>
    <w:rsid w:val="00363D54"/>
    <w:rsid w:val="00364835"/>
    <w:rsid w:val="00364FDD"/>
    <w:rsid w:val="0036534D"/>
    <w:rsid w:val="00365713"/>
    <w:rsid w:val="0036580A"/>
    <w:rsid w:val="00365E0F"/>
    <w:rsid w:val="0036630A"/>
    <w:rsid w:val="003667A0"/>
    <w:rsid w:val="003668D0"/>
    <w:rsid w:val="003669F2"/>
    <w:rsid w:val="0036733F"/>
    <w:rsid w:val="00367A7D"/>
    <w:rsid w:val="00367CF0"/>
    <w:rsid w:val="003708B4"/>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97C24"/>
    <w:rsid w:val="003A00CA"/>
    <w:rsid w:val="003A05DB"/>
    <w:rsid w:val="003A114E"/>
    <w:rsid w:val="003A16DE"/>
    <w:rsid w:val="003A2586"/>
    <w:rsid w:val="003A2DC1"/>
    <w:rsid w:val="003A343A"/>
    <w:rsid w:val="003A346C"/>
    <w:rsid w:val="003A3669"/>
    <w:rsid w:val="003A3989"/>
    <w:rsid w:val="003A3F66"/>
    <w:rsid w:val="003A42BF"/>
    <w:rsid w:val="003A46A6"/>
    <w:rsid w:val="003A5784"/>
    <w:rsid w:val="003A5B8C"/>
    <w:rsid w:val="003A61EA"/>
    <w:rsid w:val="003A6203"/>
    <w:rsid w:val="003A688E"/>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94C"/>
    <w:rsid w:val="003C79A2"/>
    <w:rsid w:val="003C7BAC"/>
    <w:rsid w:val="003C7D73"/>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7E"/>
    <w:rsid w:val="003E0BBA"/>
    <w:rsid w:val="003E0BFE"/>
    <w:rsid w:val="003E148B"/>
    <w:rsid w:val="003E1E0A"/>
    <w:rsid w:val="003E1FE7"/>
    <w:rsid w:val="003E28C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2AC"/>
    <w:rsid w:val="003E78AB"/>
    <w:rsid w:val="003E7EB7"/>
    <w:rsid w:val="003F0B22"/>
    <w:rsid w:val="003F0EEF"/>
    <w:rsid w:val="003F1B8B"/>
    <w:rsid w:val="003F2396"/>
    <w:rsid w:val="003F2B59"/>
    <w:rsid w:val="003F2F2D"/>
    <w:rsid w:val="003F3854"/>
    <w:rsid w:val="003F3D52"/>
    <w:rsid w:val="003F4380"/>
    <w:rsid w:val="003F53B0"/>
    <w:rsid w:val="003F5886"/>
    <w:rsid w:val="003F5CCE"/>
    <w:rsid w:val="003F5EB2"/>
    <w:rsid w:val="003F6101"/>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21"/>
    <w:rsid w:val="00404D1A"/>
    <w:rsid w:val="004050A0"/>
    <w:rsid w:val="0040552B"/>
    <w:rsid w:val="00405DF5"/>
    <w:rsid w:val="00405E87"/>
    <w:rsid w:val="004060DF"/>
    <w:rsid w:val="0040786B"/>
    <w:rsid w:val="004078C7"/>
    <w:rsid w:val="00407A2A"/>
    <w:rsid w:val="00407D9F"/>
    <w:rsid w:val="00407DA4"/>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917"/>
    <w:rsid w:val="00433FF6"/>
    <w:rsid w:val="00434662"/>
    <w:rsid w:val="00434AB2"/>
    <w:rsid w:val="00435326"/>
    <w:rsid w:val="0043612F"/>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9CD"/>
    <w:rsid w:val="00465ACC"/>
    <w:rsid w:val="004661DF"/>
    <w:rsid w:val="004664B3"/>
    <w:rsid w:val="00466EDB"/>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4DE3"/>
    <w:rsid w:val="004750CD"/>
    <w:rsid w:val="00475AF8"/>
    <w:rsid w:val="00476009"/>
    <w:rsid w:val="00476089"/>
    <w:rsid w:val="004761A6"/>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357"/>
    <w:rsid w:val="0048749F"/>
    <w:rsid w:val="00487CFC"/>
    <w:rsid w:val="00487E1E"/>
    <w:rsid w:val="00487F37"/>
    <w:rsid w:val="00487F60"/>
    <w:rsid w:val="004909C5"/>
    <w:rsid w:val="00490E0C"/>
    <w:rsid w:val="0049175A"/>
    <w:rsid w:val="00491A23"/>
    <w:rsid w:val="00492326"/>
    <w:rsid w:val="00492ACE"/>
    <w:rsid w:val="00492FC5"/>
    <w:rsid w:val="0049385A"/>
    <w:rsid w:val="004938A5"/>
    <w:rsid w:val="00493E84"/>
    <w:rsid w:val="004954BE"/>
    <w:rsid w:val="004956DA"/>
    <w:rsid w:val="00496E25"/>
    <w:rsid w:val="00497483"/>
    <w:rsid w:val="00497913"/>
    <w:rsid w:val="004A07BD"/>
    <w:rsid w:val="004A0A67"/>
    <w:rsid w:val="004A0E42"/>
    <w:rsid w:val="004A170C"/>
    <w:rsid w:val="004A1B25"/>
    <w:rsid w:val="004A20CF"/>
    <w:rsid w:val="004A284F"/>
    <w:rsid w:val="004A2A78"/>
    <w:rsid w:val="004A2A7D"/>
    <w:rsid w:val="004A2E5D"/>
    <w:rsid w:val="004A368C"/>
    <w:rsid w:val="004A4245"/>
    <w:rsid w:val="004A44DD"/>
    <w:rsid w:val="004A4B32"/>
    <w:rsid w:val="004A567C"/>
    <w:rsid w:val="004A683F"/>
    <w:rsid w:val="004A6F0F"/>
    <w:rsid w:val="004A73EF"/>
    <w:rsid w:val="004A757B"/>
    <w:rsid w:val="004A7B1A"/>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2BE"/>
    <w:rsid w:val="004B4A15"/>
    <w:rsid w:val="004B4AC0"/>
    <w:rsid w:val="004B53EA"/>
    <w:rsid w:val="004B5A7B"/>
    <w:rsid w:val="004B6C89"/>
    <w:rsid w:val="004B6E04"/>
    <w:rsid w:val="004B716A"/>
    <w:rsid w:val="004B72B1"/>
    <w:rsid w:val="004B73EB"/>
    <w:rsid w:val="004B746C"/>
    <w:rsid w:val="004B75DC"/>
    <w:rsid w:val="004B784A"/>
    <w:rsid w:val="004C0B3A"/>
    <w:rsid w:val="004C0DC6"/>
    <w:rsid w:val="004C1218"/>
    <w:rsid w:val="004C1CF1"/>
    <w:rsid w:val="004C1F11"/>
    <w:rsid w:val="004C22E0"/>
    <w:rsid w:val="004C2F5D"/>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0ED2"/>
    <w:rsid w:val="004D129B"/>
    <w:rsid w:val="004D1689"/>
    <w:rsid w:val="004D1B27"/>
    <w:rsid w:val="004D27B1"/>
    <w:rsid w:val="004D2DA2"/>
    <w:rsid w:val="004D2E79"/>
    <w:rsid w:val="004D310D"/>
    <w:rsid w:val="004D3303"/>
    <w:rsid w:val="004D3408"/>
    <w:rsid w:val="004D35BE"/>
    <w:rsid w:val="004D389B"/>
    <w:rsid w:val="004D3DE3"/>
    <w:rsid w:val="004D460E"/>
    <w:rsid w:val="004D4A18"/>
    <w:rsid w:val="004D4AFA"/>
    <w:rsid w:val="004D53FF"/>
    <w:rsid w:val="004D58C0"/>
    <w:rsid w:val="004D58FC"/>
    <w:rsid w:val="004D5E36"/>
    <w:rsid w:val="004D60C3"/>
    <w:rsid w:val="004D6512"/>
    <w:rsid w:val="004D6649"/>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747"/>
    <w:rsid w:val="004E3E23"/>
    <w:rsid w:val="004E40AF"/>
    <w:rsid w:val="004E491A"/>
    <w:rsid w:val="004E4D98"/>
    <w:rsid w:val="004E4FBB"/>
    <w:rsid w:val="004E5141"/>
    <w:rsid w:val="004E517F"/>
    <w:rsid w:val="004E55BD"/>
    <w:rsid w:val="004E59BF"/>
    <w:rsid w:val="004E6216"/>
    <w:rsid w:val="004E68DF"/>
    <w:rsid w:val="004E6E35"/>
    <w:rsid w:val="004E72B2"/>
    <w:rsid w:val="004E78E7"/>
    <w:rsid w:val="004E7AEE"/>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1231"/>
    <w:rsid w:val="005027E0"/>
    <w:rsid w:val="00503139"/>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30C"/>
    <w:rsid w:val="005145D8"/>
    <w:rsid w:val="00514E04"/>
    <w:rsid w:val="00514E30"/>
    <w:rsid w:val="00515188"/>
    <w:rsid w:val="00515E67"/>
    <w:rsid w:val="0051654F"/>
    <w:rsid w:val="00516EEE"/>
    <w:rsid w:val="00517B58"/>
    <w:rsid w:val="00520379"/>
    <w:rsid w:val="00520830"/>
    <w:rsid w:val="0052114B"/>
    <w:rsid w:val="00522D83"/>
    <w:rsid w:val="00523BD4"/>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4AAB"/>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4FD0"/>
    <w:rsid w:val="005459B4"/>
    <w:rsid w:val="005459CE"/>
    <w:rsid w:val="00545EFF"/>
    <w:rsid w:val="00545FE3"/>
    <w:rsid w:val="005460CE"/>
    <w:rsid w:val="00547EF9"/>
    <w:rsid w:val="00550117"/>
    <w:rsid w:val="00550450"/>
    <w:rsid w:val="00550971"/>
    <w:rsid w:val="00551274"/>
    <w:rsid w:val="005513A0"/>
    <w:rsid w:val="005515CA"/>
    <w:rsid w:val="00551633"/>
    <w:rsid w:val="00551837"/>
    <w:rsid w:val="005521B6"/>
    <w:rsid w:val="005525B7"/>
    <w:rsid w:val="00552D61"/>
    <w:rsid w:val="005534F4"/>
    <w:rsid w:val="00553769"/>
    <w:rsid w:val="005543C0"/>
    <w:rsid w:val="0055446B"/>
    <w:rsid w:val="0055453F"/>
    <w:rsid w:val="00554AC7"/>
    <w:rsid w:val="00554CE6"/>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6020C"/>
    <w:rsid w:val="005608D2"/>
    <w:rsid w:val="00560AF9"/>
    <w:rsid w:val="00560CEE"/>
    <w:rsid w:val="00560D60"/>
    <w:rsid w:val="00561158"/>
    <w:rsid w:val="00561E8F"/>
    <w:rsid w:val="005623ED"/>
    <w:rsid w:val="005625E2"/>
    <w:rsid w:val="0056287B"/>
    <w:rsid w:val="00563104"/>
    <w:rsid w:val="005631C6"/>
    <w:rsid w:val="0056388E"/>
    <w:rsid w:val="00563B42"/>
    <w:rsid w:val="00564505"/>
    <w:rsid w:val="005646F2"/>
    <w:rsid w:val="005648B9"/>
    <w:rsid w:val="005649B4"/>
    <w:rsid w:val="00565525"/>
    <w:rsid w:val="00565FD6"/>
    <w:rsid w:val="0056606B"/>
    <w:rsid w:val="00566711"/>
    <w:rsid w:val="0056683E"/>
    <w:rsid w:val="005670AF"/>
    <w:rsid w:val="00567439"/>
    <w:rsid w:val="00567AB4"/>
    <w:rsid w:val="005704BE"/>
    <w:rsid w:val="005708A5"/>
    <w:rsid w:val="00570C55"/>
    <w:rsid w:val="005713C9"/>
    <w:rsid w:val="0057148D"/>
    <w:rsid w:val="0057173C"/>
    <w:rsid w:val="005725BE"/>
    <w:rsid w:val="0057268A"/>
    <w:rsid w:val="005727DD"/>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60F0"/>
    <w:rsid w:val="00596A7F"/>
    <w:rsid w:val="005979D9"/>
    <w:rsid w:val="00597B1F"/>
    <w:rsid w:val="00597BCD"/>
    <w:rsid w:val="005A01E3"/>
    <w:rsid w:val="005A0B7E"/>
    <w:rsid w:val="005A119D"/>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79EA"/>
    <w:rsid w:val="005E0209"/>
    <w:rsid w:val="005E035A"/>
    <w:rsid w:val="005E0940"/>
    <w:rsid w:val="005E1186"/>
    <w:rsid w:val="005E1CA8"/>
    <w:rsid w:val="005E1FD1"/>
    <w:rsid w:val="005E1FD3"/>
    <w:rsid w:val="005E2724"/>
    <w:rsid w:val="005E327A"/>
    <w:rsid w:val="005E3824"/>
    <w:rsid w:val="005E3A77"/>
    <w:rsid w:val="005E46C4"/>
    <w:rsid w:val="005E4EDD"/>
    <w:rsid w:val="005E5676"/>
    <w:rsid w:val="005E61CC"/>
    <w:rsid w:val="005E62B2"/>
    <w:rsid w:val="005E6C72"/>
    <w:rsid w:val="005E7396"/>
    <w:rsid w:val="005E7765"/>
    <w:rsid w:val="005E7794"/>
    <w:rsid w:val="005F15C8"/>
    <w:rsid w:val="005F2E03"/>
    <w:rsid w:val="005F3648"/>
    <w:rsid w:val="005F37B1"/>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6A4"/>
    <w:rsid w:val="00603AAC"/>
    <w:rsid w:val="00603DF3"/>
    <w:rsid w:val="00604058"/>
    <w:rsid w:val="006044BE"/>
    <w:rsid w:val="00604EEC"/>
    <w:rsid w:val="006056B2"/>
    <w:rsid w:val="00605B40"/>
    <w:rsid w:val="00605D71"/>
    <w:rsid w:val="00606797"/>
    <w:rsid w:val="0060688B"/>
    <w:rsid w:val="00606A01"/>
    <w:rsid w:val="00606AD5"/>
    <w:rsid w:val="00606D2C"/>
    <w:rsid w:val="00607367"/>
    <w:rsid w:val="00607486"/>
    <w:rsid w:val="00607619"/>
    <w:rsid w:val="00607E98"/>
    <w:rsid w:val="00610A05"/>
    <w:rsid w:val="00610C1C"/>
    <w:rsid w:val="0061110A"/>
    <w:rsid w:val="00611384"/>
    <w:rsid w:val="00611491"/>
    <w:rsid w:val="0061179B"/>
    <w:rsid w:val="00611C3E"/>
    <w:rsid w:val="00611C50"/>
    <w:rsid w:val="006123FB"/>
    <w:rsid w:val="00612D50"/>
    <w:rsid w:val="00613179"/>
    <w:rsid w:val="0061378D"/>
    <w:rsid w:val="00614095"/>
    <w:rsid w:val="00614170"/>
    <w:rsid w:val="00615A95"/>
    <w:rsid w:val="006163C2"/>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C50"/>
    <w:rsid w:val="00631DEA"/>
    <w:rsid w:val="006325BA"/>
    <w:rsid w:val="006337C7"/>
    <w:rsid w:val="00633B36"/>
    <w:rsid w:val="00633D50"/>
    <w:rsid w:val="00634E3C"/>
    <w:rsid w:val="00635186"/>
    <w:rsid w:val="00635252"/>
    <w:rsid w:val="006368AA"/>
    <w:rsid w:val="006369C1"/>
    <w:rsid w:val="00636F07"/>
    <w:rsid w:val="00637CDE"/>
    <w:rsid w:val="00637E09"/>
    <w:rsid w:val="00637ECD"/>
    <w:rsid w:val="006409D0"/>
    <w:rsid w:val="00640F1F"/>
    <w:rsid w:val="00641ADA"/>
    <w:rsid w:val="00641CF9"/>
    <w:rsid w:val="0064220E"/>
    <w:rsid w:val="006427FC"/>
    <w:rsid w:val="00643030"/>
    <w:rsid w:val="006432C2"/>
    <w:rsid w:val="00643C9C"/>
    <w:rsid w:val="006449B1"/>
    <w:rsid w:val="00645244"/>
    <w:rsid w:val="00645279"/>
    <w:rsid w:val="006461D5"/>
    <w:rsid w:val="006466D7"/>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4F3A"/>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1897"/>
    <w:rsid w:val="0068277C"/>
    <w:rsid w:val="0068294E"/>
    <w:rsid w:val="00682B0C"/>
    <w:rsid w:val="00682B9E"/>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5325"/>
    <w:rsid w:val="006B5494"/>
    <w:rsid w:val="006B5788"/>
    <w:rsid w:val="006B5B71"/>
    <w:rsid w:val="006B6DDF"/>
    <w:rsid w:val="006B7CD5"/>
    <w:rsid w:val="006C010C"/>
    <w:rsid w:val="006C0D02"/>
    <w:rsid w:val="006C1427"/>
    <w:rsid w:val="006C182E"/>
    <w:rsid w:val="006C3101"/>
    <w:rsid w:val="006C333A"/>
    <w:rsid w:val="006C4D17"/>
    <w:rsid w:val="006C58C4"/>
    <w:rsid w:val="006C6C32"/>
    <w:rsid w:val="006C7609"/>
    <w:rsid w:val="006C777D"/>
    <w:rsid w:val="006C780D"/>
    <w:rsid w:val="006C7948"/>
    <w:rsid w:val="006C7B6C"/>
    <w:rsid w:val="006D07E1"/>
    <w:rsid w:val="006D0F19"/>
    <w:rsid w:val="006D18CB"/>
    <w:rsid w:val="006D1D33"/>
    <w:rsid w:val="006D2EAB"/>
    <w:rsid w:val="006D3E22"/>
    <w:rsid w:val="006D49E7"/>
    <w:rsid w:val="006D4CBC"/>
    <w:rsid w:val="006D5A25"/>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BA6"/>
    <w:rsid w:val="006E5DC7"/>
    <w:rsid w:val="006E5E04"/>
    <w:rsid w:val="006F0326"/>
    <w:rsid w:val="006F0A04"/>
    <w:rsid w:val="006F0F7B"/>
    <w:rsid w:val="006F1109"/>
    <w:rsid w:val="006F1D38"/>
    <w:rsid w:val="006F1EA4"/>
    <w:rsid w:val="006F2003"/>
    <w:rsid w:val="006F359F"/>
    <w:rsid w:val="006F36DB"/>
    <w:rsid w:val="006F3E0F"/>
    <w:rsid w:val="006F3FED"/>
    <w:rsid w:val="006F4E3D"/>
    <w:rsid w:val="006F4F85"/>
    <w:rsid w:val="006F50E0"/>
    <w:rsid w:val="006F50F7"/>
    <w:rsid w:val="006F5259"/>
    <w:rsid w:val="006F5D14"/>
    <w:rsid w:val="006F61BE"/>
    <w:rsid w:val="006F6C10"/>
    <w:rsid w:val="006F6CC4"/>
    <w:rsid w:val="006F709E"/>
    <w:rsid w:val="006F716D"/>
    <w:rsid w:val="006F76F8"/>
    <w:rsid w:val="006F79EC"/>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3221"/>
    <w:rsid w:val="007132F8"/>
    <w:rsid w:val="00713482"/>
    <w:rsid w:val="0071349F"/>
    <w:rsid w:val="007137AB"/>
    <w:rsid w:val="007138E6"/>
    <w:rsid w:val="0071426A"/>
    <w:rsid w:val="00714290"/>
    <w:rsid w:val="00714C04"/>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4F07"/>
    <w:rsid w:val="00725952"/>
    <w:rsid w:val="00725E32"/>
    <w:rsid w:val="00726015"/>
    <w:rsid w:val="007264D5"/>
    <w:rsid w:val="00726938"/>
    <w:rsid w:val="00726B10"/>
    <w:rsid w:val="00726D3B"/>
    <w:rsid w:val="007275DC"/>
    <w:rsid w:val="007279F5"/>
    <w:rsid w:val="00727DB8"/>
    <w:rsid w:val="00727F4D"/>
    <w:rsid w:val="00727F67"/>
    <w:rsid w:val="007300B4"/>
    <w:rsid w:val="007304B4"/>
    <w:rsid w:val="00730697"/>
    <w:rsid w:val="00730CE4"/>
    <w:rsid w:val="007316DB"/>
    <w:rsid w:val="00731CB1"/>
    <w:rsid w:val="0073227E"/>
    <w:rsid w:val="00732309"/>
    <w:rsid w:val="007323BC"/>
    <w:rsid w:val="0073274E"/>
    <w:rsid w:val="0073284D"/>
    <w:rsid w:val="00732B60"/>
    <w:rsid w:val="00732F29"/>
    <w:rsid w:val="00732FBE"/>
    <w:rsid w:val="0073384F"/>
    <w:rsid w:val="007341BE"/>
    <w:rsid w:val="00734731"/>
    <w:rsid w:val="0073488D"/>
    <w:rsid w:val="00734E06"/>
    <w:rsid w:val="00735358"/>
    <w:rsid w:val="0073692A"/>
    <w:rsid w:val="0073694B"/>
    <w:rsid w:val="007371AC"/>
    <w:rsid w:val="007377B0"/>
    <w:rsid w:val="00737D3D"/>
    <w:rsid w:val="00737D42"/>
    <w:rsid w:val="007400DB"/>
    <w:rsid w:val="00740232"/>
    <w:rsid w:val="00740641"/>
    <w:rsid w:val="0074098D"/>
    <w:rsid w:val="00740F59"/>
    <w:rsid w:val="00741656"/>
    <w:rsid w:val="007423D0"/>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6F78"/>
    <w:rsid w:val="0074713F"/>
    <w:rsid w:val="007502B6"/>
    <w:rsid w:val="00750959"/>
    <w:rsid w:val="00750B10"/>
    <w:rsid w:val="00751948"/>
    <w:rsid w:val="00751D87"/>
    <w:rsid w:val="00751DDE"/>
    <w:rsid w:val="00752704"/>
    <w:rsid w:val="00752D78"/>
    <w:rsid w:val="007537B7"/>
    <w:rsid w:val="007537C2"/>
    <w:rsid w:val="00753BD4"/>
    <w:rsid w:val="00753FC4"/>
    <w:rsid w:val="00755187"/>
    <w:rsid w:val="0075583F"/>
    <w:rsid w:val="00755ECE"/>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A6D"/>
    <w:rsid w:val="00763D25"/>
    <w:rsid w:val="007640DA"/>
    <w:rsid w:val="00764275"/>
    <w:rsid w:val="00765737"/>
    <w:rsid w:val="00765C5B"/>
    <w:rsid w:val="00765ECE"/>
    <w:rsid w:val="0076605B"/>
    <w:rsid w:val="0076636E"/>
    <w:rsid w:val="00766693"/>
    <w:rsid w:val="0076681B"/>
    <w:rsid w:val="00766E96"/>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CB6"/>
    <w:rsid w:val="00784231"/>
    <w:rsid w:val="00784CFC"/>
    <w:rsid w:val="00784D6C"/>
    <w:rsid w:val="00785BBD"/>
    <w:rsid w:val="00785F98"/>
    <w:rsid w:val="007870F9"/>
    <w:rsid w:val="00787A3C"/>
    <w:rsid w:val="00787B1E"/>
    <w:rsid w:val="00787E9A"/>
    <w:rsid w:val="00790609"/>
    <w:rsid w:val="007911D2"/>
    <w:rsid w:val="00791E36"/>
    <w:rsid w:val="00792544"/>
    <w:rsid w:val="0079255C"/>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50B"/>
    <w:rsid w:val="007A1DD6"/>
    <w:rsid w:val="007A29EE"/>
    <w:rsid w:val="007A3112"/>
    <w:rsid w:val="007A325C"/>
    <w:rsid w:val="007A363B"/>
    <w:rsid w:val="007A3FEB"/>
    <w:rsid w:val="007A44A9"/>
    <w:rsid w:val="007A48D9"/>
    <w:rsid w:val="007A49EB"/>
    <w:rsid w:val="007A4B46"/>
    <w:rsid w:val="007A56CC"/>
    <w:rsid w:val="007A5935"/>
    <w:rsid w:val="007A5AFC"/>
    <w:rsid w:val="007A6A76"/>
    <w:rsid w:val="007A7EE7"/>
    <w:rsid w:val="007B05B0"/>
    <w:rsid w:val="007B066E"/>
    <w:rsid w:val="007B0BB7"/>
    <w:rsid w:val="007B13E5"/>
    <w:rsid w:val="007B2779"/>
    <w:rsid w:val="007B283A"/>
    <w:rsid w:val="007B2918"/>
    <w:rsid w:val="007B2D3C"/>
    <w:rsid w:val="007B356A"/>
    <w:rsid w:val="007B38C9"/>
    <w:rsid w:val="007B3BB0"/>
    <w:rsid w:val="007B3F80"/>
    <w:rsid w:val="007B4852"/>
    <w:rsid w:val="007B4D96"/>
    <w:rsid w:val="007B5150"/>
    <w:rsid w:val="007B524A"/>
    <w:rsid w:val="007B6015"/>
    <w:rsid w:val="007B68B3"/>
    <w:rsid w:val="007B6E4A"/>
    <w:rsid w:val="007B7B02"/>
    <w:rsid w:val="007B7C8E"/>
    <w:rsid w:val="007C12A3"/>
    <w:rsid w:val="007C2410"/>
    <w:rsid w:val="007C2432"/>
    <w:rsid w:val="007C2580"/>
    <w:rsid w:val="007C2777"/>
    <w:rsid w:val="007C292D"/>
    <w:rsid w:val="007C2E2C"/>
    <w:rsid w:val="007C315C"/>
    <w:rsid w:val="007C31C3"/>
    <w:rsid w:val="007C338A"/>
    <w:rsid w:val="007C3C3D"/>
    <w:rsid w:val="007C3D47"/>
    <w:rsid w:val="007C4CA1"/>
    <w:rsid w:val="007C53D3"/>
    <w:rsid w:val="007C56CD"/>
    <w:rsid w:val="007C5AF8"/>
    <w:rsid w:val="007C65CC"/>
    <w:rsid w:val="007C74D7"/>
    <w:rsid w:val="007C7560"/>
    <w:rsid w:val="007C7C93"/>
    <w:rsid w:val="007D0585"/>
    <w:rsid w:val="007D1A99"/>
    <w:rsid w:val="007D209D"/>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062"/>
    <w:rsid w:val="007E4631"/>
    <w:rsid w:val="007E4791"/>
    <w:rsid w:val="007E4A6D"/>
    <w:rsid w:val="007E4E2F"/>
    <w:rsid w:val="007E523C"/>
    <w:rsid w:val="007E5412"/>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598D"/>
    <w:rsid w:val="007F606F"/>
    <w:rsid w:val="007F64F0"/>
    <w:rsid w:val="007F6ADA"/>
    <w:rsid w:val="007F6CEF"/>
    <w:rsid w:val="007F6F55"/>
    <w:rsid w:val="007F733F"/>
    <w:rsid w:val="007F767B"/>
    <w:rsid w:val="007F7C04"/>
    <w:rsid w:val="007F7C0E"/>
    <w:rsid w:val="00800035"/>
    <w:rsid w:val="008011FF"/>
    <w:rsid w:val="008017A1"/>
    <w:rsid w:val="0080191C"/>
    <w:rsid w:val="00801C7C"/>
    <w:rsid w:val="00801D6D"/>
    <w:rsid w:val="00802083"/>
    <w:rsid w:val="00802391"/>
    <w:rsid w:val="00802769"/>
    <w:rsid w:val="00802A85"/>
    <w:rsid w:val="00802AB9"/>
    <w:rsid w:val="00802CF3"/>
    <w:rsid w:val="00803C44"/>
    <w:rsid w:val="008047E5"/>
    <w:rsid w:val="00804AFA"/>
    <w:rsid w:val="00804FCB"/>
    <w:rsid w:val="00805531"/>
    <w:rsid w:val="00805877"/>
    <w:rsid w:val="0080602F"/>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BED"/>
    <w:rsid w:val="00847C9D"/>
    <w:rsid w:val="00850878"/>
    <w:rsid w:val="0085126C"/>
    <w:rsid w:val="00851BDF"/>
    <w:rsid w:val="00851D8D"/>
    <w:rsid w:val="00851E45"/>
    <w:rsid w:val="008528A2"/>
    <w:rsid w:val="008533B2"/>
    <w:rsid w:val="00853B7A"/>
    <w:rsid w:val="00853B95"/>
    <w:rsid w:val="00853D2A"/>
    <w:rsid w:val="00854346"/>
    <w:rsid w:val="00854EED"/>
    <w:rsid w:val="008559AB"/>
    <w:rsid w:val="008566DA"/>
    <w:rsid w:val="00856851"/>
    <w:rsid w:val="00856AEC"/>
    <w:rsid w:val="00857676"/>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6B27"/>
    <w:rsid w:val="0086772F"/>
    <w:rsid w:val="00867A9F"/>
    <w:rsid w:val="00867C74"/>
    <w:rsid w:val="00867EC7"/>
    <w:rsid w:val="00867EF1"/>
    <w:rsid w:val="00870572"/>
    <w:rsid w:val="00870EDE"/>
    <w:rsid w:val="008722BB"/>
    <w:rsid w:val="008726FE"/>
    <w:rsid w:val="008730D7"/>
    <w:rsid w:val="008737B0"/>
    <w:rsid w:val="00873835"/>
    <w:rsid w:val="00873F44"/>
    <w:rsid w:val="00874D26"/>
    <w:rsid w:val="00876457"/>
    <w:rsid w:val="00876580"/>
    <w:rsid w:val="008777D6"/>
    <w:rsid w:val="00880A24"/>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1B12"/>
    <w:rsid w:val="00892B9E"/>
    <w:rsid w:val="00892C56"/>
    <w:rsid w:val="00893863"/>
    <w:rsid w:val="008942E6"/>
    <w:rsid w:val="008948E9"/>
    <w:rsid w:val="00895BED"/>
    <w:rsid w:val="00895FD3"/>
    <w:rsid w:val="0089748F"/>
    <w:rsid w:val="008A039F"/>
    <w:rsid w:val="008A061B"/>
    <w:rsid w:val="008A0B61"/>
    <w:rsid w:val="008A0E2C"/>
    <w:rsid w:val="008A1511"/>
    <w:rsid w:val="008A1813"/>
    <w:rsid w:val="008A1C6A"/>
    <w:rsid w:val="008A283E"/>
    <w:rsid w:val="008A2AAC"/>
    <w:rsid w:val="008A30DD"/>
    <w:rsid w:val="008A32FB"/>
    <w:rsid w:val="008A386B"/>
    <w:rsid w:val="008A3963"/>
    <w:rsid w:val="008A45EA"/>
    <w:rsid w:val="008A4FD4"/>
    <w:rsid w:val="008A5002"/>
    <w:rsid w:val="008A520E"/>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29C"/>
    <w:rsid w:val="008B668E"/>
    <w:rsid w:val="008B6E93"/>
    <w:rsid w:val="008B77F9"/>
    <w:rsid w:val="008B7A47"/>
    <w:rsid w:val="008B7CA0"/>
    <w:rsid w:val="008B7D82"/>
    <w:rsid w:val="008B7E35"/>
    <w:rsid w:val="008C07B0"/>
    <w:rsid w:val="008C09E5"/>
    <w:rsid w:val="008C0B3F"/>
    <w:rsid w:val="008C14B5"/>
    <w:rsid w:val="008C1B1F"/>
    <w:rsid w:val="008C1E02"/>
    <w:rsid w:val="008C24BB"/>
    <w:rsid w:val="008C29FB"/>
    <w:rsid w:val="008C3355"/>
    <w:rsid w:val="008C339E"/>
    <w:rsid w:val="008C345F"/>
    <w:rsid w:val="008C352F"/>
    <w:rsid w:val="008C3A01"/>
    <w:rsid w:val="008C3A9F"/>
    <w:rsid w:val="008C3BBE"/>
    <w:rsid w:val="008C3E72"/>
    <w:rsid w:val="008C4402"/>
    <w:rsid w:val="008C5005"/>
    <w:rsid w:val="008C5B0E"/>
    <w:rsid w:val="008C5F98"/>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C19"/>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48B"/>
    <w:rsid w:val="00902C71"/>
    <w:rsid w:val="00903AF1"/>
    <w:rsid w:val="00903C04"/>
    <w:rsid w:val="00903D0F"/>
    <w:rsid w:val="00903ED6"/>
    <w:rsid w:val="0090466D"/>
    <w:rsid w:val="00904731"/>
    <w:rsid w:val="009054DD"/>
    <w:rsid w:val="0090649A"/>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380"/>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AC5"/>
    <w:rsid w:val="00923CCA"/>
    <w:rsid w:val="00924052"/>
    <w:rsid w:val="00924C03"/>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27E5"/>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476AB"/>
    <w:rsid w:val="00950006"/>
    <w:rsid w:val="00950D3C"/>
    <w:rsid w:val="00950E15"/>
    <w:rsid w:val="00951F72"/>
    <w:rsid w:val="00953A33"/>
    <w:rsid w:val="0095444D"/>
    <w:rsid w:val="00955520"/>
    <w:rsid w:val="0095581B"/>
    <w:rsid w:val="00955B64"/>
    <w:rsid w:val="00955D92"/>
    <w:rsid w:val="0095622C"/>
    <w:rsid w:val="00956B0B"/>
    <w:rsid w:val="00956F15"/>
    <w:rsid w:val="0095716B"/>
    <w:rsid w:val="00960062"/>
    <w:rsid w:val="0096174A"/>
    <w:rsid w:val="009623CE"/>
    <w:rsid w:val="009628E0"/>
    <w:rsid w:val="009628FB"/>
    <w:rsid w:val="00962C36"/>
    <w:rsid w:val="00962C50"/>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B22"/>
    <w:rsid w:val="00971EC8"/>
    <w:rsid w:val="0097251F"/>
    <w:rsid w:val="00972599"/>
    <w:rsid w:val="00972711"/>
    <w:rsid w:val="0097290A"/>
    <w:rsid w:val="0097390E"/>
    <w:rsid w:val="009741E1"/>
    <w:rsid w:val="0097421E"/>
    <w:rsid w:val="00974DEE"/>
    <w:rsid w:val="009756A9"/>
    <w:rsid w:val="00975D0D"/>
    <w:rsid w:val="009761A3"/>
    <w:rsid w:val="009769DE"/>
    <w:rsid w:val="00976CAA"/>
    <w:rsid w:val="00976FC1"/>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97C2E"/>
    <w:rsid w:val="009A0175"/>
    <w:rsid w:val="009A072A"/>
    <w:rsid w:val="009A0DFF"/>
    <w:rsid w:val="009A1DCC"/>
    <w:rsid w:val="009A1E3F"/>
    <w:rsid w:val="009A21D1"/>
    <w:rsid w:val="009A2F7C"/>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40D3"/>
    <w:rsid w:val="009B4787"/>
    <w:rsid w:val="009B4C28"/>
    <w:rsid w:val="009B53F3"/>
    <w:rsid w:val="009B5FF3"/>
    <w:rsid w:val="009B64A9"/>
    <w:rsid w:val="009B66F6"/>
    <w:rsid w:val="009B6F0A"/>
    <w:rsid w:val="009B6FB2"/>
    <w:rsid w:val="009B71BE"/>
    <w:rsid w:val="009C0780"/>
    <w:rsid w:val="009C0980"/>
    <w:rsid w:val="009C0F50"/>
    <w:rsid w:val="009C16C7"/>
    <w:rsid w:val="009C1F6B"/>
    <w:rsid w:val="009C22B5"/>
    <w:rsid w:val="009C24D3"/>
    <w:rsid w:val="009C24F0"/>
    <w:rsid w:val="009C31F1"/>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801"/>
    <w:rsid w:val="009D06FD"/>
    <w:rsid w:val="009D0DF5"/>
    <w:rsid w:val="009D0F50"/>
    <w:rsid w:val="009D166C"/>
    <w:rsid w:val="009D16C8"/>
    <w:rsid w:val="009D1A9D"/>
    <w:rsid w:val="009D2050"/>
    <w:rsid w:val="009D2BFD"/>
    <w:rsid w:val="009D2E60"/>
    <w:rsid w:val="009D2E70"/>
    <w:rsid w:val="009D2F19"/>
    <w:rsid w:val="009D2F1E"/>
    <w:rsid w:val="009D34AF"/>
    <w:rsid w:val="009D356E"/>
    <w:rsid w:val="009D3693"/>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022"/>
    <w:rsid w:val="009F4292"/>
    <w:rsid w:val="009F43BE"/>
    <w:rsid w:val="009F61F0"/>
    <w:rsid w:val="009F6CDA"/>
    <w:rsid w:val="009F7429"/>
    <w:rsid w:val="009F7DF0"/>
    <w:rsid w:val="009F7E3F"/>
    <w:rsid w:val="00A00681"/>
    <w:rsid w:val="00A006A5"/>
    <w:rsid w:val="00A007A3"/>
    <w:rsid w:val="00A00849"/>
    <w:rsid w:val="00A01A6C"/>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324"/>
    <w:rsid w:val="00A11DBA"/>
    <w:rsid w:val="00A1254C"/>
    <w:rsid w:val="00A12BE5"/>
    <w:rsid w:val="00A13357"/>
    <w:rsid w:val="00A1336E"/>
    <w:rsid w:val="00A1391F"/>
    <w:rsid w:val="00A13D9A"/>
    <w:rsid w:val="00A15653"/>
    <w:rsid w:val="00A15A36"/>
    <w:rsid w:val="00A15EB3"/>
    <w:rsid w:val="00A1612E"/>
    <w:rsid w:val="00A16D93"/>
    <w:rsid w:val="00A17EB1"/>
    <w:rsid w:val="00A204A3"/>
    <w:rsid w:val="00A20696"/>
    <w:rsid w:val="00A2164B"/>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EA9"/>
    <w:rsid w:val="00A31A8A"/>
    <w:rsid w:val="00A3212C"/>
    <w:rsid w:val="00A3255F"/>
    <w:rsid w:val="00A32883"/>
    <w:rsid w:val="00A32A41"/>
    <w:rsid w:val="00A32B96"/>
    <w:rsid w:val="00A32CBC"/>
    <w:rsid w:val="00A32E82"/>
    <w:rsid w:val="00A33C8E"/>
    <w:rsid w:val="00A346C2"/>
    <w:rsid w:val="00A34C68"/>
    <w:rsid w:val="00A34FD2"/>
    <w:rsid w:val="00A3657E"/>
    <w:rsid w:val="00A36F1A"/>
    <w:rsid w:val="00A373D1"/>
    <w:rsid w:val="00A37620"/>
    <w:rsid w:val="00A40288"/>
    <w:rsid w:val="00A405EA"/>
    <w:rsid w:val="00A406A7"/>
    <w:rsid w:val="00A4092A"/>
    <w:rsid w:val="00A40BE8"/>
    <w:rsid w:val="00A40D2C"/>
    <w:rsid w:val="00A42613"/>
    <w:rsid w:val="00A4275D"/>
    <w:rsid w:val="00A43BE0"/>
    <w:rsid w:val="00A43F7E"/>
    <w:rsid w:val="00A4400E"/>
    <w:rsid w:val="00A44138"/>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0F0"/>
    <w:rsid w:val="00A5261D"/>
    <w:rsid w:val="00A526A9"/>
    <w:rsid w:val="00A528D0"/>
    <w:rsid w:val="00A52B25"/>
    <w:rsid w:val="00A52D5A"/>
    <w:rsid w:val="00A531B8"/>
    <w:rsid w:val="00A53290"/>
    <w:rsid w:val="00A5353A"/>
    <w:rsid w:val="00A5362E"/>
    <w:rsid w:val="00A53C75"/>
    <w:rsid w:val="00A54328"/>
    <w:rsid w:val="00A547F1"/>
    <w:rsid w:val="00A54C5A"/>
    <w:rsid w:val="00A54D3C"/>
    <w:rsid w:val="00A550D6"/>
    <w:rsid w:val="00A55770"/>
    <w:rsid w:val="00A57078"/>
    <w:rsid w:val="00A600E4"/>
    <w:rsid w:val="00A60938"/>
    <w:rsid w:val="00A610C7"/>
    <w:rsid w:val="00A61214"/>
    <w:rsid w:val="00A613E2"/>
    <w:rsid w:val="00A61512"/>
    <w:rsid w:val="00A61BD6"/>
    <w:rsid w:val="00A61BD9"/>
    <w:rsid w:val="00A61F99"/>
    <w:rsid w:val="00A62409"/>
    <w:rsid w:val="00A6271C"/>
    <w:rsid w:val="00A62A0C"/>
    <w:rsid w:val="00A62E12"/>
    <w:rsid w:val="00A62E14"/>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99F"/>
    <w:rsid w:val="00AA0DA1"/>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DCA"/>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BA"/>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D0458"/>
    <w:rsid w:val="00AD0AE7"/>
    <w:rsid w:val="00AD10D7"/>
    <w:rsid w:val="00AD174C"/>
    <w:rsid w:val="00AD1856"/>
    <w:rsid w:val="00AD1CFB"/>
    <w:rsid w:val="00AD1E07"/>
    <w:rsid w:val="00AD2427"/>
    <w:rsid w:val="00AD244A"/>
    <w:rsid w:val="00AD2804"/>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AF7ED0"/>
    <w:rsid w:val="00B006E6"/>
    <w:rsid w:val="00B00983"/>
    <w:rsid w:val="00B00EBB"/>
    <w:rsid w:val="00B011ED"/>
    <w:rsid w:val="00B012CC"/>
    <w:rsid w:val="00B01DFF"/>
    <w:rsid w:val="00B01F01"/>
    <w:rsid w:val="00B022DB"/>
    <w:rsid w:val="00B02312"/>
    <w:rsid w:val="00B02394"/>
    <w:rsid w:val="00B03049"/>
    <w:rsid w:val="00B034B2"/>
    <w:rsid w:val="00B03BD5"/>
    <w:rsid w:val="00B0400B"/>
    <w:rsid w:val="00B0453A"/>
    <w:rsid w:val="00B04DFA"/>
    <w:rsid w:val="00B04F16"/>
    <w:rsid w:val="00B05314"/>
    <w:rsid w:val="00B05D71"/>
    <w:rsid w:val="00B05DBA"/>
    <w:rsid w:val="00B06288"/>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767"/>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558"/>
    <w:rsid w:val="00B42561"/>
    <w:rsid w:val="00B429E1"/>
    <w:rsid w:val="00B42CC6"/>
    <w:rsid w:val="00B43A11"/>
    <w:rsid w:val="00B43AC0"/>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83D"/>
    <w:rsid w:val="00B52D96"/>
    <w:rsid w:val="00B533DD"/>
    <w:rsid w:val="00B534AE"/>
    <w:rsid w:val="00B53A60"/>
    <w:rsid w:val="00B53CCF"/>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54C"/>
    <w:rsid w:val="00B6166D"/>
    <w:rsid w:val="00B619CF"/>
    <w:rsid w:val="00B636B3"/>
    <w:rsid w:val="00B63F2C"/>
    <w:rsid w:val="00B64215"/>
    <w:rsid w:val="00B64A3D"/>
    <w:rsid w:val="00B64D8E"/>
    <w:rsid w:val="00B65231"/>
    <w:rsid w:val="00B65610"/>
    <w:rsid w:val="00B65A35"/>
    <w:rsid w:val="00B65B9F"/>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B7"/>
    <w:rsid w:val="00BA5DBE"/>
    <w:rsid w:val="00BA5F18"/>
    <w:rsid w:val="00BA6629"/>
    <w:rsid w:val="00BA6C2A"/>
    <w:rsid w:val="00BA6D86"/>
    <w:rsid w:val="00BA6EC8"/>
    <w:rsid w:val="00BA70BF"/>
    <w:rsid w:val="00BA79F9"/>
    <w:rsid w:val="00BA7D49"/>
    <w:rsid w:val="00BB0402"/>
    <w:rsid w:val="00BB0501"/>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5FAC"/>
    <w:rsid w:val="00BB6A9F"/>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6040"/>
    <w:rsid w:val="00BC6782"/>
    <w:rsid w:val="00BC6A90"/>
    <w:rsid w:val="00BC6B60"/>
    <w:rsid w:val="00BC7651"/>
    <w:rsid w:val="00BC7C05"/>
    <w:rsid w:val="00BD0E99"/>
    <w:rsid w:val="00BD0EAC"/>
    <w:rsid w:val="00BD1075"/>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B06"/>
    <w:rsid w:val="00BE1368"/>
    <w:rsid w:val="00BE1433"/>
    <w:rsid w:val="00BE188F"/>
    <w:rsid w:val="00BE1CC4"/>
    <w:rsid w:val="00BE2594"/>
    <w:rsid w:val="00BE2BA1"/>
    <w:rsid w:val="00BE315B"/>
    <w:rsid w:val="00BE36D7"/>
    <w:rsid w:val="00BE3716"/>
    <w:rsid w:val="00BE3C1E"/>
    <w:rsid w:val="00BE3C20"/>
    <w:rsid w:val="00BE42A3"/>
    <w:rsid w:val="00BE4470"/>
    <w:rsid w:val="00BE4ABD"/>
    <w:rsid w:val="00BE4B02"/>
    <w:rsid w:val="00BE5112"/>
    <w:rsid w:val="00BE58B3"/>
    <w:rsid w:val="00BE679F"/>
    <w:rsid w:val="00BE6830"/>
    <w:rsid w:val="00BE760F"/>
    <w:rsid w:val="00BE7B0E"/>
    <w:rsid w:val="00BF005C"/>
    <w:rsid w:val="00BF0A2F"/>
    <w:rsid w:val="00BF0A44"/>
    <w:rsid w:val="00BF10C6"/>
    <w:rsid w:val="00BF1996"/>
    <w:rsid w:val="00BF1ABA"/>
    <w:rsid w:val="00BF2D03"/>
    <w:rsid w:val="00BF303F"/>
    <w:rsid w:val="00BF3677"/>
    <w:rsid w:val="00BF48C8"/>
    <w:rsid w:val="00BF5263"/>
    <w:rsid w:val="00BF5E05"/>
    <w:rsid w:val="00BF610B"/>
    <w:rsid w:val="00BF690D"/>
    <w:rsid w:val="00BF7501"/>
    <w:rsid w:val="00BF7BEA"/>
    <w:rsid w:val="00BF7EFA"/>
    <w:rsid w:val="00BF7F13"/>
    <w:rsid w:val="00C00336"/>
    <w:rsid w:val="00C013ED"/>
    <w:rsid w:val="00C0143F"/>
    <w:rsid w:val="00C01DFB"/>
    <w:rsid w:val="00C02FDB"/>
    <w:rsid w:val="00C030E1"/>
    <w:rsid w:val="00C032D5"/>
    <w:rsid w:val="00C03AC3"/>
    <w:rsid w:val="00C040A3"/>
    <w:rsid w:val="00C04A4C"/>
    <w:rsid w:val="00C05571"/>
    <w:rsid w:val="00C05B27"/>
    <w:rsid w:val="00C05D50"/>
    <w:rsid w:val="00C0619C"/>
    <w:rsid w:val="00C06596"/>
    <w:rsid w:val="00C10474"/>
    <w:rsid w:val="00C1052C"/>
    <w:rsid w:val="00C105FB"/>
    <w:rsid w:val="00C10942"/>
    <w:rsid w:val="00C10C0D"/>
    <w:rsid w:val="00C10E01"/>
    <w:rsid w:val="00C10E61"/>
    <w:rsid w:val="00C10FBA"/>
    <w:rsid w:val="00C111CD"/>
    <w:rsid w:val="00C11BF9"/>
    <w:rsid w:val="00C1240A"/>
    <w:rsid w:val="00C12958"/>
    <w:rsid w:val="00C12C94"/>
    <w:rsid w:val="00C12CAC"/>
    <w:rsid w:val="00C1334E"/>
    <w:rsid w:val="00C134AD"/>
    <w:rsid w:val="00C13868"/>
    <w:rsid w:val="00C13B61"/>
    <w:rsid w:val="00C14746"/>
    <w:rsid w:val="00C1477C"/>
    <w:rsid w:val="00C151BD"/>
    <w:rsid w:val="00C1568A"/>
    <w:rsid w:val="00C16777"/>
    <w:rsid w:val="00C1740A"/>
    <w:rsid w:val="00C22500"/>
    <w:rsid w:val="00C2262A"/>
    <w:rsid w:val="00C22CFB"/>
    <w:rsid w:val="00C22D33"/>
    <w:rsid w:val="00C230E9"/>
    <w:rsid w:val="00C23E06"/>
    <w:rsid w:val="00C23E0E"/>
    <w:rsid w:val="00C23EE6"/>
    <w:rsid w:val="00C2421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1F89"/>
    <w:rsid w:val="00C31FB5"/>
    <w:rsid w:val="00C32449"/>
    <w:rsid w:val="00C32982"/>
    <w:rsid w:val="00C33163"/>
    <w:rsid w:val="00C33783"/>
    <w:rsid w:val="00C3395F"/>
    <w:rsid w:val="00C33B5F"/>
    <w:rsid w:val="00C33E17"/>
    <w:rsid w:val="00C341B2"/>
    <w:rsid w:val="00C341FA"/>
    <w:rsid w:val="00C35615"/>
    <w:rsid w:val="00C35C1B"/>
    <w:rsid w:val="00C35D6B"/>
    <w:rsid w:val="00C37371"/>
    <w:rsid w:val="00C37D65"/>
    <w:rsid w:val="00C401C9"/>
    <w:rsid w:val="00C40535"/>
    <w:rsid w:val="00C410A6"/>
    <w:rsid w:val="00C4188B"/>
    <w:rsid w:val="00C4196B"/>
    <w:rsid w:val="00C42A29"/>
    <w:rsid w:val="00C43387"/>
    <w:rsid w:val="00C43BEB"/>
    <w:rsid w:val="00C43C57"/>
    <w:rsid w:val="00C43C62"/>
    <w:rsid w:val="00C440F6"/>
    <w:rsid w:val="00C442F6"/>
    <w:rsid w:val="00C44469"/>
    <w:rsid w:val="00C44840"/>
    <w:rsid w:val="00C44E5C"/>
    <w:rsid w:val="00C44EC4"/>
    <w:rsid w:val="00C45147"/>
    <w:rsid w:val="00C45624"/>
    <w:rsid w:val="00C46E48"/>
    <w:rsid w:val="00C475F3"/>
    <w:rsid w:val="00C47A81"/>
    <w:rsid w:val="00C47AD4"/>
    <w:rsid w:val="00C47E8E"/>
    <w:rsid w:val="00C505D8"/>
    <w:rsid w:val="00C50B88"/>
    <w:rsid w:val="00C5165C"/>
    <w:rsid w:val="00C51B8F"/>
    <w:rsid w:val="00C521B7"/>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1F"/>
    <w:rsid w:val="00C6724F"/>
    <w:rsid w:val="00C672C2"/>
    <w:rsid w:val="00C67313"/>
    <w:rsid w:val="00C701D5"/>
    <w:rsid w:val="00C7067E"/>
    <w:rsid w:val="00C70F2E"/>
    <w:rsid w:val="00C71734"/>
    <w:rsid w:val="00C71AEC"/>
    <w:rsid w:val="00C71E0F"/>
    <w:rsid w:val="00C72174"/>
    <w:rsid w:val="00C72D30"/>
    <w:rsid w:val="00C73A5A"/>
    <w:rsid w:val="00C73D11"/>
    <w:rsid w:val="00C73DAB"/>
    <w:rsid w:val="00C752C4"/>
    <w:rsid w:val="00C75AAA"/>
    <w:rsid w:val="00C75ACC"/>
    <w:rsid w:val="00C75BE1"/>
    <w:rsid w:val="00C76CF5"/>
    <w:rsid w:val="00C770BB"/>
    <w:rsid w:val="00C770C9"/>
    <w:rsid w:val="00C7741A"/>
    <w:rsid w:val="00C7789A"/>
    <w:rsid w:val="00C80B23"/>
    <w:rsid w:val="00C80C2F"/>
    <w:rsid w:val="00C80D7F"/>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910"/>
    <w:rsid w:val="00C8741E"/>
    <w:rsid w:val="00C91C8F"/>
    <w:rsid w:val="00C91D54"/>
    <w:rsid w:val="00C91DDE"/>
    <w:rsid w:val="00C92856"/>
    <w:rsid w:val="00C928A2"/>
    <w:rsid w:val="00C928E1"/>
    <w:rsid w:val="00C92E05"/>
    <w:rsid w:val="00C93197"/>
    <w:rsid w:val="00C942A5"/>
    <w:rsid w:val="00C94E74"/>
    <w:rsid w:val="00C94EE3"/>
    <w:rsid w:val="00C94EFA"/>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6C4"/>
    <w:rsid w:val="00CD59B5"/>
    <w:rsid w:val="00CD5A7F"/>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705F"/>
    <w:rsid w:val="00CF04DE"/>
    <w:rsid w:val="00CF1086"/>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CF7D14"/>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6B38"/>
    <w:rsid w:val="00D0749C"/>
    <w:rsid w:val="00D07944"/>
    <w:rsid w:val="00D0796A"/>
    <w:rsid w:val="00D10841"/>
    <w:rsid w:val="00D111BB"/>
    <w:rsid w:val="00D11420"/>
    <w:rsid w:val="00D11B81"/>
    <w:rsid w:val="00D125E5"/>
    <w:rsid w:val="00D12B1A"/>
    <w:rsid w:val="00D133A6"/>
    <w:rsid w:val="00D13B54"/>
    <w:rsid w:val="00D13BB3"/>
    <w:rsid w:val="00D13E8E"/>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61F3"/>
    <w:rsid w:val="00D268E2"/>
    <w:rsid w:val="00D26A83"/>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A07"/>
    <w:rsid w:val="00D411AD"/>
    <w:rsid w:val="00D4174A"/>
    <w:rsid w:val="00D41D89"/>
    <w:rsid w:val="00D41FED"/>
    <w:rsid w:val="00D42225"/>
    <w:rsid w:val="00D427BB"/>
    <w:rsid w:val="00D42DC2"/>
    <w:rsid w:val="00D42E2F"/>
    <w:rsid w:val="00D42F09"/>
    <w:rsid w:val="00D43455"/>
    <w:rsid w:val="00D437FB"/>
    <w:rsid w:val="00D4480A"/>
    <w:rsid w:val="00D44E99"/>
    <w:rsid w:val="00D4598A"/>
    <w:rsid w:val="00D459C0"/>
    <w:rsid w:val="00D477D6"/>
    <w:rsid w:val="00D47858"/>
    <w:rsid w:val="00D47BF6"/>
    <w:rsid w:val="00D47C12"/>
    <w:rsid w:val="00D50278"/>
    <w:rsid w:val="00D50335"/>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F99"/>
    <w:rsid w:val="00D55012"/>
    <w:rsid w:val="00D55508"/>
    <w:rsid w:val="00D55753"/>
    <w:rsid w:val="00D55A19"/>
    <w:rsid w:val="00D55D5E"/>
    <w:rsid w:val="00D568DA"/>
    <w:rsid w:val="00D579EB"/>
    <w:rsid w:val="00D57DC0"/>
    <w:rsid w:val="00D60EEC"/>
    <w:rsid w:val="00D613EE"/>
    <w:rsid w:val="00D61739"/>
    <w:rsid w:val="00D61A38"/>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11C5"/>
    <w:rsid w:val="00D715BA"/>
    <w:rsid w:val="00D725C8"/>
    <w:rsid w:val="00D72823"/>
    <w:rsid w:val="00D72BBD"/>
    <w:rsid w:val="00D733DC"/>
    <w:rsid w:val="00D735A2"/>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32D"/>
    <w:rsid w:val="00D90A48"/>
    <w:rsid w:val="00D90A8F"/>
    <w:rsid w:val="00D90C0C"/>
    <w:rsid w:val="00D90C33"/>
    <w:rsid w:val="00D91521"/>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2B5C"/>
    <w:rsid w:val="00DA30C8"/>
    <w:rsid w:val="00DA31C2"/>
    <w:rsid w:val="00DA48EA"/>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443"/>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728"/>
    <w:rsid w:val="00DC18D4"/>
    <w:rsid w:val="00DC1B09"/>
    <w:rsid w:val="00DC26CF"/>
    <w:rsid w:val="00DC32ED"/>
    <w:rsid w:val="00DC4029"/>
    <w:rsid w:val="00DC4A35"/>
    <w:rsid w:val="00DC4D50"/>
    <w:rsid w:val="00DC56E0"/>
    <w:rsid w:val="00DC6179"/>
    <w:rsid w:val="00DC628C"/>
    <w:rsid w:val="00DC6E70"/>
    <w:rsid w:val="00DC6FF2"/>
    <w:rsid w:val="00DC7236"/>
    <w:rsid w:val="00DC7C6F"/>
    <w:rsid w:val="00DD0201"/>
    <w:rsid w:val="00DD0667"/>
    <w:rsid w:val="00DD0933"/>
    <w:rsid w:val="00DD0C84"/>
    <w:rsid w:val="00DD0E80"/>
    <w:rsid w:val="00DD1723"/>
    <w:rsid w:val="00DD27D0"/>
    <w:rsid w:val="00DD2BC9"/>
    <w:rsid w:val="00DD30EC"/>
    <w:rsid w:val="00DD33A9"/>
    <w:rsid w:val="00DD3B57"/>
    <w:rsid w:val="00DD3D27"/>
    <w:rsid w:val="00DD4B11"/>
    <w:rsid w:val="00DD503E"/>
    <w:rsid w:val="00DD538F"/>
    <w:rsid w:val="00DD5534"/>
    <w:rsid w:val="00DD575A"/>
    <w:rsid w:val="00DD6205"/>
    <w:rsid w:val="00DD63E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3F2C"/>
    <w:rsid w:val="00DE45FB"/>
    <w:rsid w:val="00DE4A89"/>
    <w:rsid w:val="00DE4CE4"/>
    <w:rsid w:val="00DE4E36"/>
    <w:rsid w:val="00DE4E3B"/>
    <w:rsid w:val="00DE508C"/>
    <w:rsid w:val="00DE5460"/>
    <w:rsid w:val="00DE58D4"/>
    <w:rsid w:val="00DE6A05"/>
    <w:rsid w:val="00DE6D91"/>
    <w:rsid w:val="00DE6EDE"/>
    <w:rsid w:val="00DE7E43"/>
    <w:rsid w:val="00DF0024"/>
    <w:rsid w:val="00DF00A1"/>
    <w:rsid w:val="00DF0104"/>
    <w:rsid w:val="00DF0337"/>
    <w:rsid w:val="00DF081E"/>
    <w:rsid w:val="00DF0EAC"/>
    <w:rsid w:val="00DF2093"/>
    <w:rsid w:val="00DF2616"/>
    <w:rsid w:val="00DF389F"/>
    <w:rsid w:val="00DF3BA1"/>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52CC"/>
    <w:rsid w:val="00E06629"/>
    <w:rsid w:val="00E066B1"/>
    <w:rsid w:val="00E06967"/>
    <w:rsid w:val="00E06E43"/>
    <w:rsid w:val="00E074D2"/>
    <w:rsid w:val="00E07787"/>
    <w:rsid w:val="00E07A0F"/>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75"/>
    <w:rsid w:val="00E2100A"/>
    <w:rsid w:val="00E21103"/>
    <w:rsid w:val="00E211B9"/>
    <w:rsid w:val="00E21346"/>
    <w:rsid w:val="00E213D0"/>
    <w:rsid w:val="00E21BC4"/>
    <w:rsid w:val="00E21CD8"/>
    <w:rsid w:val="00E22103"/>
    <w:rsid w:val="00E226C4"/>
    <w:rsid w:val="00E22DC6"/>
    <w:rsid w:val="00E22E6C"/>
    <w:rsid w:val="00E230A0"/>
    <w:rsid w:val="00E2317E"/>
    <w:rsid w:val="00E23556"/>
    <w:rsid w:val="00E24DB0"/>
    <w:rsid w:val="00E25222"/>
    <w:rsid w:val="00E25BAC"/>
    <w:rsid w:val="00E25F0F"/>
    <w:rsid w:val="00E26392"/>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B8"/>
    <w:rsid w:val="00E350C5"/>
    <w:rsid w:val="00E35EBB"/>
    <w:rsid w:val="00E35F45"/>
    <w:rsid w:val="00E35F55"/>
    <w:rsid w:val="00E361B3"/>
    <w:rsid w:val="00E36286"/>
    <w:rsid w:val="00E36380"/>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1EBC"/>
    <w:rsid w:val="00E52B61"/>
    <w:rsid w:val="00E52E0F"/>
    <w:rsid w:val="00E53922"/>
    <w:rsid w:val="00E53C14"/>
    <w:rsid w:val="00E54C7D"/>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8CC"/>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A95"/>
    <w:rsid w:val="00E75E1D"/>
    <w:rsid w:val="00E75F7B"/>
    <w:rsid w:val="00E760EF"/>
    <w:rsid w:val="00E764C7"/>
    <w:rsid w:val="00E76C30"/>
    <w:rsid w:val="00E76FF3"/>
    <w:rsid w:val="00E77089"/>
    <w:rsid w:val="00E77095"/>
    <w:rsid w:val="00E77352"/>
    <w:rsid w:val="00E77460"/>
    <w:rsid w:val="00E77506"/>
    <w:rsid w:val="00E77851"/>
    <w:rsid w:val="00E81387"/>
    <w:rsid w:val="00E8234D"/>
    <w:rsid w:val="00E8278A"/>
    <w:rsid w:val="00E8389F"/>
    <w:rsid w:val="00E83B65"/>
    <w:rsid w:val="00E84415"/>
    <w:rsid w:val="00E851FA"/>
    <w:rsid w:val="00E8589E"/>
    <w:rsid w:val="00E85C37"/>
    <w:rsid w:val="00E863AA"/>
    <w:rsid w:val="00E863DB"/>
    <w:rsid w:val="00E86F3C"/>
    <w:rsid w:val="00E8734D"/>
    <w:rsid w:val="00E87CDD"/>
    <w:rsid w:val="00E87D9E"/>
    <w:rsid w:val="00E906E4"/>
    <w:rsid w:val="00E91B81"/>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152"/>
    <w:rsid w:val="00EA0249"/>
    <w:rsid w:val="00EA1C93"/>
    <w:rsid w:val="00EA24EC"/>
    <w:rsid w:val="00EA2716"/>
    <w:rsid w:val="00EA271C"/>
    <w:rsid w:val="00EA2789"/>
    <w:rsid w:val="00EA2D33"/>
    <w:rsid w:val="00EA32EC"/>
    <w:rsid w:val="00EA453F"/>
    <w:rsid w:val="00EA48DC"/>
    <w:rsid w:val="00EA4E0F"/>
    <w:rsid w:val="00EA521E"/>
    <w:rsid w:val="00EA5484"/>
    <w:rsid w:val="00EA607D"/>
    <w:rsid w:val="00EA64A3"/>
    <w:rsid w:val="00EA657C"/>
    <w:rsid w:val="00EA6D33"/>
    <w:rsid w:val="00EA7105"/>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3A"/>
    <w:rsid w:val="00EB5B1F"/>
    <w:rsid w:val="00EB5BFA"/>
    <w:rsid w:val="00EB663D"/>
    <w:rsid w:val="00EB6706"/>
    <w:rsid w:val="00EB6965"/>
    <w:rsid w:val="00EB69B4"/>
    <w:rsid w:val="00EB6A47"/>
    <w:rsid w:val="00EB6D57"/>
    <w:rsid w:val="00EB6FEE"/>
    <w:rsid w:val="00EB7403"/>
    <w:rsid w:val="00EB7879"/>
    <w:rsid w:val="00EC0746"/>
    <w:rsid w:val="00EC0FC9"/>
    <w:rsid w:val="00EC11B7"/>
    <w:rsid w:val="00EC19E8"/>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77D"/>
    <w:rsid w:val="00EC7990"/>
    <w:rsid w:val="00EC7F32"/>
    <w:rsid w:val="00ED0F00"/>
    <w:rsid w:val="00ED17FC"/>
    <w:rsid w:val="00ED1937"/>
    <w:rsid w:val="00ED1A83"/>
    <w:rsid w:val="00ED1CA8"/>
    <w:rsid w:val="00ED1FCC"/>
    <w:rsid w:val="00ED239B"/>
    <w:rsid w:val="00ED24D4"/>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BBD"/>
    <w:rsid w:val="00EF2F35"/>
    <w:rsid w:val="00EF3809"/>
    <w:rsid w:val="00EF4EBE"/>
    <w:rsid w:val="00EF54AA"/>
    <w:rsid w:val="00EF5762"/>
    <w:rsid w:val="00EF57B5"/>
    <w:rsid w:val="00EF590B"/>
    <w:rsid w:val="00EF59F7"/>
    <w:rsid w:val="00EF60F6"/>
    <w:rsid w:val="00EF66F9"/>
    <w:rsid w:val="00EF7335"/>
    <w:rsid w:val="00EF7388"/>
    <w:rsid w:val="00EF74B1"/>
    <w:rsid w:val="00EF7516"/>
    <w:rsid w:val="00EF775B"/>
    <w:rsid w:val="00EF7AC7"/>
    <w:rsid w:val="00F0057A"/>
    <w:rsid w:val="00F00EF1"/>
    <w:rsid w:val="00F01040"/>
    <w:rsid w:val="00F01D58"/>
    <w:rsid w:val="00F028AA"/>
    <w:rsid w:val="00F02909"/>
    <w:rsid w:val="00F02CE6"/>
    <w:rsid w:val="00F03023"/>
    <w:rsid w:val="00F0336B"/>
    <w:rsid w:val="00F037C2"/>
    <w:rsid w:val="00F040C1"/>
    <w:rsid w:val="00F040CC"/>
    <w:rsid w:val="00F04BCD"/>
    <w:rsid w:val="00F04E01"/>
    <w:rsid w:val="00F04F37"/>
    <w:rsid w:val="00F055E2"/>
    <w:rsid w:val="00F055F0"/>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8E4"/>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08D"/>
    <w:rsid w:val="00F322EE"/>
    <w:rsid w:val="00F3252B"/>
    <w:rsid w:val="00F3260D"/>
    <w:rsid w:val="00F32769"/>
    <w:rsid w:val="00F3286F"/>
    <w:rsid w:val="00F32959"/>
    <w:rsid w:val="00F32A25"/>
    <w:rsid w:val="00F341F6"/>
    <w:rsid w:val="00F346E9"/>
    <w:rsid w:val="00F34E76"/>
    <w:rsid w:val="00F35117"/>
    <w:rsid w:val="00F355FA"/>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501F"/>
    <w:rsid w:val="00F45725"/>
    <w:rsid w:val="00F464F0"/>
    <w:rsid w:val="00F47129"/>
    <w:rsid w:val="00F471DB"/>
    <w:rsid w:val="00F47E97"/>
    <w:rsid w:val="00F5049F"/>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55A"/>
    <w:rsid w:val="00F617F6"/>
    <w:rsid w:val="00F61A8B"/>
    <w:rsid w:val="00F62288"/>
    <w:rsid w:val="00F6318E"/>
    <w:rsid w:val="00F63B2C"/>
    <w:rsid w:val="00F640F8"/>
    <w:rsid w:val="00F641BC"/>
    <w:rsid w:val="00F662DF"/>
    <w:rsid w:val="00F6642E"/>
    <w:rsid w:val="00F66730"/>
    <w:rsid w:val="00F66B38"/>
    <w:rsid w:val="00F66DD2"/>
    <w:rsid w:val="00F66FA0"/>
    <w:rsid w:val="00F6737F"/>
    <w:rsid w:val="00F67807"/>
    <w:rsid w:val="00F701E2"/>
    <w:rsid w:val="00F702C5"/>
    <w:rsid w:val="00F70353"/>
    <w:rsid w:val="00F71025"/>
    <w:rsid w:val="00F717B9"/>
    <w:rsid w:val="00F71E49"/>
    <w:rsid w:val="00F72000"/>
    <w:rsid w:val="00F725FF"/>
    <w:rsid w:val="00F72B2F"/>
    <w:rsid w:val="00F72C80"/>
    <w:rsid w:val="00F7312B"/>
    <w:rsid w:val="00F7318A"/>
    <w:rsid w:val="00F73326"/>
    <w:rsid w:val="00F73465"/>
    <w:rsid w:val="00F73634"/>
    <w:rsid w:val="00F7380B"/>
    <w:rsid w:val="00F74E71"/>
    <w:rsid w:val="00F74EB3"/>
    <w:rsid w:val="00F75118"/>
    <w:rsid w:val="00F752B0"/>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225"/>
    <w:rsid w:val="00F828AD"/>
    <w:rsid w:val="00F832B3"/>
    <w:rsid w:val="00F839CE"/>
    <w:rsid w:val="00F839E1"/>
    <w:rsid w:val="00F83A2F"/>
    <w:rsid w:val="00F83A9A"/>
    <w:rsid w:val="00F83B67"/>
    <w:rsid w:val="00F84116"/>
    <w:rsid w:val="00F84A2B"/>
    <w:rsid w:val="00F85805"/>
    <w:rsid w:val="00F86060"/>
    <w:rsid w:val="00F864DE"/>
    <w:rsid w:val="00F875B4"/>
    <w:rsid w:val="00F878B6"/>
    <w:rsid w:val="00F87AED"/>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174"/>
    <w:rsid w:val="00F97887"/>
    <w:rsid w:val="00F9795A"/>
    <w:rsid w:val="00FA0609"/>
    <w:rsid w:val="00FA08A3"/>
    <w:rsid w:val="00FA16B3"/>
    <w:rsid w:val="00FA23A8"/>
    <w:rsid w:val="00FA2428"/>
    <w:rsid w:val="00FA28A9"/>
    <w:rsid w:val="00FA368D"/>
    <w:rsid w:val="00FA3BAA"/>
    <w:rsid w:val="00FA3E73"/>
    <w:rsid w:val="00FA508E"/>
    <w:rsid w:val="00FA5FEA"/>
    <w:rsid w:val="00FA66B0"/>
    <w:rsid w:val="00FA6C39"/>
    <w:rsid w:val="00FA70D6"/>
    <w:rsid w:val="00FA72A7"/>
    <w:rsid w:val="00FA7E10"/>
    <w:rsid w:val="00FB0165"/>
    <w:rsid w:val="00FB1127"/>
    <w:rsid w:val="00FB1BEE"/>
    <w:rsid w:val="00FB265C"/>
    <w:rsid w:val="00FB2CFC"/>
    <w:rsid w:val="00FB34E6"/>
    <w:rsid w:val="00FB36C7"/>
    <w:rsid w:val="00FB3C58"/>
    <w:rsid w:val="00FB3E8C"/>
    <w:rsid w:val="00FB49E9"/>
    <w:rsid w:val="00FB4BF1"/>
    <w:rsid w:val="00FB5354"/>
    <w:rsid w:val="00FB5BA6"/>
    <w:rsid w:val="00FB638C"/>
    <w:rsid w:val="00FB6C80"/>
    <w:rsid w:val="00FB755F"/>
    <w:rsid w:val="00FB7B55"/>
    <w:rsid w:val="00FC033B"/>
    <w:rsid w:val="00FC05BF"/>
    <w:rsid w:val="00FC1550"/>
    <w:rsid w:val="00FC164A"/>
    <w:rsid w:val="00FC18E8"/>
    <w:rsid w:val="00FC1933"/>
    <w:rsid w:val="00FC2777"/>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BA1"/>
    <w:rsid w:val="00FD2DDB"/>
    <w:rsid w:val="00FD3142"/>
    <w:rsid w:val="00FD3E00"/>
    <w:rsid w:val="00FD45AF"/>
    <w:rsid w:val="00FD4D31"/>
    <w:rsid w:val="00FD4EC5"/>
    <w:rsid w:val="00FD551B"/>
    <w:rsid w:val="00FD57E8"/>
    <w:rsid w:val="00FD5DAC"/>
    <w:rsid w:val="00FD5DB5"/>
    <w:rsid w:val="00FD60A0"/>
    <w:rsid w:val="00FD6122"/>
    <w:rsid w:val="00FD6A00"/>
    <w:rsid w:val="00FD6C75"/>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304C"/>
    <w:rsid w:val="00FE38E7"/>
    <w:rsid w:val="00FE45EC"/>
    <w:rsid w:val="00FE4914"/>
    <w:rsid w:val="00FE54D9"/>
    <w:rsid w:val="00FE5C70"/>
    <w:rsid w:val="00FE6108"/>
    <w:rsid w:val="00FE63FB"/>
    <w:rsid w:val="00FE6444"/>
    <w:rsid w:val="00FE660D"/>
    <w:rsid w:val="00FE6A25"/>
    <w:rsid w:val="00FE7564"/>
    <w:rsid w:val="00FE7848"/>
    <w:rsid w:val="00FF03B3"/>
    <w:rsid w:val="00FF0485"/>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F16"/>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5BB0"/>
  <w15:chartTrackingRefBased/>
  <w15:docId w15:val="{C7E9C8BD-8817-4DEF-A0DC-1D7068520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uiPriority w:val="99"/>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semiHidden/>
    <w:unhideWhenUsed/>
    <w:rsid w:val="003D7545"/>
    <w:pPr>
      <w:spacing w:line="240" w:lineRule="auto"/>
    </w:pPr>
    <w:rPr>
      <w:sz w:val="20"/>
      <w:szCs w:val="20"/>
    </w:rPr>
  </w:style>
  <w:style w:type="character" w:customStyle="1" w:styleId="af6">
    <w:name w:val="Текст примечания Знак"/>
    <w:basedOn w:val="a0"/>
    <w:link w:val="af5"/>
    <w:uiPriority w:val="99"/>
    <w:semiHidden/>
    <w:rsid w:val="003D7545"/>
    <w:rPr>
      <w:sz w:val="20"/>
      <w:szCs w:val="20"/>
    </w:rPr>
  </w:style>
  <w:style w:type="character" w:styleId="af7">
    <w:name w:val="Emphasis"/>
    <w:basedOn w:val="a0"/>
    <w:uiPriority w:val="20"/>
    <w:qFormat/>
    <w:rsid w:val="00487357"/>
    <w:rPr>
      <w:i/>
      <w:iCs/>
    </w:rPr>
  </w:style>
  <w:style w:type="character" w:customStyle="1" w:styleId="ezkurwreuab5ozgtqnkl">
    <w:name w:val="ezkurwreuab5ozgtqnkl"/>
    <w:basedOn w:val="a0"/>
    <w:rsid w:val="002929CA"/>
  </w:style>
  <w:style w:type="paragraph" w:customStyle="1" w:styleId="11">
    <w:name w:val="Обычный (веб) Знак Знак1"/>
    <w:aliases w:val="Знак Знак1 Знак,Обычный (веб) Знак Знак Знак,Знак Знак1 Знак Знак,З,Зна"/>
    <w:basedOn w:val="a"/>
    <w:next w:val="a4"/>
    <w:uiPriority w:val="99"/>
    <w:qFormat/>
    <w:rsid w:val="007C12A3"/>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af8">
    <w:basedOn w:val="a"/>
    <w:next w:val="a4"/>
    <w:uiPriority w:val="99"/>
    <w:qFormat/>
    <w:rsid w:val="00746F78"/>
    <w:pPr>
      <w:spacing w:before="100" w:beforeAutospacing="1" w:after="100" w:afterAutospacing="1"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2789681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2702207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94D84-C786-4E64-B693-F9A8AA7FD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6735</TotalTime>
  <Pages>61</Pages>
  <Words>11526</Words>
  <Characters>65703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103</cp:revision>
  <cp:lastPrinted>2025-02-25T06:08:00Z</cp:lastPrinted>
  <dcterms:created xsi:type="dcterms:W3CDTF">2023-09-12T05:09:00Z</dcterms:created>
  <dcterms:modified xsi:type="dcterms:W3CDTF">2025-03-01T12:48:00Z</dcterms:modified>
</cp:coreProperties>
</file>